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page" w:tblpX="5903" w:tblpY="-577"/>
        <w:tblW w:w="0" w:type="auto"/>
        <w:tblLook w:val="04A0" w:firstRow="1" w:lastRow="0" w:firstColumn="1" w:lastColumn="0" w:noHBand="0" w:noVBand="1"/>
      </w:tblPr>
      <w:tblGrid>
        <w:gridCol w:w="5054"/>
      </w:tblGrid>
      <w:tr w:rsidR="00B92D0F" w14:paraId="6119557F" w14:textId="77777777" w:rsidTr="00274FB3">
        <w:trPr>
          <w:trHeight w:val="288"/>
        </w:trPr>
        <w:tc>
          <w:tcPr>
            <w:tcW w:w="5054" w:type="dxa"/>
            <w:tcBorders>
              <w:top w:val="nil"/>
              <w:left w:val="nil"/>
              <w:bottom w:val="nil"/>
              <w:right w:val="nil"/>
            </w:tcBorders>
          </w:tcPr>
          <w:p w14:paraId="11BED5B6" w14:textId="77777777" w:rsidR="00B92D0F" w:rsidRDefault="00B92D0F" w:rsidP="00B92D0F">
            <w:pPr>
              <w:contextualSpacing/>
              <w:rPr>
                <w:rFonts w:ascii="PDF417x" w:hAnsi="PDF417x"/>
                <w:sz w:val="24"/>
                <w:szCs w:val="24"/>
              </w:rPr>
            </w:pPr>
            <w:bookmarkStart w:id="0" w:name="_Hlk107255613"/>
            <w:r>
              <w:rPr>
                <w:rFonts w:ascii="PDF417x" w:hAnsi="PDF417x"/>
                <w:sz w:val="24"/>
                <w:szCs w:val="24"/>
              </w:rPr>
              <w:t>+*xfs*pvs*Akl*cvA*xBj*tds*oyz*wyv*ckc*sqy*pBk*-</w:t>
            </w:r>
            <w:r>
              <w:rPr>
                <w:rFonts w:ascii="PDF417x" w:hAnsi="PDF417x"/>
                <w:sz w:val="24"/>
                <w:szCs w:val="24"/>
              </w:rPr>
              <w:br/>
              <w:t>+*yqw*EzD*gjv*Ejq*xag*ycf*zbF*Bjq*yao*uyb*zew*-</w:t>
            </w:r>
            <w:r>
              <w:rPr>
                <w:rFonts w:ascii="PDF417x" w:hAnsi="PDF417x"/>
                <w:sz w:val="24"/>
                <w:szCs w:val="24"/>
              </w:rPr>
              <w:br/>
              <w:t>+*eDs*ors*lyd*lyd*lyd*Dtn*gxy*zdm*tze*isw*zfE*-</w:t>
            </w:r>
            <w:r>
              <w:rPr>
                <w:rFonts w:ascii="PDF417x" w:hAnsi="PDF417x"/>
                <w:sz w:val="24"/>
                <w:szCs w:val="24"/>
              </w:rPr>
              <w:br/>
              <w:t>+*ftw*kuB*lrb*bro*wyo*osi*Bgs*qDa*hss*ttB*onA*-</w:t>
            </w:r>
            <w:r>
              <w:rPr>
                <w:rFonts w:ascii="PDF417x" w:hAnsi="PDF417x"/>
                <w:sz w:val="24"/>
                <w:szCs w:val="24"/>
              </w:rPr>
              <w:br/>
              <w:t>+*ftA*tjb*nyr*aDx*wat*psC*wCm*yrj*wat*wlq*uws*-</w:t>
            </w:r>
            <w:r>
              <w:rPr>
                <w:rFonts w:ascii="PDF417x" w:hAnsi="PDF417x"/>
                <w:sz w:val="24"/>
                <w:szCs w:val="24"/>
              </w:rPr>
              <w:br/>
              <w:t>+*xjq*gaj*wFx*zct*ohz*roD*dly*kwr*kyq*mjt*uzq*-</w:t>
            </w:r>
            <w:r>
              <w:rPr>
                <w:rFonts w:ascii="PDF417x" w:hAnsi="PDF417x"/>
                <w:sz w:val="24"/>
                <w:szCs w:val="24"/>
              </w:rPr>
              <w:br/>
            </w:r>
          </w:p>
        </w:tc>
      </w:tr>
      <w:bookmarkEnd w:id="0"/>
    </w:tbl>
    <w:tbl>
      <w:tblPr>
        <w:tblStyle w:val="TableGrid1"/>
        <w:tblpPr w:leftFromText="180" w:rightFromText="180" w:vertAnchor="text" w:horzAnchor="page" w:tblpX="5738" w:tblpY="-633"/>
        <w:tblW w:w="0" w:type="auto"/>
        <w:tblLook w:val="04A0" w:firstRow="1" w:lastRow="0" w:firstColumn="1" w:lastColumn="0" w:noHBand="0" w:noVBand="1"/>
      </w:tblPr>
      <w:tblGrid>
        <w:gridCol w:w="5144"/>
      </w:tblGrid>
      <w:tr w:rsidR="00B92D0F" w:rsidRPr="00B92D0F" w14:paraId="0F52C5A8" w14:textId="77777777" w:rsidTr="00274FB3">
        <w:trPr>
          <w:trHeight w:val="272"/>
        </w:trPr>
        <w:tc>
          <w:tcPr>
            <w:tcW w:w="5144" w:type="dxa"/>
            <w:tcBorders>
              <w:top w:val="nil"/>
              <w:left w:val="nil"/>
              <w:bottom w:val="nil"/>
              <w:right w:val="nil"/>
            </w:tcBorders>
          </w:tcPr>
          <w:p w14:paraId="23F1D3B0" w14:textId="77777777" w:rsidR="00B92D0F" w:rsidRPr="00B92D0F" w:rsidRDefault="00B92D0F" w:rsidP="00A836D0">
            <w:pPr>
              <w:contextualSpacing/>
              <w:rPr>
                <w:rFonts w:ascii="PDF417x" w:eastAsia="Times New Roman" w:hAnsi="PDF417x" w:cs="Times New Roman"/>
                <w:sz w:val="24"/>
                <w:szCs w:val="24"/>
              </w:rPr>
            </w:pPr>
          </w:p>
        </w:tc>
      </w:tr>
    </w:tbl>
    <w:p w14:paraId="4F1FF0F1" w14:textId="77777777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</w:p>
    <w:p w14:paraId="1B9A9C00" w14:textId="0FDDE828" w:rsidR="00274FB3" w:rsidRPr="00BE08E1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274FB3">
        <w:rPr>
          <w:rFonts w:ascii="Times New Roman" w:hAnsi="Times New Roman"/>
          <w:sz w:val="24"/>
          <w:szCs w:val="24"/>
        </w:rPr>
        <w:t>Na temelju članka 4.  Odluke o raspisivanju natječaja za zakup poslovnih prostora  u KIC-u   („Službeni glasnik Općine Plitvička Jezera“ broj: 1/25) i čl.52. Statuta Općine Plitvička Jezera („Službeni glasnik Općine Plitvička Jezera“ br. 2/21 i 9/22) Općinski načelnik Općine Plitvička Jezera objavljuje</w:t>
      </w:r>
      <w:r w:rsidRPr="00BE08E1">
        <w:rPr>
          <w:rFonts w:ascii="Times New Roman" w:hAnsi="Times New Roman"/>
          <w:sz w:val="24"/>
          <w:szCs w:val="24"/>
        </w:rPr>
        <w:t xml:space="preserve"> </w:t>
      </w:r>
    </w:p>
    <w:p w14:paraId="155F6CF7" w14:textId="77777777" w:rsidR="00274FB3" w:rsidRDefault="00274FB3" w:rsidP="00274FB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3B945AE" w14:textId="77777777" w:rsidR="00274FB3" w:rsidRPr="00BE08E1" w:rsidRDefault="00274FB3" w:rsidP="00274FB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8E405B8" w14:textId="61AA7679" w:rsidR="00274FB3" w:rsidRPr="00343118" w:rsidRDefault="00274FB3" w:rsidP="00274FB3">
      <w:pPr>
        <w:jc w:val="center"/>
        <w:rPr>
          <w:rFonts w:ascii="Times New Roman" w:hAnsi="Times New Roman"/>
          <w:b/>
          <w:sz w:val="24"/>
          <w:szCs w:val="24"/>
        </w:rPr>
      </w:pPr>
      <w:r w:rsidRPr="00343118">
        <w:rPr>
          <w:rFonts w:ascii="Times New Roman" w:hAnsi="Times New Roman"/>
          <w:b/>
          <w:sz w:val="24"/>
          <w:szCs w:val="24"/>
        </w:rPr>
        <w:t>NATJEČAJ</w:t>
      </w:r>
    </w:p>
    <w:p w14:paraId="2EBC09FC" w14:textId="77777777" w:rsidR="00274FB3" w:rsidRDefault="00274FB3" w:rsidP="00274FB3">
      <w:pPr>
        <w:jc w:val="center"/>
        <w:rPr>
          <w:rFonts w:ascii="Times New Roman" w:hAnsi="Times New Roman"/>
          <w:b/>
          <w:sz w:val="24"/>
          <w:szCs w:val="24"/>
        </w:rPr>
      </w:pPr>
      <w:r w:rsidRPr="00343118">
        <w:rPr>
          <w:rFonts w:ascii="Times New Roman" w:hAnsi="Times New Roman"/>
          <w:b/>
          <w:sz w:val="24"/>
          <w:szCs w:val="24"/>
        </w:rPr>
        <w:t xml:space="preserve"> za zakup poslovnih prostora u prenamijenjenom garažnom prostoru u kompleksu Gradina, Josipa Jovića 94, Korenica</w:t>
      </w:r>
    </w:p>
    <w:p w14:paraId="2C01B724" w14:textId="77777777" w:rsidR="00274FB3" w:rsidRDefault="00274FB3" w:rsidP="00274FB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ED7CD7A" w14:textId="77777777" w:rsidR="00274FB3" w:rsidRDefault="00274FB3" w:rsidP="00274FB3">
      <w:pPr>
        <w:jc w:val="center"/>
        <w:rPr>
          <w:rFonts w:ascii="Times New Roman" w:hAnsi="Times New Roman"/>
          <w:b/>
          <w:sz w:val="24"/>
          <w:szCs w:val="24"/>
        </w:rPr>
      </w:pPr>
      <w:r>
        <w:drawing>
          <wp:inline distT="0" distB="0" distL="0" distR="0" wp14:anchorId="6E0ADDB9" wp14:editId="31E8E3EA">
            <wp:extent cx="5942501" cy="2667000"/>
            <wp:effectExtent l="0" t="0" r="1270" b="0"/>
            <wp:docPr id="1848772860" name="Slika 1" descr="Slika na kojoj se prikazuje tekst, dijagram, crta, paralelno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 na kojoj se prikazuje tekst, dijagram, crta, paralelno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93" cy="268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2C5B8" w14:textId="77777777" w:rsidR="00274FB3" w:rsidRPr="00C55EB2" w:rsidRDefault="00274FB3" w:rsidP="00274FB3">
      <w:pPr>
        <w:rPr>
          <w:rFonts w:ascii="Times New Roman" w:hAnsi="Times New Roman"/>
          <w:bCs/>
          <w:i/>
          <w:iCs/>
          <w:sz w:val="24"/>
          <w:szCs w:val="24"/>
        </w:rPr>
      </w:pPr>
      <w:r w:rsidRPr="00C55EB2">
        <w:rPr>
          <w:rFonts w:ascii="Times New Roman" w:hAnsi="Times New Roman"/>
          <w:bCs/>
          <w:i/>
          <w:iCs/>
          <w:sz w:val="24"/>
          <w:szCs w:val="24"/>
        </w:rPr>
        <w:t>*</w:t>
      </w:r>
      <w:r>
        <w:rPr>
          <w:rFonts w:ascii="Times New Roman" w:hAnsi="Times New Roman"/>
          <w:bCs/>
          <w:i/>
          <w:iCs/>
          <w:sz w:val="24"/>
          <w:szCs w:val="24"/>
        </w:rPr>
        <w:t>(</w:t>
      </w:r>
      <w:r w:rsidRPr="00C55EB2">
        <w:rPr>
          <w:rFonts w:ascii="Times New Roman" w:hAnsi="Times New Roman"/>
          <w:bCs/>
          <w:i/>
          <w:iCs/>
          <w:sz w:val="24"/>
          <w:szCs w:val="24"/>
        </w:rPr>
        <w:t>Gore predloženo rješenje će ovisiti o interesu iskazanom na natječaju te će se shodno interesu napraviti konačno rješenje podjele prostora.</w:t>
      </w:r>
      <w:r>
        <w:rPr>
          <w:rFonts w:ascii="Times New Roman" w:hAnsi="Times New Roman"/>
          <w:bCs/>
          <w:i/>
          <w:iCs/>
          <w:sz w:val="24"/>
          <w:szCs w:val="24"/>
        </w:rPr>
        <w:t>)</w:t>
      </w:r>
    </w:p>
    <w:p w14:paraId="7797FC2E" w14:textId="77777777" w:rsidR="00274FB3" w:rsidRDefault="00274FB3" w:rsidP="00274FB3">
      <w:pPr>
        <w:pStyle w:val="NormalWeb"/>
      </w:pPr>
      <w:r>
        <w:t xml:space="preserve">                 </w:t>
      </w:r>
      <w:r>
        <w:rPr>
          <w:noProof/>
        </w:rPr>
        <w:drawing>
          <wp:inline distT="0" distB="0" distL="0" distR="0" wp14:anchorId="4E7C5C74" wp14:editId="13F39CD1">
            <wp:extent cx="2314794" cy="4400118"/>
            <wp:effectExtent l="5080" t="0" r="0" b="0"/>
            <wp:docPr id="1" name="Slika 1" descr="Slika na kojoj se prikazuje vanjski, oblak, trava, nebo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vanjski, oblak, trava, nebo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" r="30612"/>
                    <a:stretch/>
                  </pic:blipFill>
                  <pic:spPr bwMode="auto">
                    <a:xfrm rot="5400000">
                      <a:off x="0" y="0"/>
                      <a:ext cx="2338988" cy="44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97D45" w14:textId="77777777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</w:p>
    <w:p w14:paraId="1CB276D6" w14:textId="3697F5CB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1E213F">
        <w:rPr>
          <w:rFonts w:ascii="Times New Roman" w:hAnsi="Times New Roman"/>
          <w:sz w:val="24"/>
          <w:szCs w:val="24"/>
        </w:rPr>
        <w:t>Poslovni prostori koji se daju u zakup</w:t>
      </w:r>
      <w:r>
        <w:rPr>
          <w:rFonts w:ascii="Times New Roman" w:hAnsi="Times New Roman"/>
          <w:sz w:val="24"/>
          <w:szCs w:val="24"/>
        </w:rPr>
        <w:t xml:space="preserve"> </w:t>
      </w:r>
      <w:r w:rsidR="009C534A">
        <w:rPr>
          <w:rFonts w:ascii="Times New Roman" w:hAnsi="Times New Roman"/>
          <w:sz w:val="24"/>
          <w:szCs w:val="24"/>
        </w:rPr>
        <w:t>po</w:t>
      </w:r>
      <w:r w:rsidRPr="00274FB3">
        <w:rPr>
          <w:rFonts w:ascii="Times New Roman" w:hAnsi="Times New Roman"/>
          <w:sz w:val="24"/>
          <w:szCs w:val="24"/>
        </w:rPr>
        <w:t xml:space="preserve"> početnim cijenama</w:t>
      </w:r>
      <w:r w:rsidRPr="001E213F">
        <w:rPr>
          <w:rFonts w:ascii="Times New Roman" w:hAnsi="Times New Roman"/>
          <w:sz w:val="24"/>
          <w:szCs w:val="24"/>
        </w:rPr>
        <w:t>, a u skladu s kriterijima propisanim Odlukom Općinskog vijeća o kriterijima za određivanje visine zakupnine, su</w:t>
      </w:r>
      <w:r>
        <w:rPr>
          <w:rFonts w:ascii="Times New Roman" w:hAnsi="Times New Roman"/>
          <w:sz w:val="24"/>
          <w:szCs w:val="24"/>
        </w:rPr>
        <w:t xml:space="preserve"> označeni brojevima shodno tlocrtnom planu</w:t>
      </w:r>
      <w:r w:rsidRPr="001E213F">
        <w:rPr>
          <w:rFonts w:ascii="Times New Roman" w:hAnsi="Times New Roman"/>
          <w:sz w:val="24"/>
          <w:szCs w:val="24"/>
        </w:rPr>
        <w:t>:</w:t>
      </w:r>
    </w:p>
    <w:p w14:paraId="66406CAE" w14:textId="77777777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</w:p>
    <w:p w14:paraId="2F54FF7F" w14:textId="77777777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</w:p>
    <w:p w14:paraId="577AB28D" w14:textId="77777777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0"/>
        <w:gridCol w:w="1884"/>
        <w:gridCol w:w="1854"/>
        <w:gridCol w:w="1542"/>
        <w:gridCol w:w="1922"/>
      </w:tblGrid>
      <w:tr w:rsidR="00274FB3" w:rsidRPr="00E54A92" w14:paraId="110A6B02" w14:textId="77777777" w:rsidTr="00FC2A8F">
        <w:tc>
          <w:tcPr>
            <w:tcW w:w="1860" w:type="dxa"/>
            <w:shd w:val="clear" w:color="auto" w:fill="auto"/>
          </w:tcPr>
          <w:p w14:paraId="0585A89E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54A92">
              <w:rPr>
                <w:rFonts w:ascii="Times New Roman" w:hAnsi="Times New Roman"/>
                <w:b/>
                <w:bCs/>
              </w:rPr>
              <w:lastRenderedPageBreak/>
              <w:t>Adresa</w:t>
            </w:r>
          </w:p>
        </w:tc>
        <w:tc>
          <w:tcPr>
            <w:tcW w:w="1884" w:type="dxa"/>
            <w:shd w:val="clear" w:color="auto" w:fill="auto"/>
          </w:tcPr>
          <w:p w14:paraId="73A263B4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54A92">
              <w:rPr>
                <w:rFonts w:ascii="Times New Roman" w:hAnsi="Times New Roman"/>
                <w:b/>
                <w:bCs/>
              </w:rPr>
              <w:t>Namjena i oznaka</w:t>
            </w:r>
          </w:p>
        </w:tc>
        <w:tc>
          <w:tcPr>
            <w:tcW w:w="1854" w:type="dxa"/>
            <w:shd w:val="clear" w:color="auto" w:fill="auto"/>
          </w:tcPr>
          <w:p w14:paraId="37D7D3F9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54A92">
              <w:rPr>
                <w:rFonts w:ascii="Times New Roman" w:hAnsi="Times New Roman"/>
                <w:b/>
                <w:bCs/>
              </w:rPr>
              <w:t>Površina m</w:t>
            </w:r>
            <w:r w:rsidRPr="00E54A92">
              <w:rPr>
                <w:rFonts w:ascii="Times New Roman" w:hAnsi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14:paraId="6DEBBA5E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54A92">
              <w:rPr>
                <w:rFonts w:ascii="Times New Roman" w:hAnsi="Times New Roman"/>
                <w:b/>
                <w:bCs/>
              </w:rPr>
              <w:t>Početna cijena eura/m</w:t>
            </w:r>
            <w:r w:rsidRPr="00E54A92">
              <w:rPr>
                <w:rFonts w:ascii="Times New Roman" w:hAnsi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1922" w:type="dxa"/>
            <w:shd w:val="clear" w:color="auto" w:fill="auto"/>
          </w:tcPr>
          <w:p w14:paraId="075989DC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54A92">
              <w:rPr>
                <w:rFonts w:ascii="Times New Roman" w:hAnsi="Times New Roman"/>
                <w:b/>
                <w:bCs/>
              </w:rPr>
              <w:t>Djelatnost</w:t>
            </w:r>
          </w:p>
        </w:tc>
      </w:tr>
      <w:tr w:rsidR="00274FB3" w:rsidRPr="00E54A92" w14:paraId="6052D715" w14:textId="77777777" w:rsidTr="00FC2A8F">
        <w:tc>
          <w:tcPr>
            <w:tcW w:w="1860" w:type="dxa"/>
            <w:shd w:val="clear" w:color="auto" w:fill="auto"/>
          </w:tcPr>
          <w:p w14:paraId="57B7D409" w14:textId="77777777" w:rsidR="00274FB3" w:rsidRPr="00E54A92" w:rsidRDefault="00274FB3" w:rsidP="00FC2A8F">
            <w:pPr>
              <w:rPr>
                <w:rFonts w:ascii="Times New Roman" w:hAnsi="Times New Roman"/>
                <w:b/>
                <w:bCs/>
              </w:rPr>
            </w:pPr>
            <w:r w:rsidRPr="00E54A92">
              <w:rPr>
                <w:rFonts w:ascii="Times New Roman" w:hAnsi="Times New Roman"/>
                <w:b/>
                <w:bCs/>
              </w:rPr>
              <w:t>Gradina, J.Jovića 94, Korenica</w:t>
            </w:r>
          </w:p>
        </w:tc>
        <w:tc>
          <w:tcPr>
            <w:tcW w:w="1884" w:type="dxa"/>
            <w:shd w:val="clear" w:color="auto" w:fill="auto"/>
          </w:tcPr>
          <w:p w14:paraId="424E52D5" w14:textId="77777777" w:rsidR="00274FB3" w:rsidRPr="00E54A92" w:rsidRDefault="00274FB3" w:rsidP="00FC2A8F">
            <w:pPr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Posl. prostor 1</w:t>
            </w:r>
          </w:p>
        </w:tc>
        <w:tc>
          <w:tcPr>
            <w:tcW w:w="1854" w:type="dxa"/>
            <w:shd w:val="clear" w:color="auto" w:fill="auto"/>
          </w:tcPr>
          <w:p w14:paraId="51CC8EFE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118,9</w:t>
            </w:r>
          </w:p>
        </w:tc>
        <w:tc>
          <w:tcPr>
            <w:tcW w:w="1542" w:type="dxa"/>
            <w:shd w:val="clear" w:color="auto" w:fill="auto"/>
          </w:tcPr>
          <w:p w14:paraId="2F968968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5,00</w:t>
            </w:r>
          </w:p>
        </w:tc>
        <w:tc>
          <w:tcPr>
            <w:tcW w:w="1922" w:type="dxa"/>
            <w:shd w:val="clear" w:color="auto" w:fill="auto"/>
          </w:tcPr>
          <w:p w14:paraId="3D221A2C" w14:textId="77777777" w:rsidR="00274FB3" w:rsidRPr="00E54A92" w:rsidRDefault="00274FB3" w:rsidP="00FC2A8F">
            <w:pPr>
              <w:rPr>
                <w:rFonts w:ascii="Times New Roman" w:hAnsi="Times New Roman"/>
                <w:highlight w:val="yellow"/>
              </w:rPr>
            </w:pPr>
            <w:r w:rsidRPr="00E54A92">
              <w:rPr>
                <w:rFonts w:ascii="Times New Roman" w:hAnsi="Times New Roman"/>
              </w:rPr>
              <w:t>Uslužna, trgovačka, ugostiteljska, turistička, uredska</w:t>
            </w:r>
          </w:p>
        </w:tc>
      </w:tr>
      <w:tr w:rsidR="00274FB3" w:rsidRPr="00E54A92" w14:paraId="31E0FD77" w14:textId="77777777" w:rsidTr="00FC2A8F">
        <w:tc>
          <w:tcPr>
            <w:tcW w:w="1860" w:type="dxa"/>
            <w:shd w:val="clear" w:color="auto" w:fill="auto"/>
          </w:tcPr>
          <w:p w14:paraId="65123D4F" w14:textId="77777777" w:rsidR="00274FB3" w:rsidRPr="00E54A92" w:rsidRDefault="00274FB3" w:rsidP="00FC2A8F">
            <w:pPr>
              <w:rPr>
                <w:rFonts w:ascii="Times New Roman" w:hAnsi="Times New Roman"/>
              </w:rPr>
            </w:pPr>
          </w:p>
        </w:tc>
        <w:tc>
          <w:tcPr>
            <w:tcW w:w="1884" w:type="dxa"/>
            <w:shd w:val="clear" w:color="auto" w:fill="auto"/>
          </w:tcPr>
          <w:p w14:paraId="07C6E322" w14:textId="7F48B1D4" w:rsidR="00274FB3" w:rsidRPr="00E54A92" w:rsidRDefault="00274FB3" w:rsidP="00FC2A8F">
            <w:pPr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Posl.</w:t>
            </w:r>
            <w:r>
              <w:rPr>
                <w:rFonts w:ascii="Times New Roman" w:hAnsi="Times New Roman"/>
              </w:rPr>
              <w:t xml:space="preserve"> </w:t>
            </w:r>
            <w:r w:rsidRPr="00E54A92">
              <w:rPr>
                <w:rFonts w:ascii="Times New Roman" w:hAnsi="Times New Roman"/>
              </w:rPr>
              <w:t>prostor 2</w:t>
            </w:r>
          </w:p>
        </w:tc>
        <w:tc>
          <w:tcPr>
            <w:tcW w:w="1854" w:type="dxa"/>
            <w:shd w:val="clear" w:color="auto" w:fill="auto"/>
          </w:tcPr>
          <w:p w14:paraId="74044440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36,4</w:t>
            </w:r>
          </w:p>
        </w:tc>
        <w:tc>
          <w:tcPr>
            <w:tcW w:w="1542" w:type="dxa"/>
            <w:shd w:val="clear" w:color="auto" w:fill="auto"/>
          </w:tcPr>
          <w:p w14:paraId="62BB2E3A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7,00</w:t>
            </w:r>
          </w:p>
        </w:tc>
        <w:tc>
          <w:tcPr>
            <w:tcW w:w="1922" w:type="dxa"/>
            <w:shd w:val="clear" w:color="auto" w:fill="auto"/>
          </w:tcPr>
          <w:p w14:paraId="41E96553" w14:textId="77777777" w:rsidR="00274FB3" w:rsidRPr="00E54A92" w:rsidRDefault="00274FB3" w:rsidP="00FC2A8F">
            <w:pPr>
              <w:rPr>
                <w:rFonts w:ascii="Times New Roman" w:hAnsi="Times New Roman"/>
                <w:highlight w:val="yellow"/>
              </w:rPr>
            </w:pPr>
            <w:r w:rsidRPr="00E54A92">
              <w:rPr>
                <w:rFonts w:ascii="Times New Roman" w:hAnsi="Times New Roman"/>
              </w:rPr>
              <w:t>Uslužna, trgovačka, ugostiteljska, turistička, uredska</w:t>
            </w:r>
          </w:p>
        </w:tc>
      </w:tr>
      <w:tr w:rsidR="00274FB3" w:rsidRPr="00E54A92" w14:paraId="025CB027" w14:textId="77777777" w:rsidTr="00FC2A8F">
        <w:tc>
          <w:tcPr>
            <w:tcW w:w="1860" w:type="dxa"/>
            <w:shd w:val="clear" w:color="auto" w:fill="auto"/>
          </w:tcPr>
          <w:p w14:paraId="1F688FAE" w14:textId="77777777" w:rsidR="00274FB3" w:rsidRPr="00E54A92" w:rsidRDefault="00274FB3" w:rsidP="00FC2A8F">
            <w:pPr>
              <w:rPr>
                <w:rFonts w:ascii="Times New Roman" w:hAnsi="Times New Roman"/>
              </w:rPr>
            </w:pPr>
          </w:p>
        </w:tc>
        <w:tc>
          <w:tcPr>
            <w:tcW w:w="1884" w:type="dxa"/>
            <w:shd w:val="clear" w:color="auto" w:fill="auto"/>
          </w:tcPr>
          <w:p w14:paraId="095CCAB3" w14:textId="22DB0F39" w:rsidR="00274FB3" w:rsidRPr="00E54A92" w:rsidRDefault="00274FB3" w:rsidP="00FC2A8F">
            <w:pPr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Posl.</w:t>
            </w:r>
            <w:r>
              <w:rPr>
                <w:rFonts w:ascii="Times New Roman" w:hAnsi="Times New Roman"/>
              </w:rPr>
              <w:t xml:space="preserve"> </w:t>
            </w:r>
            <w:r w:rsidRPr="00E54A92">
              <w:rPr>
                <w:rFonts w:ascii="Times New Roman" w:hAnsi="Times New Roman"/>
              </w:rPr>
              <w:t>prostor 3</w:t>
            </w:r>
          </w:p>
        </w:tc>
        <w:tc>
          <w:tcPr>
            <w:tcW w:w="1854" w:type="dxa"/>
            <w:shd w:val="clear" w:color="auto" w:fill="auto"/>
          </w:tcPr>
          <w:p w14:paraId="47D8E941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36,4</w:t>
            </w:r>
          </w:p>
        </w:tc>
        <w:tc>
          <w:tcPr>
            <w:tcW w:w="1542" w:type="dxa"/>
            <w:shd w:val="clear" w:color="auto" w:fill="auto"/>
          </w:tcPr>
          <w:p w14:paraId="67792D3D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7,00</w:t>
            </w:r>
          </w:p>
        </w:tc>
        <w:tc>
          <w:tcPr>
            <w:tcW w:w="1922" w:type="dxa"/>
            <w:shd w:val="clear" w:color="auto" w:fill="auto"/>
          </w:tcPr>
          <w:p w14:paraId="2EC97A11" w14:textId="77777777" w:rsidR="00274FB3" w:rsidRPr="00E54A92" w:rsidRDefault="00274FB3" w:rsidP="00FC2A8F">
            <w:pPr>
              <w:rPr>
                <w:rFonts w:ascii="Times New Roman" w:hAnsi="Times New Roman"/>
                <w:highlight w:val="yellow"/>
                <w:vertAlign w:val="superscript"/>
              </w:rPr>
            </w:pPr>
            <w:r w:rsidRPr="00E54A92">
              <w:rPr>
                <w:rFonts w:ascii="Times New Roman" w:hAnsi="Times New Roman"/>
              </w:rPr>
              <w:t>Uslužna, trgovačka, ugostiteljska, turistička, uredska</w:t>
            </w:r>
          </w:p>
        </w:tc>
      </w:tr>
      <w:tr w:rsidR="00274FB3" w:rsidRPr="00E54A92" w14:paraId="7F799EAA" w14:textId="77777777" w:rsidTr="00FC2A8F">
        <w:tc>
          <w:tcPr>
            <w:tcW w:w="1860" w:type="dxa"/>
            <w:shd w:val="clear" w:color="auto" w:fill="auto"/>
          </w:tcPr>
          <w:p w14:paraId="38DE70B4" w14:textId="77777777" w:rsidR="00274FB3" w:rsidRPr="00E54A92" w:rsidRDefault="00274FB3" w:rsidP="00FC2A8F">
            <w:pPr>
              <w:rPr>
                <w:rFonts w:ascii="Times New Roman" w:hAnsi="Times New Roman"/>
              </w:rPr>
            </w:pPr>
          </w:p>
        </w:tc>
        <w:tc>
          <w:tcPr>
            <w:tcW w:w="1884" w:type="dxa"/>
            <w:shd w:val="clear" w:color="auto" w:fill="auto"/>
          </w:tcPr>
          <w:p w14:paraId="48968D7F" w14:textId="48E3C543" w:rsidR="00274FB3" w:rsidRPr="00E54A92" w:rsidRDefault="00274FB3" w:rsidP="00FC2A8F">
            <w:pPr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Posl.</w:t>
            </w:r>
            <w:r>
              <w:rPr>
                <w:rFonts w:ascii="Times New Roman" w:hAnsi="Times New Roman"/>
              </w:rPr>
              <w:t xml:space="preserve"> </w:t>
            </w:r>
            <w:r w:rsidRPr="00E54A92">
              <w:rPr>
                <w:rFonts w:ascii="Times New Roman" w:hAnsi="Times New Roman"/>
              </w:rPr>
              <w:t>prostor 4</w:t>
            </w:r>
          </w:p>
        </w:tc>
        <w:tc>
          <w:tcPr>
            <w:tcW w:w="1854" w:type="dxa"/>
            <w:shd w:val="clear" w:color="auto" w:fill="auto"/>
          </w:tcPr>
          <w:p w14:paraId="52BF2564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36,4</w:t>
            </w:r>
          </w:p>
        </w:tc>
        <w:tc>
          <w:tcPr>
            <w:tcW w:w="1542" w:type="dxa"/>
            <w:shd w:val="clear" w:color="auto" w:fill="auto"/>
          </w:tcPr>
          <w:p w14:paraId="0A0A4885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7,00</w:t>
            </w:r>
          </w:p>
        </w:tc>
        <w:tc>
          <w:tcPr>
            <w:tcW w:w="1922" w:type="dxa"/>
            <w:shd w:val="clear" w:color="auto" w:fill="auto"/>
          </w:tcPr>
          <w:p w14:paraId="478CCBF7" w14:textId="77777777" w:rsidR="00274FB3" w:rsidRPr="00E54A92" w:rsidRDefault="00274FB3" w:rsidP="00FC2A8F">
            <w:pPr>
              <w:rPr>
                <w:rFonts w:ascii="Times New Roman" w:hAnsi="Times New Roman"/>
                <w:highlight w:val="yellow"/>
              </w:rPr>
            </w:pPr>
            <w:r w:rsidRPr="00E54A92">
              <w:rPr>
                <w:rFonts w:ascii="Times New Roman" w:hAnsi="Times New Roman"/>
              </w:rPr>
              <w:t>Uslužna, trgovačka, ugostiteljska, turistička, uredska</w:t>
            </w:r>
          </w:p>
        </w:tc>
      </w:tr>
      <w:tr w:rsidR="00274FB3" w:rsidRPr="00E54A92" w14:paraId="12DD5FAA" w14:textId="77777777" w:rsidTr="00FC2A8F">
        <w:tc>
          <w:tcPr>
            <w:tcW w:w="1860" w:type="dxa"/>
            <w:shd w:val="clear" w:color="auto" w:fill="auto"/>
          </w:tcPr>
          <w:p w14:paraId="77C8DB16" w14:textId="77777777" w:rsidR="00274FB3" w:rsidRPr="00E54A92" w:rsidRDefault="00274FB3" w:rsidP="00FC2A8F">
            <w:pPr>
              <w:rPr>
                <w:rFonts w:ascii="Times New Roman" w:hAnsi="Times New Roman"/>
              </w:rPr>
            </w:pPr>
          </w:p>
        </w:tc>
        <w:tc>
          <w:tcPr>
            <w:tcW w:w="1884" w:type="dxa"/>
            <w:shd w:val="clear" w:color="auto" w:fill="auto"/>
          </w:tcPr>
          <w:p w14:paraId="6F89DA98" w14:textId="65138716" w:rsidR="00274FB3" w:rsidRPr="00E54A92" w:rsidRDefault="00274FB3" w:rsidP="00FC2A8F">
            <w:pPr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Posl.</w:t>
            </w:r>
            <w:r>
              <w:rPr>
                <w:rFonts w:ascii="Times New Roman" w:hAnsi="Times New Roman"/>
              </w:rPr>
              <w:t xml:space="preserve"> </w:t>
            </w:r>
            <w:r w:rsidRPr="00E54A92">
              <w:rPr>
                <w:rFonts w:ascii="Times New Roman" w:hAnsi="Times New Roman"/>
              </w:rPr>
              <w:t>prostor 5</w:t>
            </w:r>
          </w:p>
        </w:tc>
        <w:tc>
          <w:tcPr>
            <w:tcW w:w="1854" w:type="dxa"/>
            <w:shd w:val="clear" w:color="auto" w:fill="auto"/>
          </w:tcPr>
          <w:p w14:paraId="1693DFF3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36,4</w:t>
            </w:r>
          </w:p>
        </w:tc>
        <w:tc>
          <w:tcPr>
            <w:tcW w:w="1542" w:type="dxa"/>
            <w:shd w:val="clear" w:color="auto" w:fill="auto"/>
          </w:tcPr>
          <w:p w14:paraId="420321F4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7,00</w:t>
            </w:r>
          </w:p>
        </w:tc>
        <w:tc>
          <w:tcPr>
            <w:tcW w:w="1922" w:type="dxa"/>
            <w:shd w:val="clear" w:color="auto" w:fill="auto"/>
          </w:tcPr>
          <w:p w14:paraId="0D3A5BB8" w14:textId="77777777" w:rsidR="00274FB3" w:rsidRPr="00E54A92" w:rsidRDefault="00274FB3" w:rsidP="00FC2A8F">
            <w:pPr>
              <w:rPr>
                <w:rFonts w:ascii="Times New Roman" w:hAnsi="Times New Roman"/>
                <w:highlight w:val="yellow"/>
              </w:rPr>
            </w:pPr>
            <w:r w:rsidRPr="00E54A92">
              <w:rPr>
                <w:rFonts w:ascii="Times New Roman" w:hAnsi="Times New Roman"/>
              </w:rPr>
              <w:t>Uslužna, trgovačka, ugostiteljska, turistička, uredska</w:t>
            </w:r>
          </w:p>
        </w:tc>
      </w:tr>
      <w:tr w:rsidR="00274FB3" w:rsidRPr="00E54A92" w14:paraId="5D8C9291" w14:textId="77777777" w:rsidTr="00FC2A8F">
        <w:tc>
          <w:tcPr>
            <w:tcW w:w="1860" w:type="dxa"/>
            <w:shd w:val="clear" w:color="auto" w:fill="auto"/>
          </w:tcPr>
          <w:p w14:paraId="51ABAA9D" w14:textId="77777777" w:rsidR="00274FB3" w:rsidRPr="00E54A92" w:rsidRDefault="00274FB3" w:rsidP="00FC2A8F">
            <w:pPr>
              <w:rPr>
                <w:rFonts w:ascii="Times New Roman" w:hAnsi="Times New Roman"/>
              </w:rPr>
            </w:pPr>
          </w:p>
        </w:tc>
        <w:tc>
          <w:tcPr>
            <w:tcW w:w="1884" w:type="dxa"/>
            <w:shd w:val="clear" w:color="auto" w:fill="auto"/>
          </w:tcPr>
          <w:p w14:paraId="41BD292B" w14:textId="77777777" w:rsidR="00274FB3" w:rsidRPr="00E54A92" w:rsidRDefault="00274FB3" w:rsidP="00FC2A8F">
            <w:pPr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Posl. prostor 6</w:t>
            </w:r>
          </w:p>
        </w:tc>
        <w:tc>
          <w:tcPr>
            <w:tcW w:w="1854" w:type="dxa"/>
            <w:shd w:val="clear" w:color="auto" w:fill="auto"/>
          </w:tcPr>
          <w:p w14:paraId="10E13230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36,4</w:t>
            </w:r>
          </w:p>
        </w:tc>
        <w:tc>
          <w:tcPr>
            <w:tcW w:w="1542" w:type="dxa"/>
            <w:shd w:val="clear" w:color="auto" w:fill="auto"/>
          </w:tcPr>
          <w:p w14:paraId="2A4F0D91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7,00</w:t>
            </w:r>
          </w:p>
        </w:tc>
        <w:tc>
          <w:tcPr>
            <w:tcW w:w="1922" w:type="dxa"/>
            <w:shd w:val="clear" w:color="auto" w:fill="auto"/>
          </w:tcPr>
          <w:p w14:paraId="35C83B02" w14:textId="77777777" w:rsidR="00274FB3" w:rsidRPr="00E54A92" w:rsidRDefault="00274FB3" w:rsidP="00FC2A8F">
            <w:pPr>
              <w:rPr>
                <w:rFonts w:ascii="Times New Roman" w:hAnsi="Times New Roman"/>
                <w:highlight w:val="yellow"/>
              </w:rPr>
            </w:pPr>
            <w:r w:rsidRPr="00E54A92">
              <w:rPr>
                <w:rFonts w:ascii="Times New Roman" w:hAnsi="Times New Roman"/>
              </w:rPr>
              <w:t>Uslužna, trgovačka, ugostiteljska, turistička, uredska</w:t>
            </w:r>
          </w:p>
        </w:tc>
      </w:tr>
      <w:tr w:rsidR="00274FB3" w:rsidRPr="00E54A92" w14:paraId="1076BD6F" w14:textId="77777777" w:rsidTr="00FC2A8F">
        <w:tc>
          <w:tcPr>
            <w:tcW w:w="1860" w:type="dxa"/>
            <w:shd w:val="clear" w:color="auto" w:fill="auto"/>
          </w:tcPr>
          <w:p w14:paraId="74DFB285" w14:textId="77777777" w:rsidR="00274FB3" w:rsidRPr="00E54A92" w:rsidRDefault="00274FB3" w:rsidP="00FC2A8F">
            <w:pPr>
              <w:rPr>
                <w:rFonts w:ascii="Times New Roman" w:hAnsi="Times New Roman"/>
              </w:rPr>
            </w:pPr>
          </w:p>
        </w:tc>
        <w:tc>
          <w:tcPr>
            <w:tcW w:w="1884" w:type="dxa"/>
            <w:shd w:val="clear" w:color="auto" w:fill="auto"/>
          </w:tcPr>
          <w:p w14:paraId="44D07D18" w14:textId="3932387A" w:rsidR="00274FB3" w:rsidRPr="00E54A92" w:rsidRDefault="00274FB3" w:rsidP="00FC2A8F">
            <w:pPr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Posl.</w:t>
            </w:r>
            <w:r>
              <w:rPr>
                <w:rFonts w:ascii="Times New Roman" w:hAnsi="Times New Roman"/>
              </w:rPr>
              <w:t xml:space="preserve"> </w:t>
            </w:r>
            <w:r w:rsidRPr="00E54A92">
              <w:rPr>
                <w:rFonts w:ascii="Times New Roman" w:hAnsi="Times New Roman"/>
              </w:rPr>
              <w:t>prostor 7</w:t>
            </w:r>
          </w:p>
        </w:tc>
        <w:tc>
          <w:tcPr>
            <w:tcW w:w="1854" w:type="dxa"/>
            <w:shd w:val="clear" w:color="auto" w:fill="auto"/>
          </w:tcPr>
          <w:p w14:paraId="0D5BE766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36,4</w:t>
            </w:r>
          </w:p>
        </w:tc>
        <w:tc>
          <w:tcPr>
            <w:tcW w:w="1542" w:type="dxa"/>
            <w:shd w:val="clear" w:color="auto" w:fill="auto"/>
          </w:tcPr>
          <w:p w14:paraId="19C8FA31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7,00</w:t>
            </w:r>
          </w:p>
        </w:tc>
        <w:tc>
          <w:tcPr>
            <w:tcW w:w="1922" w:type="dxa"/>
            <w:shd w:val="clear" w:color="auto" w:fill="auto"/>
          </w:tcPr>
          <w:p w14:paraId="4E32DDE0" w14:textId="77777777" w:rsidR="00274FB3" w:rsidRPr="00E54A92" w:rsidRDefault="00274FB3" w:rsidP="00FC2A8F">
            <w:pPr>
              <w:rPr>
                <w:rFonts w:ascii="Times New Roman" w:hAnsi="Times New Roman"/>
                <w:highlight w:val="yellow"/>
              </w:rPr>
            </w:pPr>
            <w:r w:rsidRPr="00E54A92">
              <w:rPr>
                <w:rFonts w:ascii="Times New Roman" w:hAnsi="Times New Roman"/>
              </w:rPr>
              <w:t>Uslužna, trgovačka, ugostiteljska, turistička, uredska</w:t>
            </w:r>
          </w:p>
        </w:tc>
      </w:tr>
      <w:tr w:rsidR="00274FB3" w:rsidRPr="00E54A92" w14:paraId="5162A49D" w14:textId="77777777" w:rsidTr="00FC2A8F">
        <w:tc>
          <w:tcPr>
            <w:tcW w:w="1860" w:type="dxa"/>
            <w:shd w:val="clear" w:color="auto" w:fill="auto"/>
          </w:tcPr>
          <w:p w14:paraId="364E03BF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84" w:type="dxa"/>
            <w:shd w:val="clear" w:color="auto" w:fill="auto"/>
          </w:tcPr>
          <w:p w14:paraId="69F2879B" w14:textId="56AD5FDC" w:rsidR="00274FB3" w:rsidRPr="00E54A92" w:rsidRDefault="00274FB3" w:rsidP="00FC2A8F">
            <w:pPr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Posl.</w:t>
            </w:r>
            <w:r>
              <w:rPr>
                <w:rFonts w:ascii="Times New Roman" w:hAnsi="Times New Roman"/>
              </w:rPr>
              <w:t xml:space="preserve"> </w:t>
            </w:r>
            <w:r w:rsidRPr="00E54A92">
              <w:rPr>
                <w:rFonts w:ascii="Times New Roman" w:hAnsi="Times New Roman"/>
              </w:rPr>
              <w:t>prostor 8</w:t>
            </w:r>
          </w:p>
        </w:tc>
        <w:tc>
          <w:tcPr>
            <w:tcW w:w="1854" w:type="dxa"/>
            <w:shd w:val="clear" w:color="auto" w:fill="auto"/>
          </w:tcPr>
          <w:p w14:paraId="1849419E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180,9</w:t>
            </w:r>
          </w:p>
        </w:tc>
        <w:tc>
          <w:tcPr>
            <w:tcW w:w="1542" w:type="dxa"/>
            <w:shd w:val="clear" w:color="auto" w:fill="auto"/>
          </w:tcPr>
          <w:p w14:paraId="4D670AFC" w14:textId="77777777" w:rsidR="00274FB3" w:rsidRPr="00E54A92" w:rsidRDefault="00274FB3" w:rsidP="00FC2A8F">
            <w:pPr>
              <w:jc w:val="center"/>
              <w:rPr>
                <w:rFonts w:ascii="Times New Roman" w:hAnsi="Times New Roman"/>
              </w:rPr>
            </w:pPr>
            <w:r w:rsidRPr="00E54A92">
              <w:rPr>
                <w:rFonts w:ascii="Times New Roman" w:hAnsi="Times New Roman"/>
              </w:rPr>
              <w:t>4,00</w:t>
            </w:r>
          </w:p>
        </w:tc>
        <w:tc>
          <w:tcPr>
            <w:tcW w:w="1922" w:type="dxa"/>
            <w:shd w:val="clear" w:color="auto" w:fill="auto"/>
          </w:tcPr>
          <w:p w14:paraId="051D556B" w14:textId="77777777" w:rsidR="00274FB3" w:rsidRPr="00E54A92" w:rsidRDefault="00274FB3" w:rsidP="00FC2A8F">
            <w:pPr>
              <w:rPr>
                <w:rFonts w:ascii="Times New Roman" w:hAnsi="Times New Roman"/>
                <w:highlight w:val="yellow"/>
              </w:rPr>
            </w:pPr>
            <w:r w:rsidRPr="00E54A92">
              <w:rPr>
                <w:rFonts w:ascii="Times New Roman" w:hAnsi="Times New Roman"/>
              </w:rPr>
              <w:t>Uslužna, trgovačka, ugostiteljska, turistička, uredska</w:t>
            </w:r>
          </w:p>
        </w:tc>
      </w:tr>
    </w:tbl>
    <w:p w14:paraId="50520475" w14:textId="77777777" w:rsidR="00274FB3" w:rsidRPr="001E213F" w:rsidRDefault="00274FB3" w:rsidP="00274FB3">
      <w:pPr>
        <w:rPr>
          <w:rFonts w:ascii="Times New Roman" w:hAnsi="Times New Roman"/>
          <w:b/>
          <w:sz w:val="24"/>
          <w:szCs w:val="24"/>
        </w:rPr>
      </w:pPr>
      <w:r w:rsidRPr="001E213F">
        <w:rPr>
          <w:rFonts w:ascii="Times New Roman" w:hAnsi="Times New Roman"/>
          <w:b/>
          <w:sz w:val="24"/>
          <w:szCs w:val="24"/>
        </w:rPr>
        <w:t xml:space="preserve"> </w:t>
      </w:r>
    </w:p>
    <w:p w14:paraId="1B753632" w14:textId="59D5C329" w:rsidR="00274FB3" w:rsidRPr="005778D2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Pr="005778D2">
        <w:rPr>
          <w:rFonts w:ascii="Times New Roman" w:hAnsi="Times New Roman"/>
          <w:sz w:val="24"/>
          <w:szCs w:val="24"/>
        </w:rPr>
        <w:t>edan zakup</w:t>
      </w:r>
      <w:r w:rsidR="00436331">
        <w:rPr>
          <w:rFonts w:ascii="Times New Roman" w:hAnsi="Times New Roman"/>
          <w:sz w:val="24"/>
          <w:szCs w:val="24"/>
        </w:rPr>
        <w:t>nik</w:t>
      </w:r>
      <w:r w:rsidRPr="005778D2">
        <w:rPr>
          <w:rFonts w:ascii="Times New Roman" w:hAnsi="Times New Roman"/>
          <w:sz w:val="24"/>
          <w:szCs w:val="24"/>
        </w:rPr>
        <w:t xml:space="preserve"> može zakupiti i više poslovnih prostora pa čak i sve poslovne prostore. </w:t>
      </w:r>
    </w:p>
    <w:p w14:paraId="7AACEECF" w14:textId="77777777" w:rsidR="00274FB3" w:rsidRPr="005778D2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5778D2">
        <w:rPr>
          <w:rFonts w:ascii="Times New Roman" w:hAnsi="Times New Roman"/>
          <w:sz w:val="24"/>
          <w:szCs w:val="24"/>
        </w:rPr>
        <w:t xml:space="preserve">U tom slučaju se visina zakupnine određuje na slijedeći način. </w:t>
      </w:r>
    </w:p>
    <w:p w14:paraId="57526273" w14:textId="77777777" w:rsidR="00274FB3" w:rsidRPr="005778D2" w:rsidRDefault="00274FB3" w:rsidP="00274FB3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5778D2">
        <w:rPr>
          <w:rFonts w:ascii="Times New Roman" w:hAnsi="Times New Roman"/>
          <w:sz w:val="24"/>
          <w:szCs w:val="24"/>
        </w:rPr>
        <w:t>poslovni prostori od 100 do150 m</w:t>
      </w:r>
      <w:r w:rsidRPr="00274FB3">
        <w:rPr>
          <w:rFonts w:ascii="Times New Roman" w:hAnsi="Times New Roman"/>
          <w:sz w:val="24"/>
          <w:szCs w:val="24"/>
          <w:vertAlign w:val="superscript"/>
        </w:rPr>
        <w:t>2</w:t>
      </w:r>
      <w:r w:rsidRPr="005778D2">
        <w:rPr>
          <w:rFonts w:ascii="Times New Roman" w:hAnsi="Times New Roman"/>
          <w:sz w:val="24"/>
          <w:szCs w:val="24"/>
        </w:rPr>
        <w:t xml:space="preserve"> daju se u natječaj s početnom cijenom od 5,00 eura/m</w:t>
      </w:r>
      <w:r w:rsidRPr="00274FB3">
        <w:rPr>
          <w:rFonts w:ascii="Times New Roman" w:hAnsi="Times New Roman"/>
          <w:sz w:val="24"/>
          <w:szCs w:val="24"/>
          <w:vertAlign w:val="superscript"/>
        </w:rPr>
        <w:t>2</w:t>
      </w:r>
      <w:r w:rsidRPr="005778D2">
        <w:rPr>
          <w:rFonts w:ascii="Times New Roman" w:hAnsi="Times New Roman"/>
          <w:sz w:val="24"/>
          <w:szCs w:val="24"/>
        </w:rPr>
        <w:t xml:space="preserve">, </w:t>
      </w:r>
    </w:p>
    <w:p w14:paraId="0E97BB4F" w14:textId="77777777" w:rsidR="00274FB3" w:rsidRPr="005778D2" w:rsidRDefault="00274FB3" w:rsidP="00274FB3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5778D2">
        <w:rPr>
          <w:rFonts w:ascii="Times New Roman" w:hAnsi="Times New Roman"/>
          <w:sz w:val="24"/>
          <w:szCs w:val="24"/>
        </w:rPr>
        <w:t>poslovni prostori iznad 150 m</w:t>
      </w:r>
      <w:r w:rsidRPr="00274FB3">
        <w:rPr>
          <w:rFonts w:ascii="Times New Roman" w:hAnsi="Times New Roman"/>
          <w:sz w:val="24"/>
          <w:szCs w:val="24"/>
          <w:vertAlign w:val="superscript"/>
        </w:rPr>
        <w:t>2</w:t>
      </w:r>
      <w:r w:rsidRPr="005778D2">
        <w:rPr>
          <w:rFonts w:ascii="Times New Roman" w:hAnsi="Times New Roman"/>
          <w:sz w:val="24"/>
          <w:szCs w:val="24"/>
        </w:rPr>
        <w:t xml:space="preserve"> daju se u natječaj s početnom cijenom od 4,00 eura/m</w:t>
      </w:r>
      <w:r w:rsidRPr="00274FB3">
        <w:rPr>
          <w:rFonts w:ascii="Times New Roman" w:hAnsi="Times New Roman"/>
          <w:sz w:val="24"/>
          <w:szCs w:val="24"/>
          <w:vertAlign w:val="superscript"/>
        </w:rPr>
        <w:t>2</w:t>
      </w:r>
      <w:r w:rsidRPr="005778D2">
        <w:rPr>
          <w:rFonts w:ascii="Times New Roman" w:hAnsi="Times New Roman"/>
          <w:sz w:val="24"/>
          <w:szCs w:val="24"/>
        </w:rPr>
        <w:t xml:space="preserve">.  </w:t>
      </w:r>
    </w:p>
    <w:p w14:paraId="6DF97DE5" w14:textId="5BF67FEE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5778D2">
        <w:rPr>
          <w:rFonts w:ascii="Times New Roman" w:hAnsi="Times New Roman"/>
          <w:sz w:val="24"/>
          <w:szCs w:val="24"/>
        </w:rPr>
        <w:t>Ukoliko jedan zakup</w:t>
      </w:r>
      <w:r w:rsidR="00436331">
        <w:rPr>
          <w:rFonts w:ascii="Times New Roman" w:hAnsi="Times New Roman"/>
          <w:sz w:val="24"/>
          <w:szCs w:val="24"/>
        </w:rPr>
        <w:t>nik</w:t>
      </w:r>
      <w:r w:rsidRPr="005778D2">
        <w:rPr>
          <w:rFonts w:ascii="Times New Roman" w:hAnsi="Times New Roman"/>
          <w:sz w:val="24"/>
          <w:szCs w:val="24"/>
        </w:rPr>
        <w:t xml:space="preserve"> </w:t>
      </w:r>
      <w:r w:rsidR="00436331">
        <w:rPr>
          <w:rFonts w:ascii="Times New Roman" w:hAnsi="Times New Roman"/>
          <w:sz w:val="24"/>
          <w:szCs w:val="24"/>
        </w:rPr>
        <w:t>zakupi</w:t>
      </w:r>
      <w:r w:rsidRPr="005778D2">
        <w:rPr>
          <w:rFonts w:ascii="Times New Roman" w:hAnsi="Times New Roman"/>
          <w:sz w:val="24"/>
          <w:szCs w:val="24"/>
        </w:rPr>
        <w:t xml:space="preserve"> sve poslovne prostore, obavezan je </w:t>
      </w:r>
      <w:r w:rsidR="00436331">
        <w:rPr>
          <w:rFonts w:ascii="Times New Roman" w:hAnsi="Times New Roman"/>
          <w:sz w:val="24"/>
          <w:szCs w:val="24"/>
        </w:rPr>
        <w:t>zakupiti</w:t>
      </w:r>
      <w:r w:rsidRPr="005778D2">
        <w:rPr>
          <w:rFonts w:ascii="Times New Roman" w:hAnsi="Times New Roman"/>
          <w:sz w:val="24"/>
          <w:szCs w:val="24"/>
        </w:rPr>
        <w:t xml:space="preserve"> i kvadraturu zajedničkog hodnika (46,1 m</w:t>
      </w:r>
      <w:r w:rsidRPr="00274FB3">
        <w:rPr>
          <w:rFonts w:ascii="Times New Roman" w:hAnsi="Times New Roman"/>
          <w:sz w:val="24"/>
          <w:szCs w:val="24"/>
          <w:vertAlign w:val="superscript"/>
        </w:rPr>
        <w:t>2</w:t>
      </w:r>
      <w:r w:rsidRPr="005778D2">
        <w:rPr>
          <w:rFonts w:ascii="Times New Roman" w:hAnsi="Times New Roman"/>
          <w:sz w:val="24"/>
          <w:szCs w:val="24"/>
        </w:rPr>
        <w:t>) i zajedničkog sanitarnog čvora (11,5 m</w:t>
      </w:r>
      <w:r w:rsidRPr="00274FB3">
        <w:rPr>
          <w:rFonts w:ascii="Times New Roman" w:hAnsi="Times New Roman"/>
          <w:sz w:val="24"/>
          <w:szCs w:val="24"/>
          <w:vertAlign w:val="superscript"/>
        </w:rPr>
        <w:t>2</w:t>
      </w:r>
      <w:r w:rsidRPr="005778D2">
        <w:rPr>
          <w:rFonts w:ascii="Times New Roman" w:hAnsi="Times New Roman"/>
          <w:sz w:val="24"/>
          <w:szCs w:val="24"/>
        </w:rPr>
        <w:t>) te u potpunosti urediti interijer zgrade uz predočenje i suglasnost najmodavca na idejno rješenje.</w:t>
      </w:r>
    </w:p>
    <w:p w14:paraId="175F9CE0" w14:textId="7BD7312C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274FB3">
        <w:rPr>
          <w:rFonts w:ascii="Times New Roman" w:hAnsi="Times New Roman"/>
          <w:sz w:val="24"/>
          <w:szCs w:val="24"/>
        </w:rPr>
        <w:t xml:space="preserve">Ukoliko prostor iznajmi više </w:t>
      </w:r>
      <w:r w:rsidR="00436331">
        <w:rPr>
          <w:rFonts w:ascii="Times New Roman" w:hAnsi="Times New Roman"/>
          <w:sz w:val="24"/>
          <w:szCs w:val="24"/>
        </w:rPr>
        <w:t>zakupnika</w:t>
      </w:r>
      <w:r w:rsidRPr="00274FB3">
        <w:rPr>
          <w:rFonts w:ascii="Times New Roman" w:hAnsi="Times New Roman"/>
          <w:sz w:val="24"/>
          <w:szCs w:val="24"/>
        </w:rPr>
        <w:t xml:space="preserve">, Povjerenstvo može iz natječaja izbaciti one vrste obrta koje su nespojive i  koje svojom djelatnošću ometaju rad susjednih </w:t>
      </w:r>
      <w:r w:rsidR="00436331">
        <w:rPr>
          <w:rFonts w:ascii="Times New Roman" w:hAnsi="Times New Roman"/>
          <w:sz w:val="24"/>
          <w:szCs w:val="24"/>
        </w:rPr>
        <w:t>zakupnika</w:t>
      </w:r>
      <w:r w:rsidR="005C1F1F">
        <w:rPr>
          <w:rFonts w:ascii="Times New Roman" w:hAnsi="Times New Roman"/>
          <w:sz w:val="24"/>
          <w:szCs w:val="24"/>
        </w:rPr>
        <w:t xml:space="preserve"> kao i p</w:t>
      </w:r>
      <w:r w:rsidR="00B94108">
        <w:rPr>
          <w:rFonts w:ascii="Times New Roman" w:hAnsi="Times New Roman"/>
          <w:sz w:val="24"/>
          <w:szCs w:val="24"/>
        </w:rPr>
        <w:t>rijavitelja koji namjerava pokrenuti djelatnost koja Općini iz bilo kojeg razloga nije prihvatljiva</w:t>
      </w:r>
      <w:r w:rsidRPr="00274FB3">
        <w:rPr>
          <w:rFonts w:ascii="Times New Roman" w:hAnsi="Times New Roman"/>
          <w:sz w:val="24"/>
          <w:szCs w:val="24"/>
        </w:rPr>
        <w:t xml:space="preserve">. </w:t>
      </w:r>
    </w:p>
    <w:p w14:paraId="36458C72" w14:textId="77777777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</w:p>
    <w:p w14:paraId="4B343EA7" w14:textId="77777777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</w:p>
    <w:p w14:paraId="77DED008" w14:textId="77777777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</w:p>
    <w:p w14:paraId="58191D3F" w14:textId="77777777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</w:p>
    <w:p w14:paraId="1AF6B164" w14:textId="77777777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</w:p>
    <w:p w14:paraId="4EC51D80" w14:textId="77777777" w:rsidR="0046305F" w:rsidRDefault="0046305F" w:rsidP="00274FB3">
      <w:pPr>
        <w:jc w:val="both"/>
        <w:rPr>
          <w:rFonts w:ascii="Times New Roman" w:hAnsi="Times New Roman"/>
          <w:b/>
          <w:sz w:val="24"/>
          <w:szCs w:val="24"/>
        </w:rPr>
      </w:pPr>
    </w:p>
    <w:p w14:paraId="4A11F964" w14:textId="6971D354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b/>
          <w:sz w:val="24"/>
          <w:szCs w:val="24"/>
        </w:rPr>
        <w:t>ROK ZA PODNOŠENJE PONUDA</w:t>
      </w:r>
      <w:r w:rsidRPr="00BE08E1">
        <w:rPr>
          <w:rFonts w:ascii="Times New Roman" w:hAnsi="Times New Roman"/>
          <w:sz w:val="24"/>
          <w:szCs w:val="24"/>
        </w:rPr>
        <w:t>:  Rok za dostavu ponuda na javni natječaj je petnaest (15) dana od dana objave natječaja u Narodnim novinama.</w:t>
      </w:r>
    </w:p>
    <w:p w14:paraId="77561ADE" w14:textId="77777777" w:rsidR="00274FB3" w:rsidRPr="00BE08E1" w:rsidRDefault="00274FB3" w:rsidP="00274FB3">
      <w:pPr>
        <w:jc w:val="both"/>
        <w:rPr>
          <w:rFonts w:ascii="Times New Roman" w:hAnsi="Times New Roman"/>
          <w:sz w:val="24"/>
          <w:szCs w:val="24"/>
        </w:rPr>
      </w:pPr>
    </w:p>
    <w:p w14:paraId="01C127E1" w14:textId="06AA8F11" w:rsidR="00274FB3" w:rsidRDefault="00274FB3" w:rsidP="00274FB3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274FB3">
        <w:rPr>
          <w:rFonts w:ascii="Times New Roman" w:hAnsi="Times New Roman"/>
          <w:sz w:val="24"/>
          <w:szCs w:val="24"/>
        </w:rPr>
        <w:t>Informacije o natječaju radnim danom od 8 do 15 sati na telefon 053/756-245</w:t>
      </w:r>
      <w:r>
        <w:rPr>
          <w:rFonts w:ascii="Times New Roman" w:hAnsi="Times New Roman"/>
          <w:sz w:val="24"/>
          <w:szCs w:val="24"/>
        </w:rPr>
        <w:t xml:space="preserve"> ili na email: </w:t>
      </w:r>
      <w:hyperlink r:id="rId10" w:history="1">
        <w:r w:rsidRPr="00610007">
          <w:rPr>
            <w:rStyle w:val="Hyperlink"/>
            <w:rFonts w:ascii="Times New Roman" w:hAnsi="Times New Roman"/>
            <w:sz w:val="24"/>
            <w:szCs w:val="24"/>
          </w:rPr>
          <w:t>ured-nacelnika@plitvicka-jezera.hr</w:t>
        </w:r>
      </w:hyperlink>
      <w:r>
        <w:rPr>
          <w:rFonts w:ascii="Times New Roman" w:hAnsi="Times New Roman"/>
          <w:sz w:val="24"/>
          <w:szCs w:val="24"/>
        </w:rPr>
        <w:t>.</w:t>
      </w:r>
    </w:p>
    <w:p w14:paraId="3DB16AFC" w14:textId="77777777" w:rsidR="00274FB3" w:rsidRDefault="00274FB3" w:rsidP="00274FB3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14:paraId="4CBCC193" w14:textId="3D51AF5C" w:rsidR="00274FB3" w:rsidRDefault="00274FB3" w:rsidP="00274FB3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 xml:space="preserve">Odluku o izboru najpovoljnije ponude donosi Općinski načelnik na prijedlog Povjerenstva za otvaranje ponuda i utvrđivanje najpovoljnijeg ponuditelja u roku </w:t>
      </w:r>
      <w:r>
        <w:rPr>
          <w:rFonts w:ascii="Times New Roman" w:hAnsi="Times New Roman"/>
          <w:sz w:val="24"/>
          <w:szCs w:val="24"/>
        </w:rPr>
        <w:t>8</w:t>
      </w:r>
      <w:r w:rsidRPr="00BE08E1">
        <w:rPr>
          <w:rFonts w:ascii="Times New Roman" w:hAnsi="Times New Roman"/>
          <w:sz w:val="24"/>
          <w:szCs w:val="24"/>
        </w:rPr>
        <w:t xml:space="preserve"> dana od dana zaključenja natječaja.</w:t>
      </w:r>
    </w:p>
    <w:p w14:paraId="79C5CC29" w14:textId="77777777" w:rsidR="00274FB3" w:rsidRDefault="00274FB3" w:rsidP="00274FB3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14:paraId="005AF6FA" w14:textId="5BA59158" w:rsidR="00274FB3" w:rsidRDefault="00274FB3" w:rsidP="00274FB3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Nakon provedenog natječaja objavljuje se privremena lista na koju se u roku 8 dana može uložiti prigovor na koji odgovara načelnik u roku 8 dana. </w:t>
      </w:r>
    </w:p>
    <w:p w14:paraId="1DDCCB51" w14:textId="77777777" w:rsidR="00274FB3" w:rsidRDefault="00274FB3" w:rsidP="00274FB3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14:paraId="3CC18EBE" w14:textId="61613EBB" w:rsidR="00274FB3" w:rsidRDefault="00274FB3" w:rsidP="00274FB3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Nakon što prođe žalbeni rok, načelnik Općine s </w:t>
      </w:r>
      <w:r w:rsidR="00436331">
        <w:rPr>
          <w:rFonts w:ascii="Times New Roman" w:hAnsi="Times New Roman"/>
          <w:sz w:val="24"/>
          <w:szCs w:val="24"/>
        </w:rPr>
        <w:t xml:space="preserve">zakupnikom </w:t>
      </w:r>
      <w:r>
        <w:rPr>
          <w:rFonts w:ascii="Times New Roman" w:hAnsi="Times New Roman"/>
          <w:sz w:val="24"/>
          <w:szCs w:val="24"/>
        </w:rPr>
        <w:t xml:space="preserve">najprije potpisuje Predugovor koji će biti temelj za budući Ugovor nakon što Općina dovede prostor u stanje u kojem ga preuzima </w:t>
      </w:r>
      <w:r w:rsidR="00436331">
        <w:rPr>
          <w:rFonts w:ascii="Times New Roman" w:hAnsi="Times New Roman"/>
          <w:sz w:val="24"/>
          <w:szCs w:val="24"/>
        </w:rPr>
        <w:t>zakupnik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688DD229" w14:textId="77777777" w:rsidR="00274FB3" w:rsidRDefault="00274FB3" w:rsidP="00274FB3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23C44D88" w14:textId="77777777" w:rsidR="00274FB3" w:rsidRDefault="00274FB3" w:rsidP="00274FB3">
      <w:pPr>
        <w:pStyle w:val="ListParagraph"/>
        <w:ind w:left="0"/>
        <w:rPr>
          <w:rFonts w:ascii="Times New Roman" w:hAnsi="Times New Roman"/>
          <w:b/>
          <w:bCs/>
          <w:sz w:val="24"/>
          <w:szCs w:val="24"/>
        </w:rPr>
      </w:pPr>
      <w:r w:rsidRPr="005654A9">
        <w:rPr>
          <w:rFonts w:ascii="Times New Roman" w:hAnsi="Times New Roman"/>
          <w:b/>
          <w:bCs/>
          <w:sz w:val="24"/>
          <w:szCs w:val="24"/>
        </w:rPr>
        <w:t>KRITERIJI ZA OCJENJIVANJE PRIJAVA</w:t>
      </w:r>
    </w:p>
    <w:p w14:paraId="3CDF1DB1" w14:textId="77777777" w:rsidR="00274FB3" w:rsidRPr="005654A9" w:rsidRDefault="00274FB3" w:rsidP="00274FB3">
      <w:pPr>
        <w:pStyle w:val="ListParagraph"/>
        <w:ind w:left="0"/>
        <w:rPr>
          <w:rFonts w:ascii="Times New Roman" w:hAnsi="Times New Roman"/>
          <w:b/>
          <w:bCs/>
          <w:sz w:val="24"/>
          <w:szCs w:val="24"/>
        </w:rPr>
      </w:pPr>
    </w:p>
    <w:p w14:paraId="5682ED7C" w14:textId="77777777" w:rsidR="00274FB3" w:rsidRPr="00436331" w:rsidRDefault="00274FB3" w:rsidP="00436331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 xml:space="preserve">Ugovor o zakupu poslovnog prostora sklopit će se s ponuditeljem koji uz ispunjene uvjete iz natječaja </w:t>
      </w:r>
      <w:r w:rsidRPr="00436331">
        <w:rPr>
          <w:rFonts w:ascii="Times New Roman" w:hAnsi="Times New Roman"/>
          <w:sz w:val="24"/>
          <w:szCs w:val="24"/>
        </w:rPr>
        <w:t xml:space="preserve">bude imao najviše bodova. </w:t>
      </w:r>
    </w:p>
    <w:p w14:paraId="77DD943F" w14:textId="697C2DCD" w:rsidR="00274FB3" w:rsidRPr="00436331" w:rsidRDefault="00274FB3" w:rsidP="00436331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436331">
        <w:rPr>
          <w:rFonts w:ascii="Times New Roman" w:hAnsi="Times New Roman"/>
          <w:sz w:val="24"/>
          <w:szCs w:val="24"/>
        </w:rPr>
        <w:t>Broj bodova će se odrediti na način da 70% bodova nosi ponuđena cijena, a 30% kvalitet</w:t>
      </w:r>
      <w:r w:rsidR="00436331">
        <w:rPr>
          <w:rFonts w:ascii="Times New Roman" w:hAnsi="Times New Roman"/>
          <w:sz w:val="24"/>
          <w:szCs w:val="24"/>
        </w:rPr>
        <w:t>a</w:t>
      </w:r>
      <w:r w:rsidRPr="00436331">
        <w:rPr>
          <w:rFonts w:ascii="Times New Roman" w:hAnsi="Times New Roman"/>
          <w:sz w:val="24"/>
          <w:szCs w:val="24"/>
        </w:rPr>
        <w:t xml:space="preserve"> poslovnog plana, broj zaposlenih radnika i kvadratura iznajmljenog prostora.</w:t>
      </w:r>
    </w:p>
    <w:p w14:paraId="0A8D2BCD" w14:textId="0B2AF88A" w:rsidR="00274FB3" w:rsidRPr="00436331" w:rsidRDefault="00274FB3" w:rsidP="00436331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436331">
        <w:rPr>
          <w:rFonts w:ascii="Times New Roman" w:hAnsi="Times New Roman"/>
          <w:sz w:val="24"/>
          <w:szCs w:val="24"/>
        </w:rPr>
        <w:t xml:space="preserve">Povjerenstvo će nakon otvaranja prijava usporedbom odrediti </w:t>
      </w:r>
      <w:r w:rsidR="00F86B99">
        <w:rPr>
          <w:rFonts w:ascii="Times New Roman" w:hAnsi="Times New Roman"/>
          <w:sz w:val="24"/>
          <w:szCs w:val="24"/>
        </w:rPr>
        <w:t>k</w:t>
      </w:r>
      <w:r w:rsidRPr="00436331">
        <w:rPr>
          <w:rFonts w:ascii="Times New Roman" w:hAnsi="Times New Roman"/>
          <w:sz w:val="24"/>
          <w:szCs w:val="24"/>
        </w:rPr>
        <w:t xml:space="preserve">valitetu poslovnog plana. </w:t>
      </w:r>
    </w:p>
    <w:p w14:paraId="64D61523" w14:textId="77777777" w:rsidR="00274FB3" w:rsidRPr="00BE08E1" w:rsidRDefault="00274FB3" w:rsidP="00436331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Ugovor o zakupu sklapa se na određeno  vrijeme od minimalno 5 godina, a  smatra se sklopljenim i proizvodi pravne učinke danom njegove ovjere kod javnog bilježnika.</w:t>
      </w:r>
    </w:p>
    <w:p w14:paraId="03F5CC5D" w14:textId="77777777" w:rsidR="00274FB3" w:rsidRPr="00BE08E1" w:rsidRDefault="00274FB3" w:rsidP="00436331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Zakupnik je dužan plaćati mjesečnu zakupninu sukladno Ugovoru o zakupu.</w:t>
      </w:r>
    </w:p>
    <w:p w14:paraId="07ADCDCD" w14:textId="7C989646" w:rsidR="00274FB3" w:rsidRPr="00BE08E1" w:rsidRDefault="00274FB3" w:rsidP="00436331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 xml:space="preserve">Zbog vremena potrebnog za stavljanje </w:t>
      </w:r>
      <w:r w:rsidR="00436331">
        <w:rPr>
          <w:rFonts w:ascii="Times New Roman" w:hAnsi="Times New Roman"/>
          <w:sz w:val="24"/>
          <w:szCs w:val="24"/>
        </w:rPr>
        <w:t xml:space="preserve">poslovnog </w:t>
      </w:r>
      <w:r w:rsidRPr="00BE08E1">
        <w:rPr>
          <w:rFonts w:ascii="Times New Roman" w:hAnsi="Times New Roman"/>
          <w:sz w:val="24"/>
          <w:szCs w:val="24"/>
        </w:rPr>
        <w:t>prostora u funkciju (potpuno uređenih poslovnih prostora), obveza plaćanja zakupnine teče u roku od</w:t>
      </w:r>
      <w:r w:rsidRPr="008A1C1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36331">
        <w:rPr>
          <w:rFonts w:ascii="Times New Roman" w:hAnsi="Times New Roman"/>
          <w:sz w:val="24"/>
          <w:szCs w:val="24"/>
        </w:rPr>
        <w:t>60</w:t>
      </w:r>
      <w:r w:rsidRPr="008A1C1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E08E1">
        <w:rPr>
          <w:rFonts w:ascii="Times New Roman" w:hAnsi="Times New Roman"/>
          <w:sz w:val="24"/>
          <w:szCs w:val="24"/>
        </w:rPr>
        <w:t>dana od dana sklap</w:t>
      </w:r>
      <w:r>
        <w:rPr>
          <w:rFonts w:ascii="Times New Roman" w:hAnsi="Times New Roman"/>
          <w:sz w:val="24"/>
          <w:szCs w:val="24"/>
        </w:rPr>
        <w:t>a</w:t>
      </w:r>
      <w:r w:rsidRPr="00BE08E1">
        <w:rPr>
          <w:rFonts w:ascii="Times New Roman" w:hAnsi="Times New Roman"/>
          <w:sz w:val="24"/>
          <w:szCs w:val="24"/>
        </w:rPr>
        <w:t>nja Ugovora o zakupu.</w:t>
      </w:r>
    </w:p>
    <w:p w14:paraId="31BCE5EC" w14:textId="77777777" w:rsidR="00274FB3" w:rsidRPr="00BE08E1" w:rsidRDefault="00274FB3" w:rsidP="00436331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Ugovorom o zakupu biti će regulirani ostali uvjeti održavanja i korištenja zajedničkog  prostora  i okoliša kao i drugih obveza po osnovi korištenja.</w:t>
      </w:r>
    </w:p>
    <w:p w14:paraId="36CD6E45" w14:textId="77777777" w:rsidR="00274FB3" w:rsidRPr="00BE08E1" w:rsidRDefault="00274FB3" w:rsidP="00436331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Ugovorom o zakupu bit će reguliran otkaz (raskid) Ugovora o zakupu.</w:t>
      </w:r>
    </w:p>
    <w:p w14:paraId="020C1740" w14:textId="77777777" w:rsidR="00274FB3" w:rsidRDefault="00274FB3" w:rsidP="00436331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Ugovorom o zakupu bit će regulirana dostava pismena između ugovornih strana.</w:t>
      </w:r>
    </w:p>
    <w:p w14:paraId="71B3EDE2" w14:textId="6C75467A" w:rsidR="00274FB3" w:rsidRPr="00436331" w:rsidRDefault="00274FB3" w:rsidP="00436331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Poslovni prostori daju se u zakup u viđenom stanju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331">
        <w:rPr>
          <w:rFonts w:ascii="Times New Roman" w:hAnsi="Times New Roman"/>
          <w:sz w:val="24"/>
          <w:szCs w:val="24"/>
        </w:rPr>
        <w:t xml:space="preserve">odnosno na temelju projektne dokumentacije po kojoj Općina </w:t>
      </w:r>
      <w:r w:rsidR="00436331">
        <w:rPr>
          <w:rFonts w:ascii="Times New Roman" w:hAnsi="Times New Roman"/>
          <w:sz w:val="24"/>
          <w:szCs w:val="24"/>
        </w:rPr>
        <w:t xml:space="preserve">ima obvezu </w:t>
      </w:r>
      <w:r w:rsidRPr="00436331">
        <w:rPr>
          <w:rFonts w:ascii="Times New Roman" w:hAnsi="Times New Roman"/>
          <w:sz w:val="24"/>
          <w:szCs w:val="24"/>
        </w:rPr>
        <w:t xml:space="preserve">dovesti prostor u predviđeno rohbau stanje. </w:t>
      </w:r>
    </w:p>
    <w:p w14:paraId="1EB9DAC2" w14:textId="77777777" w:rsidR="00274FB3" w:rsidRPr="00BE08E1" w:rsidRDefault="00274FB3" w:rsidP="00436331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Potpisom Ugovora o zakupu poslovnog prostora  i primopredajnog zapisnika, zakupnik potvrđuje da je prostor preuzeo u viđenom stanju i suglasan je da će prostor urediti i opremiti  (ako je to potrebno)  o vlastitom trošku.</w:t>
      </w:r>
    </w:p>
    <w:p w14:paraId="5B0A0E6E" w14:textId="77777777" w:rsidR="00274FB3" w:rsidRPr="00BE08E1" w:rsidRDefault="00274FB3" w:rsidP="00436331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 xml:space="preserve">Zakupnik koji će sam snositi troškove adaptacije (podovi, zidovi, strop i instalacije) oslobodit će se plaćanja zakupnine </w:t>
      </w:r>
      <w:r w:rsidRPr="00436331">
        <w:rPr>
          <w:rFonts w:ascii="Times New Roman" w:hAnsi="Times New Roman"/>
          <w:sz w:val="24"/>
          <w:szCs w:val="24"/>
        </w:rPr>
        <w:t xml:space="preserve">prema uloženom u prostor, ali </w:t>
      </w:r>
      <w:r w:rsidRPr="00BE08E1">
        <w:rPr>
          <w:rFonts w:ascii="Times New Roman" w:hAnsi="Times New Roman"/>
          <w:sz w:val="24"/>
          <w:szCs w:val="24"/>
        </w:rPr>
        <w:t>najviše do 12 mjeseci .</w:t>
      </w:r>
    </w:p>
    <w:p w14:paraId="71CF7836" w14:textId="3AD113A8" w:rsidR="00F86B99" w:rsidRDefault="00F86B99" w:rsidP="0043633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Zakupnik je dužan dati na uvid prijedlog unutarnjeg ure</w:t>
      </w:r>
      <w:r w:rsidR="00230202">
        <w:rPr>
          <w:rFonts w:ascii="Times New Roman" w:hAnsi="Times New Roman"/>
          <w:sz w:val="24"/>
          <w:szCs w:val="24"/>
        </w:rPr>
        <w:t>đenja, a</w:t>
      </w:r>
      <w:r>
        <w:rPr>
          <w:rFonts w:ascii="Times New Roman" w:hAnsi="Times New Roman"/>
          <w:sz w:val="24"/>
          <w:szCs w:val="24"/>
        </w:rPr>
        <w:t xml:space="preserve"> osobito vanjskog uređenja </w:t>
      </w:r>
      <w:r w:rsidR="00AA3029">
        <w:rPr>
          <w:rFonts w:ascii="Times New Roman" w:hAnsi="Times New Roman"/>
          <w:sz w:val="24"/>
          <w:szCs w:val="24"/>
        </w:rPr>
        <w:t>objekta ukoliko ga izvodi</w:t>
      </w:r>
      <w:r w:rsidR="00230202">
        <w:rPr>
          <w:rFonts w:ascii="Times New Roman" w:hAnsi="Times New Roman"/>
          <w:sz w:val="24"/>
          <w:szCs w:val="24"/>
        </w:rPr>
        <w:t xml:space="preserve"> , na što </w:t>
      </w:r>
      <w:r w:rsidR="00D02FAE">
        <w:rPr>
          <w:rFonts w:ascii="Times New Roman" w:hAnsi="Times New Roman"/>
          <w:sz w:val="24"/>
          <w:szCs w:val="24"/>
        </w:rPr>
        <w:t>Zakupodavac daje pisanu suglasnost.</w:t>
      </w:r>
    </w:p>
    <w:p w14:paraId="2BD87684" w14:textId="0A8D8261" w:rsidR="00274FB3" w:rsidRPr="00143DAB" w:rsidRDefault="00274FB3" w:rsidP="00436331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Rok za izvođenje svih radova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331">
        <w:rPr>
          <w:rFonts w:ascii="Times New Roman" w:hAnsi="Times New Roman"/>
          <w:sz w:val="24"/>
          <w:szCs w:val="24"/>
        </w:rPr>
        <w:t>i pokretanja djelatnosti je 90 dana od potpisa ugovora</w:t>
      </w:r>
      <w:r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14:paraId="2A4776A7" w14:textId="77777777" w:rsidR="00274FB3" w:rsidRDefault="00274FB3" w:rsidP="00436331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Kandidat koji ima pravo prednosti prema posebnom zakonu, </w:t>
      </w:r>
      <w:r w:rsidRPr="00BE08E1">
        <w:rPr>
          <w:rFonts w:ascii="Times New Roman" w:hAnsi="Times New Roman"/>
          <w:bCs/>
          <w:sz w:val="24"/>
          <w:szCs w:val="24"/>
        </w:rPr>
        <w:t>dužna je u prijavi na natječaj pozvati se na to pravo i ima prednost u odnosu na ostale kandidate samo pod jednakim uvjetima</w:t>
      </w:r>
      <w:r w:rsidRPr="00BE08E1">
        <w:rPr>
          <w:rFonts w:ascii="Times New Roman" w:hAnsi="Times New Roman"/>
          <w:sz w:val="24"/>
          <w:szCs w:val="24"/>
        </w:rPr>
        <w:t>.</w:t>
      </w:r>
    </w:p>
    <w:p w14:paraId="0D2FEFA0" w14:textId="77777777" w:rsidR="00436331" w:rsidRDefault="00436331" w:rsidP="00436331">
      <w:pPr>
        <w:jc w:val="both"/>
        <w:rPr>
          <w:rFonts w:ascii="Times New Roman" w:hAnsi="Times New Roman"/>
          <w:sz w:val="24"/>
          <w:szCs w:val="24"/>
        </w:rPr>
      </w:pPr>
    </w:p>
    <w:p w14:paraId="78824262" w14:textId="77777777" w:rsidR="00436331" w:rsidRDefault="00436331" w:rsidP="00436331">
      <w:pPr>
        <w:jc w:val="both"/>
        <w:rPr>
          <w:rFonts w:ascii="Times New Roman" w:hAnsi="Times New Roman"/>
          <w:sz w:val="24"/>
          <w:szCs w:val="24"/>
        </w:rPr>
      </w:pPr>
    </w:p>
    <w:p w14:paraId="1331FAC2" w14:textId="77777777" w:rsidR="00436331" w:rsidRDefault="00436331" w:rsidP="00436331">
      <w:pPr>
        <w:jc w:val="both"/>
        <w:rPr>
          <w:rFonts w:ascii="Times New Roman" w:hAnsi="Times New Roman"/>
          <w:sz w:val="24"/>
          <w:szCs w:val="24"/>
        </w:rPr>
      </w:pPr>
    </w:p>
    <w:p w14:paraId="2C0C0A90" w14:textId="77777777" w:rsidR="00436331" w:rsidRDefault="00436331" w:rsidP="00436331">
      <w:pPr>
        <w:jc w:val="both"/>
        <w:rPr>
          <w:rFonts w:ascii="Times New Roman" w:hAnsi="Times New Roman"/>
          <w:sz w:val="24"/>
          <w:szCs w:val="24"/>
        </w:rPr>
      </w:pPr>
    </w:p>
    <w:p w14:paraId="129FB033" w14:textId="77777777" w:rsidR="00274FB3" w:rsidRPr="00BE08E1" w:rsidRDefault="00274FB3" w:rsidP="00436331">
      <w:pPr>
        <w:jc w:val="both"/>
        <w:rPr>
          <w:rFonts w:ascii="Times New Roman" w:hAnsi="Times New Roman"/>
          <w:b/>
          <w:sz w:val="24"/>
          <w:szCs w:val="24"/>
        </w:rPr>
      </w:pPr>
      <w:r w:rsidRPr="00BE08E1">
        <w:rPr>
          <w:rFonts w:ascii="Times New Roman" w:hAnsi="Times New Roman"/>
          <w:b/>
          <w:sz w:val="24"/>
          <w:szCs w:val="24"/>
        </w:rPr>
        <w:t xml:space="preserve">SADRŽAJ PONUDE </w:t>
      </w:r>
    </w:p>
    <w:p w14:paraId="52DC0445" w14:textId="77777777" w:rsidR="00436331" w:rsidRDefault="00274FB3" w:rsidP="00436331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Pisana ponuda za zakup s potrebnom dokumentacijom podnosi se u navedenom roku, neposredno ili preporučenom pošiljkom</w:t>
      </w:r>
      <w:r w:rsidR="00436331">
        <w:rPr>
          <w:rFonts w:ascii="Times New Roman" w:hAnsi="Times New Roman"/>
          <w:sz w:val="24"/>
          <w:szCs w:val="24"/>
        </w:rPr>
        <w:t xml:space="preserve"> na adresu</w:t>
      </w:r>
      <w:r w:rsidRPr="00BE08E1">
        <w:rPr>
          <w:rFonts w:ascii="Times New Roman" w:hAnsi="Times New Roman"/>
          <w:sz w:val="24"/>
          <w:szCs w:val="24"/>
        </w:rPr>
        <w:t xml:space="preserve">: </w:t>
      </w:r>
    </w:p>
    <w:p w14:paraId="5BD41C72" w14:textId="77777777" w:rsidR="00436331" w:rsidRPr="00436331" w:rsidRDefault="00274FB3" w:rsidP="004363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36331">
        <w:rPr>
          <w:rFonts w:ascii="Times New Roman" w:hAnsi="Times New Roman"/>
          <w:b/>
          <w:bCs/>
          <w:sz w:val="24"/>
          <w:szCs w:val="24"/>
        </w:rPr>
        <w:t xml:space="preserve">Općina Plitvička Jezera, Trg Svetog Jurja 6, 53 230 Korenica </w:t>
      </w:r>
    </w:p>
    <w:p w14:paraId="13374B9A" w14:textId="702C7335" w:rsidR="00274FB3" w:rsidRPr="00436331" w:rsidRDefault="00274FB3" w:rsidP="004363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36331">
        <w:rPr>
          <w:rFonts w:ascii="Times New Roman" w:hAnsi="Times New Roman"/>
          <w:b/>
          <w:bCs/>
          <w:sz w:val="24"/>
          <w:szCs w:val="24"/>
        </w:rPr>
        <w:t>u zatvorenoj omotnici na kojoj mora biti naznačeno „Ponuda za zakup prostora</w:t>
      </w:r>
      <w:r w:rsidR="00436331">
        <w:rPr>
          <w:rFonts w:ascii="Times New Roman" w:hAnsi="Times New Roman"/>
          <w:b/>
          <w:bCs/>
          <w:sz w:val="24"/>
          <w:szCs w:val="24"/>
        </w:rPr>
        <w:t xml:space="preserve"> – prenamijenjen garažni prostor Gradina</w:t>
      </w:r>
      <w:r w:rsidRPr="00436331">
        <w:rPr>
          <w:rFonts w:ascii="Times New Roman" w:hAnsi="Times New Roman"/>
          <w:b/>
          <w:bCs/>
          <w:sz w:val="24"/>
          <w:szCs w:val="24"/>
        </w:rPr>
        <w:t>“.</w:t>
      </w:r>
    </w:p>
    <w:p w14:paraId="4B5C19D4" w14:textId="77777777" w:rsidR="00274FB3" w:rsidRPr="00436331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436331">
        <w:rPr>
          <w:rFonts w:ascii="Times New Roman" w:hAnsi="Times New Roman"/>
          <w:sz w:val="24"/>
          <w:szCs w:val="24"/>
        </w:rPr>
        <w:t xml:space="preserve">Ponude se podnose na način da se navede redni broj prostora koji se želi unajmiti ili redne brojeve više prostora koje se ima namjeru unajmiti. </w:t>
      </w:r>
    </w:p>
    <w:p w14:paraId="2757AD6A" w14:textId="77777777" w:rsidR="00274FB3" w:rsidRPr="00BE08E1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Ponude pristigle nakon i</w:t>
      </w:r>
      <w:r>
        <w:rPr>
          <w:rFonts w:ascii="Times New Roman" w:hAnsi="Times New Roman"/>
          <w:sz w:val="24"/>
          <w:szCs w:val="24"/>
        </w:rPr>
        <w:t>steka roka za podnošenje ponude</w:t>
      </w:r>
      <w:r w:rsidRPr="00BE08E1">
        <w:rPr>
          <w:rFonts w:ascii="Times New Roman" w:hAnsi="Times New Roman"/>
          <w:sz w:val="24"/>
          <w:szCs w:val="24"/>
        </w:rPr>
        <w:t xml:space="preserve"> smatrat će se zakašnjelim </w:t>
      </w:r>
      <w:r>
        <w:rPr>
          <w:rFonts w:ascii="Times New Roman" w:hAnsi="Times New Roman"/>
          <w:sz w:val="24"/>
          <w:szCs w:val="24"/>
        </w:rPr>
        <w:t xml:space="preserve">kao i ponude koje nisu potpune </w:t>
      </w:r>
      <w:r w:rsidRPr="00BE08E1"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</w:rPr>
        <w:t>iste se neće</w:t>
      </w:r>
      <w:r w:rsidRPr="00BE08E1">
        <w:rPr>
          <w:rFonts w:ascii="Times New Roman" w:hAnsi="Times New Roman"/>
          <w:sz w:val="24"/>
          <w:szCs w:val="24"/>
        </w:rPr>
        <w:t xml:space="preserve"> uzimati u razmatranje.</w:t>
      </w:r>
    </w:p>
    <w:p w14:paraId="69A4755A" w14:textId="77777777" w:rsidR="00274FB3" w:rsidRPr="00BE08E1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Ponude će se javno otvarati u </w:t>
      </w:r>
      <w:r w:rsidRPr="00BE08E1">
        <w:rPr>
          <w:rFonts w:ascii="Times New Roman" w:hAnsi="Times New Roman"/>
          <w:sz w:val="24"/>
          <w:szCs w:val="24"/>
        </w:rPr>
        <w:t xml:space="preserve">Općini Plitvička Jezera, a datum otvaranja će se objaviti naknadno na internetskim stranicama Općine Plitvička Jezera. </w:t>
      </w:r>
    </w:p>
    <w:p w14:paraId="6536E039" w14:textId="77777777" w:rsidR="00274FB3" w:rsidRPr="00BE08E1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Osobe koje sudjeluju u natječaju moraju položiti jamčevinu  u iznosu tromjesečnog iznosa početne cijene  zakupnine. Iznos jamčevine uplaćuje se na račun Općine Plitvička Jezera broj HR4923400091845500007, model  s pozivom na broj: HR68 7242-OIB ponuditelja.</w:t>
      </w:r>
    </w:p>
    <w:p w14:paraId="3F22E7C2" w14:textId="56225F8B" w:rsidR="00274FB3" w:rsidRPr="00BE08E1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Ponuditelju čija ponuda je izabrana kao najpovoljnija, uplaćena jamčevina se ne vraća</w:t>
      </w:r>
      <w:r w:rsidR="00436331">
        <w:rPr>
          <w:rFonts w:ascii="Times New Roman" w:hAnsi="Times New Roman"/>
          <w:sz w:val="24"/>
          <w:szCs w:val="24"/>
        </w:rPr>
        <w:t xml:space="preserve"> već će se ista </w:t>
      </w:r>
      <w:r w:rsidRPr="00BE08E1">
        <w:rPr>
          <w:rFonts w:ascii="Times New Roman" w:hAnsi="Times New Roman"/>
          <w:sz w:val="24"/>
          <w:szCs w:val="24"/>
        </w:rPr>
        <w:t>uračunati u beskamatni polog za plaćanje zakupnine i drugih troškova, sukladno ugovoru o zakupu.</w:t>
      </w:r>
    </w:p>
    <w:p w14:paraId="3921D0CC" w14:textId="77777777" w:rsidR="00274FB3" w:rsidRPr="00BE08E1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Ponuditeljima čija ponuda nije izabrana kao najpovoljnija, uplaćena jamčevina vraća se najkasnije 15 dana od dana  donošenja odluke o odabiru.</w:t>
      </w:r>
    </w:p>
    <w:p w14:paraId="3B7DC1BB" w14:textId="77777777" w:rsidR="00436331" w:rsidRDefault="00436331" w:rsidP="00274FB3">
      <w:pPr>
        <w:jc w:val="both"/>
        <w:rPr>
          <w:rFonts w:ascii="Times New Roman" w:hAnsi="Times New Roman"/>
          <w:sz w:val="24"/>
          <w:szCs w:val="24"/>
        </w:rPr>
      </w:pPr>
      <w:r w:rsidRPr="00436331">
        <w:rPr>
          <w:rFonts w:ascii="Times New Roman" w:hAnsi="Times New Roman"/>
          <w:sz w:val="24"/>
          <w:szCs w:val="24"/>
        </w:rPr>
        <w:t>U slučaju da se steknu uvjeti za plaćanje poreza na dodanu vrijednosti sukladno Zakonu o porezu na dodanu vrijednost (NN br. 73/13, 99/13, 148/13, 153/13, 143/14, 115/16, 106/18,  121/19, 138/20, 39/22, 113/22, 33/23, 114/23, 35/24 i 152/24), zakupnik će biti dužan na utvrđenu mjesečnu zakupninu plaćati porez na dodanu vrijednost u visini od 25 %.</w:t>
      </w:r>
    </w:p>
    <w:p w14:paraId="6DDE6BFB" w14:textId="504328B7" w:rsidR="00274FB3" w:rsidRPr="00BE08E1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Ponuditelj je dužan u svojoj ponudi navesti djelatnost (ili djelatnosti)  koju će obavljati u prostoru  i za koju mora biti registriran do trenutka stavljanja poslovnog postora u funkciju.</w:t>
      </w:r>
    </w:p>
    <w:p w14:paraId="08E1768C" w14:textId="14BAD914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 xml:space="preserve">Ponuda s cjelokupnom dokumentacijom za sudjelovanje u  natječaju mora biti uvezana i numerirana na način da je označen broj stranica  i zadnji broj stranice ponude (npr: 1/3, 2/3, 3/3) te </w:t>
      </w:r>
      <w:r w:rsidR="00AA5D11">
        <w:rPr>
          <w:rFonts w:ascii="Times New Roman" w:hAnsi="Times New Roman"/>
          <w:sz w:val="24"/>
          <w:szCs w:val="24"/>
        </w:rPr>
        <w:t xml:space="preserve">se </w:t>
      </w:r>
      <w:r w:rsidRPr="00BE08E1">
        <w:rPr>
          <w:rFonts w:ascii="Times New Roman" w:hAnsi="Times New Roman"/>
          <w:sz w:val="24"/>
          <w:szCs w:val="24"/>
        </w:rPr>
        <w:t xml:space="preserve">podnosi na propisanom obrascu koji se nalaz na internetskoj stranici Općine Plitvička Jezera.   </w:t>
      </w:r>
    </w:p>
    <w:p w14:paraId="65B9441B" w14:textId="77777777" w:rsidR="00AA5D11" w:rsidRPr="00BE08E1" w:rsidRDefault="00AA5D11" w:rsidP="00274FB3">
      <w:pPr>
        <w:jc w:val="both"/>
        <w:rPr>
          <w:rFonts w:ascii="Times New Roman" w:hAnsi="Times New Roman"/>
          <w:sz w:val="24"/>
          <w:szCs w:val="24"/>
        </w:rPr>
      </w:pPr>
    </w:p>
    <w:p w14:paraId="4C8D7DCC" w14:textId="77777777" w:rsidR="00274FB3" w:rsidRPr="00BC1BF5" w:rsidRDefault="00274FB3" w:rsidP="00274FB3">
      <w:pPr>
        <w:rPr>
          <w:rFonts w:ascii="Times New Roman" w:hAnsi="Times New Roman"/>
          <w:b/>
          <w:sz w:val="24"/>
          <w:szCs w:val="24"/>
        </w:rPr>
      </w:pPr>
      <w:r w:rsidRPr="00BC1BF5">
        <w:rPr>
          <w:rFonts w:ascii="Times New Roman" w:hAnsi="Times New Roman"/>
          <w:b/>
          <w:sz w:val="24"/>
          <w:szCs w:val="24"/>
        </w:rPr>
        <w:t>PONUDA MORA SADRŽAVATI:</w:t>
      </w:r>
    </w:p>
    <w:p w14:paraId="6B1FEA00" w14:textId="77777777" w:rsidR="00274FB3" w:rsidRPr="00BE08E1" w:rsidRDefault="00274FB3" w:rsidP="00AA5D11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oznaku poslovnog prostora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A5D11">
        <w:rPr>
          <w:rFonts w:ascii="Times New Roman" w:hAnsi="Times New Roman"/>
          <w:sz w:val="24"/>
          <w:szCs w:val="24"/>
        </w:rPr>
        <w:t>ili više prostora</w:t>
      </w:r>
      <w:r w:rsidRPr="00BE08E1">
        <w:rPr>
          <w:rFonts w:ascii="Times New Roman" w:hAnsi="Times New Roman"/>
          <w:sz w:val="24"/>
          <w:szCs w:val="24"/>
        </w:rPr>
        <w:t>, poslov</w:t>
      </w:r>
      <w:r>
        <w:rPr>
          <w:rFonts w:ascii="Times New Roman" w:hAnsi="Times New Roman"/>
          <w:sz w:val="24"/>
          <w:szCs w:val="24"/>
        </w:rPr>
        <w:t>n</w:t>
      </w:r>
      <w:r w:rsidRPr="00BE08E1">
        <w:rPr>
          <w:rFonts w:ascii="Times New Roman" w:hAnsi="Times New Roman"/>
          <w:sz w:val="24"/>
          <w:szCs w:val="24"/>
        </w:rPr>
        <w:t>i plan i idejno rješenje uređenja prostora i vanjskog ukoliko aplicira na isti,</w:t>
      </w:r>
    </w:p>
    <w:p w14:paraId="4260FB9C" w14:textId="77777777" w:rsidR="00274FB3" w:rsidRPr="00BE08E1" w:rsidRDefault="00274FB3" w:rsidP="00AA5D11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ime i prezime ponuditelja, prebivalište/sjedište , OIB,  podatke za kontakt,</w:t>
      </w:r>
    </w:p>
    <w:p w14:paraId="1DA16205" w14:textId="77777777" w:rsidR="00274FB3" w:rsidRPr="00BE08E1" w:rsidRDefault="00274FB3" w:rsidP="00AA5D11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presliku osobne iskaznice za fizičke osobe,</w:t>
      </w:r>
    </w:p>
    <w:p w14:paraId="533A2532" w14:textId="77777777" w:rsidR="00274FB3" w:rsidRPr="00BE08E1" w:rsidRDefault="00274FB3" w:rsidP="00AA5D11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presliku izvatka iz odgovarajućeg registra  iz koje je vidljivo da je ponuditelj ovlašten obavljati djelatnost koju je naveo u svojoj ponudi, koji ima registriran obrt,</w:t>
      </w:r>
    </w:p>
    <w:p w14:paraId="78B1BEA9" w14:textId="77777777" w:rsidR="00274FB3" w:rsidRPr="00BE08E1" w:rsidRDefault="00274FB3" w:rsidP="00AA5D11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ponuđeni iznos mjesečne zakupnine,</w:t>
      </w:r>
    </w:p>
    <w:p w14:paraId="55EC4EE2" w14:textId="77777777" w:rsidR="00274FB3" w:rsidRPr="00BE08E1" w:rsidRDefault="00274FB3" w:rsidP="00AA5D11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broj žiro računa s naznakom poslovne banke kod koje je isti otvoren, za eventualni povrat jamčevine,</w:t>
      </w:r>
    </w:p>
    <w:p w14:paraId="659B06BF" w14:textId="77777777" w:rsidR="00274FB3" w:rsidRPr="00BE08E1" w:rsidRDefault="00274FB3" w:rsidP="00AA5D11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Potvrdu Ministarstva financija – Porezne uprave o stanju poreznog duga  ne stariji od 30 dana,</w:t>
      </w:r>
    </w:p>
    <w:p w14:paraId="075EB4A4" w14:textId="77777777" w:rsidR="00274FB3" w:rsidRPr="00BE08E1" w:rsidRDefault="00274FB3" w:rsidP="00AA5D11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Potvrdu o nepostojanju duga prema Općini Plitvička Jezera,</w:t>
      </w:r>
    </w:p>
    <w:p w14:paraId="5744B697" w14:textId="77777777" w:rsidR="00274FB3" w:rsidRPr="00BE08E1" w:rsidRDefault="00274FB3" w:rsidP="00AA5D11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dokaz o izvršenoj uplati jamčevine.</w:t>
      </w:r>
    </w:p>
    <w:p w14:paraId="561EEDE3" w14:textId="77777777" w:rsidR="00AA5D11" w:rsidRDefault="00AA5D11" w:rsidP="00274FB3">
      <w:pPr>
        <w:jc w:val="both"/>
        <w:rPr>
          <w:rFonts w:ascii="Times New Roman" w:hAnsi="Times New Roman"/>
          <w:sz w:val="24"/>
          <w:szCs w:val="24"/>
        </w:rPr>
      </w:pPr>
    </w:p>
    <w:p w14:paraId="372EB32E" w14:textId="77777777" w:rsidR="00AA5D11" w:rsidRDefault="00AA5D11" w:rsidP="00274FB3">
      <w:pPr>
        <w:jc w:val="both"/>
        <w:rPr>
          <w:rFonts w:ascii="Times New Roman" w:hAnsi="Times New Roman"/>
          <w:sz w:val="24"/>
          <w:szCs w:val="24"/>
        </w:rPr>
      </w:pPr>
    </w:p>
    <w:p w14:paraId="021DB5D8" w14:textId="7B98FCFF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Podnošenjem pisane ponude na ovaj natječaj smatra se da su ponuditelji dali privolu za korištenje njihovih osobnih podataka u svrhu provođenja natječaja.</w:t>
      </w:r>
    </w:p>
    <w:p w14:paraId="64D47BFD" w14:textId="77777777" w:rsidR="009056EF" w:rsidRPr="00BE08E1" w:rsidRDefault="009056EF" w:rsidP="00274FB3">
      <w:pPr>
        <w:jc w:val="both"/>
        <w:rPr>
          <w:rFonts w:ascii="Times New Roman" w:hAnsi="Times New Roman"/>
          <w:sz w:val="24"/>
          <w:szCs w:val="24"/>
        </w:rPr>
      </w:pPr>
    </w:p>
    <w:p w14:paraId="48D5E407" w14:textId="0910DFA4" w:rsidR="00274FB3" w:rsidRPr="00BE08E1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 xml:space="preserve">Ako se ponuditelj natječe za više prostora </w:t>
      </w:r>
      <w:r w:rsidR="00094941">
        <w:rPr>
          <w:rFonts w:ascii="Times New Roman" w:hAnsi="Times New Roman"/>
          <w:sz w:val="24"/>
          <w:szCs w:val="24"/>
        </w:rPr>
        <w:t xml:space="preserve">isto može naznačiti </w:t>
      </w:r>
      <w:r w:rsidR="00E5732E">
        <w:rPr>
          <w:rFonts w:ascii="Times New Roman" w:hAnsi="Times New Roman"/>
          <w:sz w:val="24"/>
          <w:szCs w:val="24"/>
        </w:rPr>
        <w:t>na jednom obrascu ili za</w:t>
      </w:r>
      <w:r w:rsidR="00B907A5">
        <w:rPr>
          <w:rFonts w:ascii="Times New Roman" w:hAnsi="Times New Roman"/>
          <w:sz w:val="24"/>
          <w:szCs w:val="24"/>
        </w:rPr>
        <w:t xml:space="preserve"> svaki prostor ispuniti svoj obrazac</w:t>
      </w:r>
      <w:r w:rsidR="00F27AA9">
        <w:rPr>
          <w:rFonts w:ascii="Times New Roman" w:hAnsi="Times New Roman"/>
          <w:sz w:val="24"/>
          <w:szCs w:val="24"/>
        </w:rPr>
        <w:t>, uz uvjet da bude jasno vidljivo koju djelatnost će obavljati u kojem prostoru,</w:t>
      </w:r>
      <w:r w:rsidR="00B907A5">
        <w:rPr>
          <w:rFonts w:ascii="Times New Roman" w:hAnsi="Times New Roman"/>
          <w:sz w:val="24"/>
          <w:szCs w:val="24"/>
        </w:rPr>
        <w:t xml:space="preserve"> te sve zajedno dostaviti u omotnici </w:t>
      </w:r>
      <w:r w:rsidRPr="00BE08E1">
        <w:rPr>
          <w:rFonts w:ascii="Times New Roman" w:hAnsi="Times New Roman"/>
          <w:sz w:val="24"/>
          <w:szCs w:val="24"/>
        </w:rPr>
        <w:t>s dokumentacijom koju ponuda mora sadržavati.</w:t>
      </w:r>
    </w:p>
    <w:p w14:paraId="41780940" w14:textId="77777777" w:rsidR="00AA5D11" w:rsidRDefault="00AA5D11" w:rsidP="00274FB3">
      <w:pPr>
        <w:jc w:val="both"/>
        <w:rPr>
          <w:rFonts w:ascii="Times New Roman" w:hAnsi="Times New Roman"/>
          <w:sz w:val="24"/>
          <w:szCs w:val="24"/>
        </w:rPr>
      </w:pPr>
    </w:p>
    <w:p w14:paraId="5099C21A" w14:textId="2BB22D2C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 xml:space="preserve">Zakupodavac do sklapanja ugovora o zakupu zadržava pravo izmjene odnosno poništenje natječaja u cijelosti ili djelomično u svakoj njegovoj fazi i neprihvaćanja niti jedne pristigle ponude za zakup te će u tom slučaju svi ponuditelji za predmetne prostore biti obaviješteni putem </w:t>
      </w:r>
      <w:r w:rsidR="00AA5D11">
        <w:rPr>
          <w:rFonts w:ascii="Times New Roman" w:hAnsi="Times New Roman"/>
          <w:sz w:val="24"/>
          <w:szCs w:val="24"/>
        </w:rPr>
        <w:t xml:space="preserve">elektroničke </w:t>
      </w:r>
      <w:r w:rsidRPr="00BE08E1">
        <w:rPr>
          <w:rFonts w:ascii="Times New Roman" w:hAnsi="Times New Roman"/>
          <w:sz w:val="24"/>
          <w:szCs w:val="24"/>
        </w:rPr>
        <w:t xml:space="preserve">pošte na </w:t>
      </w:r>
      <w:r w:rsidR="00AA5D11">
        <w:rPr>
          <w:rFonts w:ascii="Times New Roman" w:hAnsi="Times New Roman"/>
          <w:sz w:val="24"/>
          <w:szCs w:val="24"/>
        </w:rPr>
        <w:t xml:space="preserve">e-mail </w:t>
      </w:r>
      <w:r w:rsidRPr="00BE08E1">
        <w:rPr>
          <w:rFonts w:ascii="Times New Roman" w:hAnsi="Times New Roman"/>
          <w:sz w:val="24"/>
          <w:szCs w:val="24"/>
        </w:rPr>
        <w:t>adresu navedenu u ponudi.</w:t>
      </w:r>
    </w:p>
    <w:p w14:paraId="39568F47" w14:textId="77777777" w:rsidR="00AA5D11" w:rsidRDefault="00AA5D11" w:rsidP="00274FB3">
      <w:pPr>
        <w:jc w:val="both"/>
        <w:rPr>
          <w:rFonts w:ascii="Times New Roman" w:hAnsi="Times New Roman"/>
          <w:sz w:val="24"/>
          <w:szCs w:val="24"/>
        </w:rPr>
      </w:pPr>
    </w:p>
    <w:p w14:paraId="35B83CF5" w14:textId="7325739D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AA5D11">
        <w:rPr>
          <w:rFonts w:ascii="Times New Roman" w:hAnsi="Times New Roman"/>
          <w:sz w:val="24"/>
          <w:szCs w:val="24"/>
        </w:rPr>
        <w:t xml:space="preserve">Općina se obvezuje dovesti prostor u rohbau fazu za predaju </w:t>
      </w:r>
      <w:r w:rsidR="00AA5D11">
        <w:rPr>
          <w:rFonts w:ascii="Times New Roman" w:hAnsi="Times New Roman"/>
          <w:sz w:val="24"/>
          <w:szCs w:val="24"/>
        </w:rPr>
        <w:t>zakupniku</w:t>
      </w:r>
      <w:r w:rsidRPr="00AA5D11">
        <w:rPr>
          <w:rFonts w:ascii="Times New Roman" w:hAnsi="Times New Roman"/>
          <w:sz w:val="24"/>
          <w:szCs w:val="24"/>
        </w:rPr>
        <w:t xml:space="preserve"> u roku 12 mjeseci</w:t>
      </w:r>
      <w:r w:rsidR="00AA5D11">
        <w:rPr>
          <w:rFonts w:ascii="Times New Roman" w:hAnsi="Times New Roman"/>
          <w:sz w:val="24"/>
          <w:szCs w:val="24"/>
        </w:rPr>
        <w:t xml:space="preserve"> od potpisivanja predugovora</w:t>
      </w:r>
      <w:r w:rsidRPr="00AA5D11">
        <w:rPr>
          <w:rFonts w:ascii="Times New Roman" w:hAnsi="Times New Roman"/>
          <w:sz w:val="24"/>
          <w:szCs w:val="24"/>
        </w:rPr>
        <w:t>. Ukoliko iz bilo kojeg razloga</w:t>
      </w:r>
      <w:r w:rsidR="00AA5D11">
        <w:rPr>
          <w:rFonts w:ascii="Times New Roman" w:hAnsi="Times New Roman"/>
          <w:sz w:val="24"/>
          <w:szCs w:val="24"/>
        </w:rPr>
        <w:t>,</w:t>
      </w:r>
      <w:r w:rsidRPr="00AA5D11">
        <w:rPr>
          <w:rFonts w:ascii="Times New Roman" w:hAnsi="Times New Roman"/>
          <w:sz w:val="24"/>
          <w:szCs w:val="24"/>
        </w:rPr>
        <w:t xml:space="preserve"> </w:t>
      </w:r>
      <w:r w:rsidR="00AA5D11">
        <w:rPr>
          <w:rFonts w:ascii="Times New Roman" w:hAnsi="Times New Roman"/>
          <w:sz w:val="24"/>
          <w:szCs w:val="24"/>
        </w:rPr>
        <w:t xml:space="preserve">a </w:t>
      </w:r>
      <w:r w:rsidRPr="00AA5D11">
        <w:rPr>
          <w:rFonts w:ascii="Times New Roman" w:hAnsi="Times New Roman"/>
          <w:sz w:val="24"/>
          <w:szCs w:val="24"/>
        </w:rPr>
        <w:t xml:space="preserve">osobito </w:t>
      </w:r>
      <w:r w:rsidR="00AA5D11">
        <w:rPr>
          <w:rFonts w:ascii="Times New Roman" w:hAnsi="Times New Roman"/>
          <w:sz w:val="24"/>
          <w:szCs w:val="24"/>
        </w:rPr>
        <w:t xml:space="preserve">zbog </w:t>
      </w:r>
      <w:r w:rsidRPr="00AA5D11">
        <w:rPr>
          <w:rFonts w:ascii="Times New Roman" w:hAnsi="Times New Roman"/>
          <w:sz w:val="24"/>
          <w:szCs w:val="24"/>
        </w:rPr>
        <w:t>trajanja ishođenja dokumentacije</w:t>
      </w:r>
      <w:r w:rsidR="00AA5D11">
        <w:rPr>
          <w:rFonts w:ascii="Times New Roman" w:hAnsi="Times New Roman"/>
          <w:sz w:val="24"/>
          <w:szCs w:val="24"/>
        </w:rPr>
        <w:t>,</w:t>
      </w:r>
      <w:r w:rsidRPr="00AA5D11">
        <w:rPr>
          <w:rFonts w:ascii="Times New Roman" w:hAnsi="Times New Roman"/>
          <w:sz w:val="24"/>
          <w:szCs w:val="24"/>
        </w:rPr>
        <w:t xml:space="preserve"> ne bude u mogućnosti ispoštivati gore navedeni rok, Općina zadržava pravo prolongiranja roka. </w:t>
      </w:r>
      <w:r w:rsidR="00AA5D11">
        <w:rPr>
          <w:rFonts w:ascii="Times New Roman" w:hAnsi="Times New Roman"/>
          <w:sz w:val="24"/>
          <w:szCs w:val="24"/>
        </w:rPr>
        <w:t>Zakupnik</w:t>
      </w:r>
      <w:r w:rsidRPr="00AA5D11">
        <w:rPr>
          <w:rFonts w:ascii="Times New Roman" w:hAnsi="Times New Roman"/>
          <w:sz w:val="24"/>
          <w:szCs w:val="24"/>
        </w:rPr>
        <w:t xml:space="preserve"> može u tom slučaju raskinuti predugovor, a Općina mu je dužna vratiti jamčevinu. </w:t>
      </w:r>
    </w:p>
    <w:p w14:paraId="3B9FAF58" w14:textId="77777777" w:rsidR="00AA5D11" w:rsidRPr="00AA5D11" w:rsidRDefault="00AA5D11" w:rsidP="00274FB3">
      <w:pPr>
        <w:jc w:val="both"/>
        <w:rPr>
          <w:rFonts w:ascii="Times New Roman" w:hAnsi="Times New Roman"/>
          <w:sz w:val="24"/>
          <w:szCs w:val="24"/>
        </w:rPr>
      </w:pPr>
    </w:p>
    <w:p w14:paraId="780750DA" w14:textId="09E9C733" w:rsidR="00274FB3" w:rsidRDefault="00274FB3" w:rsidP="00274FB3">
      <w:pPr>
        <w:jc w:val="bot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 xml:space="preserve">O rezultatima natječaja ponuditelji će biti obaviješteni putem </w:t>
      </w:r>
      <w:r w:rsidR="00AA5D11">
        <w:rPr>
          <w:rFonts w:ascii="Times New Roman" w:hAnsi="Times New Roman"/>
          <w:sz w:val="24"/>
          <w:szCs w:val="24"/>
        </w:rPr>
        <w:t xml:space="preserve">elektroničke pošte </w:t>
      </w:r>
      <w:r w:rsidRPr="00BE08E1">
        <w:rPr>
          <w:rFonts w:ascii="Times New Roman" w:hAnsi="Times New Roman"/>
          <w:sz w:val="24"/>
          <w:szCs w:val="24"/>
        </w:rPr>
        <w:t xml:space="preserve">na </w:t>
      </w:r>
      <w:r w:rsidR="00AA5D11">
        <w:rPr>
          <w:rFonts w:ascii="Times New Roman" w:hAnsi="Times New Roman"/>
          <w:sz w:val="24"/>
          <w:szCs w:val="24"/>
        </w:rPr>
        <w:t xml:space="preserve">e-mail </w:t>
      </w:r>
      <w:r w:rsidRPr="00BE08E1">
        <w:rPr>
          <w:rFonts w:ascii="Times New Roman" w:hAnsi="Times New Roman"/>
          <w:sz w:val="24"/>
          <w:szCs w:val="24"/>
        </w:rPr>
        <w:t xml:space="preserve">adresu navedenu u ponudi i </w:t>
      </w:r>
      <w:r w:rsidR="00AA5D11">
        <w:rPr>
          <w:rFonts w:ascii="Times New Roman" w:hAnsi="Times New Roman"/>
          <w:sz w:val="24"/>
          <w:szCs w:val="24"/>
        </w:rPr>
        <w:t xml:space="preserve">putem </w:t>
      </w:r>
      <w:r w:rsidRPr="00BE08E1">
        <w:rPr>
          <w:rFonts w:ascii="Times New Roman" w:hAnsi="Times New Roman"/>
          <w:sz w:val="24"/>
          <w:szCs w:val="24"/>
        </w:rPr>
        <w:t>internetsk</w:t>
      </w:r>
      <w:r w:rsidR="00AA5D11">
        <w:rPr>
          <w:rFonts w:ascii="Times New Roman" w:hAnsi="Times New Roman"/>
          <w:sz w:val="24"/>
          <w:szCs w:val="24"/>
        </w:rPr>
        <w:t>e</w:t>
      </w:r>
      <w:r w:rsidRPr="00BE08E1">
        <w:rPr>
          <w:rFonts w:ascii="Times New Roman" w:hAnsi="Times New Roman"/>
          <w:sz w:val="24"/>
          <w:szCs w:val="24"/>
        </w:rPr>
        <w:t xml:space="preserve">  stranic</w:t>
      </w:r>
      <w:r w:rsidR="00AA5D11">
        <w:rPr>
          <w:rFonts w:ascii="Times New Roman" w:hAnsi="Times New Roman"/>
          <w:sz w:val="24"/>
          <w:szCs w:val="24"/>
        </w:rPr>
        <w:t>e</w:t>
      </w:r>
      <w:r w:rsidRPr="00BE08E1">
        <w:rPr>
          <w:rFonts w:ascii="Times New Roman" w:hAnsi="Times New Roman"/>
          <w:sz w:val="24"/>
          <w:szCs w:val="24"/>
        </w:rPr>
        <w:t xml:space="preserve"> Općine Plitvička Jezera.</w:t>
      </w:r>
    </w:p>
    <w:p w14:paraId="4BB5B0D5" w14:textId="77777777" w:rsidR="00274FB3" w:rsidRPr="006837AB" w:rsidRDefault="00274FB3" w:rsidP="00274FB3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44DBC1D" w14:textId="77777777" w:rsidR="00274FB3" w:rsidRPr="00BE08E1" w:rsidRDefault="00274FB3" w:rsidP="00274FB3">
      <w:pPr>
        <w:jc w:val="right"/>
        <w:rPr>
          <w:rFonts w:ascii="Times New Roman" w:hAnsi="Times New Roman"/>
          <w:sz w:val="24"/>
          <w:szCs w:val="24"/>
        </w:rPr>
      </w:pPr>
    </w:p>
    <w:p w14:paraId="05366B1F" w14:textId="77777777" w:rsidR="00274FB3" w:rsidRPr="00BE08E1" w:rsidRDefault="00274FB3" w:rsidP="00274FB3">
      <w:pPr>
        <w:jc w:val="right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OPĆINSKI NAČELNIK</w:t>
      </w:r>
    </w:p>
    <w:p w14:paraId="13B83BC9" w14:textId="77777777" w:rsidR="00274FB3" w:rsidRDefault="00274FB3" w:rsidP="00274FB3">
      <w:pPr>
        <w:jc w:val="right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Ante Kovač</w:t>
      </w:r>
    </w:p>
    <w:p w14:paraId="5143C029" w14:textId="77777777" w:rsidR="00AA5D11" w:rsidRDefault="00AA5D11" w:rsidP="00274FB3">
      <w:pPr>
        <w:jc w:val="right"/>
        <w:rPr>
          <w:rFonts w:ascii="Times New Roman" w:hAnsi="Times New Roman"/>
          <w:sz w:val="24"/>
          <w:szCs w:val="24"/>
        </w:rPr>
      </w:pPr>
    </w:p>
    <w:p w14:paraId="595B39F0" w14:textId="77777777" w:rsidR="00AA5D11" w:rsidRPr="00BE08E1" w:rsidRDefault="00AA5D11" w:rsidP="00274FB3">
      <w:pPr>
        <w:jc w:val="right"/>
        <w:rPr>
          <w:rFonts w:ascii="Times New Roman" w:hAnsi="Times New Roman"/>
          <w:sz w:val="24"/>
          <w:szCs w:val="24"/>
        </w:rPr>
      </w:pPr>
    </w:p>
    <w:p w14:paraId="1DDA585A" w14:textId="02E396CF" w:rsidR="00274FB3" w:rsidRPr="00BE08E1" w:rsidRDefault="00274FB3" w:rsidP="00274FB3">
      <w:pPr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KLASA:</w:t>
      </w:r>
      <w:r w:rsidRPr="00BE08E1">
        <w:rPr>
          <w:rFonts w:ascii="Times New Roman" w:hAnsi="Times New Roman"/>
          <w:b/>
          <w:bCs/>
          <w:color w:val="000000"/>
        </w:rPr>
        <w:t xml:space="preserve"> </w:t>
      </w:r>
      <w:r w:rsidR="00AA5D11">
        <w:rPr>
          <w:rFonts w:ascii="Times New Roman" w:hAnsi="Times New Roman"/>
          <w:sz w:val="24"/>
          <w:szCs w:val="24"/>
        </w:rPr>
        <w:t>372-01/24-03/02</w:t>
      </w:r>
    </w:p>
    <w:p w14:paraId="5C7C2F5D" w14:textId="7CF2F0E8" w:rsidR="00274FB3" w:rsidRPr="00BE08E1" w:rsidRDefault="00274FB3" w:rsidP="00274FB3">
      <w:pPr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>URBROJ:2125/11-02/0</w:t>
      </w:r>
      <w:r w:rsidR="00AA5D11">
        <w:rPr>
          <w:rFonts w:ascii="Times New Roman" w:hAnsi="Times New Roman"/>
          <w:sz w:val="24"/>
          <w:szCs w:val="24"/>
        </w:rPr>
        <w:t>1-2</w:t>
      </w:r>
      <w:r w:rsidR="004A0F44">
        <w:rPr>
          <w:rFonts w:ascii="Times New Roman" w:hAnsi="Times New Roman"/>
          <w:sz w:val="24"/>
          <w:szCs w:val="24"/>
        </w:rPr>
        <w:t>5</w:t>
      </w:r>
      <w:r w:rsidR="00AA5D11">
        <w:rPr>
          <w:rFonts w:ascii="Times New Roman" w:hAnsi="Times New Roman"/>
          <w:sz w:val="24"/>
          <w:szCs w:val="24"/>
        </w:rPr>
        <w:t>-11</w:t>
      </w:r>
    </w:p>
    <w:p w14:paraId="2331E53E" w14:textId="2245A8EE" w:rsidR="00274FB3" w:rsidRPr="00BE08E1" w:rsidRDefault="00274FB3" w:rsidP="00274FB3">
      <w:pPr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 xml:space="preserve">Korenica, </w:t>
      </w:r>
      <w:r w:rsidR="00AA5D11">
        <w:rPr>
          <w:rFonts w:ascii="Times New Roman" w:hAnsi="Times New Roman"/>
          <w:sz w:val="24"/>
          <w:szCs w:val="24"/>
        </w:rPr>
        <w:t>25.3.2025</w:t>
      </w:r>
      <w:r w:rsidRPr="00BE08E1">
        <w:rPr>
          <w:rFonts w:ascii="Times New Roman" w:hAnsi="Times New Roman"/>
          <w:sz w:val="24"/>
          <w:szCs w:val="24"/>
        </w:rPr>
        <w:t>.</w:t>
      </w:r>
      <w:r w:rsidR="00AA5D11">
        <w:rPr>
          <w:rFonts w:ascii="Times New Roman" w:hAnsi="Times New Roman"/>
          <w:sz w:val="24"/>
          <w:szCs w:val="24"/>
        </w:rPr>
        <w:t xml:space="preserve"> </w:t>
      </w:r>
      <w:r w:rsidRPr="00BE08E1">
        <w:rPr>
          <w:rFonts w:ascii="Times New Roman" w:hAnsi="Times New Roman"/>
          <w:sz w:val="24"/>
          <w:szCs w:val="24"/>
        </w:rPr>
        <w:t>g</w:t>
      </w:r>
      <w:r w:rsidR="00AA5D11">
        <w:rPr>
          <w:rFonts w:ascii="Times New Roman" w:hAnsi="Times New Roman"/>
          <w:sz w:val="24"/>
          <w:szCs w:val="24"/>
        </w:rPr>
        <w:t>odine</w:t>
      </w:r>
    </w:p>
    <w:p w14:paraId="4C3448ED" w14:textId="77777777" w:rsidR="00274FB3" w:rsidRPr="00BE08E1" w:rsidRDefault="00274FB3" w:rsidP="00274FB3">
      <w:pPr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 xml:space="preserve">               </w:t>
      </w:r>
    </w:p>
    <w:p w14:paraId="0CDE77EE" w14:textId="77777777" w:rsidR="00274FB3" w:rsidRPr="00BE08E1" w:rsidRDefault="00274FB3" w:rsidP="00274FB3">
      <w:pPr>
        <w:pStyle w:val="ListParagraph"/>
        <w:rPr>
          <w:rFonts w:ascii="Times New Roman" w:hAnsi="Times New Roman"/>
          <w:sz w:val="24"/>
          <w:szCs w:val="24"/>
        </w:rPr>
      </w:pPr>
      <w:r w:rsidRPr="00BE08E1">
        <w:rPr>
          <w:rFonts w:ascii="Times New Roman" w:hAnsi="Times New Roman"/>
          <w:sz w:val="24"/>
          <w:szCs w:val="24"/>
        </w:rPr>
        <w:t xml:space="preserve"> </w:t>
      </w:r>
    </w:p>
    <w:sectPr w:rsidR="00274FB3" w:rsidRPr="00BE08E1">
      <w:footerReference w:type="default" r:id="rId11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90D45" w14:textId="77777777" w:rsidR="006D3F42" w:rsidRDefault="006D3F42" w:rsidP="00274FB3">
      <w:r>
        <w:separator/>
      </w:r>
    </w:p>
  </w:endnote>
  <w:endnote w:type="continuationSeparator" w:id="0">
    <w:p w14:paraId="6A44D66D" w14:textId="77777777" w:rsidR="006D3F42" w:rsidRDefault="006D3F42" w:rsidP="00274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 w:val="0"/>
      </w:rPr>
      <w:id w:val="6517234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2911C" w14:textId="7030990D" w:rsidR="00274FB3" w:rsidRDefault="00274FB3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0B8C503A" w14:textId="77777777" w:rsidR="00274FB3" w:rsidRDefault="00274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A18D6" w14:textId="77777777" w:rsidR="006D3F42" w:rsidRDefault="006D3F42" w:rsidP="00274FB3">
      <w:r>
        <w:separator/>
      </w:r>
    </w:p>
  </w:footnote>
  <w:footnote w:type="continuationSeparator" w:id="0">
    <w:p w14:paraId="12C2C97E" w14:textId="77777777" w:rsidR="006D3F42" w:rsidRDefault="006D3F42" w:rsidP="00274F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47D53"/>
    <w:multiLevelType w:val="hybridMultilevel"/>
    <w:tmpl w:val="CE46D16E"/>
    <w:lvl w:ilvl="0" w:tplc="1BC00A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4062B"/>
    <w:multiLevelType w:val="hybridMultilevel"/>
    <w:tmpl w:val="27705B66"/>
    <w:lvl w:ilvl="0" w:tplc="49023E02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502A5"/>
    <w:multiLevelType w:val="hybridMultilevel"/>
    <w:tmpl w:val="B07AE3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369023">
    <w:abstractNumId w:val="2"/>
  </w:num>
  <w:num w:numId="2" w16cid:durableId="1353648048">
    <w:abstractNumId w:val="0"/>
  </w:num>
  <w:num w:numId="3" w16cid:durableId="298537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62A"/>
    <w:rsid w:val="00094941"/>
    <w:rsid w:val="001062E1"/>
    <w:rsid w:val="00230202"/>
    <w:rsid w:val="00260566"/>
    <w:rsid w:val="00274FB3"/>
    <w:rsid w:val="0038778A"/>
    <w:rsid w:val="00436331"/>
    <w:rsid w:val="0046305F"/>
    <w:rsid w:val="004A0F44"/>
    <w:rsid w:val="004D3147"/>
    <w:rsid w:val="004F265D"/>
    <w:rsid w:val="005C1F1F"/>
    <w:rsid w:val="005E3698"/>
    <w:rsid w:val="00652306"/>
    <w:rsid w:val="0067310D"/>
    <w:rsid w:val="006D3F42"/>
    <w:rsid w:val="007662C8"/>
    <w:rsid w:val="00784FE7"/>
    <w:rsid w:val="008A562A"/>
    <w:rsid w:val="008D4E31"/>
    <w:rsid w:val="008F4DB6"/>
    <w:rsid w:val="009056EF"/>
    <w:rsid w:val="009313F0"/>
    <w:rsid w:val="009C2AE7"/>
    <w:rsid w:val="009C534A"/>
    <w:rsid w:val="009F562A"/>
    <w:rsid w:val="00A836D0"/>
    <w:rsid w:val="00AA3029"/>
    <w:rsid w:val="00AA5D11"/>
    <w:rsid w:val="00AC35DA"/>
    <w:rsid w:val="00B57E45"/>
    <w:rsid w:val="00B907A5"/>
    <w:rsid w:val="00B92D0F"/>
    <w:rsid w:val="00B94108"/>
    <w:rsid w:val="00BE6269"/>
    <w:rsid w:val="00C11C29"/>
    <w:rsid w:val="00CE4DCD"/>
    <w:rsid w:val="00D02FAE"/>
    <w:rsid w:val="00D707B3"/>
    <w:rsid w:val="00D82234"/>
    <w:rsid w:val="00DB7FCB"/>
    <w:rsid w:val="00E5732E"/>
    <w:rsid w:val="00E62F77"/>
    <w:rsid w:val="00EF4644"/>
    <w:rsid w:val="00F05B32"/>
    <w:rsid w:val="00F16D9F"/>
    <w:rsid w:val="00F27AA9"/>
    <w:rsid w:val="00F37610"/>
    <w:rsid w:val="00F86B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9A8F4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4D3147"/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147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84F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74FB3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274FB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4FB3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274FB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FB3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274F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ured-nacelnika@plitvicka-jezera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E193A2A3-C5F4-4445-A118-B447EFAF16E5}">
  <ds:schemaRefs>
    <ds:schemaRef ds:uri="http://schemas.openxmlformats.org/wordprocessingml/2006/main"/>
    <ds:schemaRef ds:uri="http://schemas.openxmlformats.org/officeDocument/2006/relationships"/>
    <ds:schemaRef ds:uri="http://schemas.microsoft.com/office/word/2012/wordml"/>
    <ds:schemaRef ds:uri="http://schemas.microsoft.com/office/word/2010/wordml"/>
    <ds:schemaRef ds:uri="http://schemas.openxmlformats.org/officeDocument/2006/math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1519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Klara Orlić</cp:lastModifiedBy>
  <cp:revision>28</cp:revision>
  <cp:lastPrinted>2014-11-26T14:09:00Z</cp:lastPrinted>
  <dcterms:created xsi:type="dcterms:W3CDTF">2025-03-25T08:43:00Z</dcterms:created>
  <dcterms:modified xsi:type="dcterms:W3CDTF">2025-03-25T10:17:00Z</dcterms:modified>
</cp:coreProperties>
</file>