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98D" w:rsidRDefault="002F198D" w:rsidP="00FD27DB">
      <w:pPr>
        <w:pStyle w:val="Bezproreda"/>
        <w:rPr>
          <w:rFonts w:ascii="Arial" w:hAnsi="Arial" w:cs="Arial"/>
          <w:b/>
          <w:bCs/>
        </w:rPr>
      </w:pPr>
    </w:p>
    <w:p w:rsidR="00FD27DB" w:rsidRDefault="00FD27DB" w:rsidP="00FD27DB">
      <w:pPr>
        <w:spacing w:after="0" w:line="240" w:lineRule="auto"/>
        <w:jc w:val="both"/>
        <w:rPr>
          <w:rFonts w:ascii="Times New Roman" w:hAnsi="Times New Roman" w:cs="Times New Roman"/>
          <w:sz w:val="24"/>
          <w:szCs w:val="24"/>
        </w:rPr>
      </w:pPr>
    </w:p>
    <w:p w:rsidR="00FD27DB" w:rsidRPr="00CA072A" w:rsidRDefault="00FD27DB" w:rsidP="00FD27DB">
      <w:pPr>
        <w:spacing w:after="0" w:line="240" w:lineRule="auto"/>
        <w:jc w:val="both"/>
        <w:rPr>
          <w:rFonts w:ascii="Arial" w:hAnsi="Arial" w:cs="Arial"/>
        </w:rPr>
      </w:pPr>
    </w:p>
    <w:p w:rsidR="00FD27DB" w:rsidRPr="00CA072A" w:rsidRDefault="00FD27DB" w:rsidP="00FD27DB">
      <w:pPr>
        <w:spacing w:after="0" w:line="240" w:lineRule="auto"/>
        <w:jc w:val="both"/>
        <w:rPr>
          <w:rFonts w:ascii="Arial" w:hAnsi="Arial" w:cs="Arial"/>
        </w:rPr>
      </w:pPr>
      <w:r>
        <w:rPr>
          <w:rFonts w:ascii="Arial" w:hAnsi="Arial" w:cs="Arial"/>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-518160</wp:posOffset>
            </wp:positionV>
            <wp:extent cx="2238375" cy="1080135"/>
            <wp:effectExtent l="19050" t="0" r="9525" b="0"/>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srcRect/>
                    <a:stretch>
                      <a:fillRect/>
                    </a:stretch>
                  </pic:blipFill>
                  <pic:spPr bwMode="auto">
                    <a:xfrm>
                      <a:off x="0" y="0"/>
                      <a:ext cx="2238375" cy="1080135"/>
                    </a:xfrm>
                    <a:prstGeom prst="rect">
                      <a:avLst/>
                    </a:prstGeom>
                    <a:noFill/>
                  </pic:spPr>
                </pic:pic>
              </a:graphicData>
            </a:graphic>
          </wp:anchor>
        </w:drawing>
      </w:r>
    </w:p>
    <w:p w:rsidR="00FD27DB" w:rsidRPr="00CA072A" w:rsidRDefault="00FD27DB" w:rsidP="00FD27DB">
      <w:pPr>
        <w:spacing w:after="0" w:line="240" w:lineRule="auto"/>
        <w:jc w:val="both"/>
        <w:rPr>
          <w:rFonts w:ascii="Arial" w:hAnsi="Arial" w:cs="Arial"/>
        </w:rPr>
      </w:pPr>
    </w:p>
    <w:p w:rsidR="00FD27DB" w:rsidRPr="00CA072A" w:rsidRDefault="00FD27DB" w:rsidP="00FD27DB">
      <w:pPr>
        <w:spacing w:after="0" w:line="240" w:lineRule="auto"/>
        <w:jc w:val="both"/>
        <w:rPr>
          <w:rFonts w:ascii="Arial" w:hAnsi="Arial" w:cs="Arial"/>
        </w:rPr>
      </w:pPr>
    </w:p>
    <w:p w:rsidR="00FD27DB" w:rsidRPr="00CA072A" w:rsidRDefault="00FD27DB" w:rsidP="00FD27DB">
      <w:pPr>
        <w:spacing w:after="0" w:line="240" w:lineRule="auto"/>
        <w:jc w:val="both"/>
        <w:rPr>
          <w:rFonts w:ascii="Arial" w:hAnsi="Arial" w:cs="Arial"/>
        </w:rPr>
      </w:pPr>
    </w:p>
    <w:p w:rsidR="00FD27DB" w:rsidRPr="00CA072A" w:rsidRDefault="00FD27DB" w:rsidP="00FD27DB">
      <w:pPr>
        <w:spacing w:after="0" w:line="240" w:lineRule="auto"/>
        <w:jc w:val="both"/>
        <w:rPr>
          <w:rFonts w:ascii="Arial" w:hAnsi="Arial" w:cs="Arial"/>
        </w:rPr>
      </w:pPr>
      <w:r w:rsidRPr="00CA072A">
        <w:rPr>
          <w:rFonts w:ascii="Arial" w:hAnsi="Arial" w:cs="Arial"/>
        </w:rPr>
        <w:t xml:space="preserve">         OPĆINSKI NAČELNIK</w:t>
      </w:r>
    </w:p>
    <w:p w:rsidR="00FD27DB" w:rsidRPr="00CA072A" w:rsidRDefault="00FD27DB" w:rsidP="00FD27DB">
      <w:pPr>
        <w:pStyle w:val="Standard"/>
        <w:rPr>
          <w:rFonts w:ascii="Arial" w:hAnsi="Arial" w:cs="Arial"/>
          <w:b/>
          <w:bCs/>
          <w:color w:val="000000"/>
          <w:sz w:val="22"/>
          <w:szCs w:val="22"/>
        </w:rPr>
      </w:pPr>
    </w:p>
    <w:p w:rsidR="00FD27DB" w:rsidRPr="00CA072A" w:rsidRDefault="00FD27DB" w:rsidP="00FD27DB">
      <w:pPr>
        <w:pStyle w:val="Standard"/>
        <w:rPr>
          <w:rFonts w:ascii="Arial" w:hAnsi="Arial" w:cs="Arial"/>
          <w:b/>
          <w:bCs/>
          <w:color w:val="000000"/>
          <w:sz w:val="22"/>
          <w:szCs w:val="22"/>
        </w:rPr>
      </w:pPr>
      <w:r w:rsidRPr="00CA072A">
        <w:rPr>
          <w:rFonts w:ascii="Arial" w:hAnsi="Arial" w:cs="Arial"/>
          <w:b/>
          <w:bCs/>
          <w:color w:val="000000"/>
          <w:sz w:val="22"/>
          <w:szCs w:val="22"/>
        </w:rPr>
        <w:t xml:space="preserve">Klasa: </w:t>
      </w:r>
      <w:r>
        <w:rPr>
          <w:rFonts w:ascii="Arial" w:hAnsi="Arial" w:cs="Arial"/>
          <w:b/>
          <w:bCs/>
          <w:color w:val="000000"/>
          <w:sz w:val="22"/>
          <w:szCs w:val="22"/>
        </w:rPr>
        <w:t>551-01/19-01/01</w:t>
      </w:r>
      <w:r w:rsidRPr="00CA072A">
        <w:rPr>
          <w:rFonts w:ascii="Arial" w:hAnsi="Arial" w:cs="Arial"/>
          <w:b/>
          <w:bCs/>
          <w:color w:val="000000"/>
          <w:sz w:val="22"/>
          <w:szCs w:val="22"/>
        </w:rPr>
        <w:br/>
      </w:r>
      <w:proofErr w:type="spellStart"/>
      <w:r w:rsidRPr="00CA072A">
        <w:rPr>
          <w:rFonts w:ascii="Arial" w:hAnsi="Arial" w:cs="Arial"/>
          <w:b/>
          <w:bCs/>
          <w:color w:val="000000"/>
          <w:sz w:val="22"/>
          <w:szCs w:val="22"/>
        </w:rPr>
        <w:t>Ur.broj</w:t>
      </w:r>
      <w:proofErr w:type="spellEnd"/>
      <w:r w:rsidRPr="00CA072A">
        <w:rPr>
          <w:rFonts w:ascii="Arial" w:hAnsi="Arial" w:cs="Arial"/>
          <w:b/>
          <w:bCs/>
          <w:color w:val="000000"/>
          <w:sz w:val="22"/>
          <w:szCs w:val="22"/>
        </w:rPr>
        <w:t>: 2125/11-01/01-19-</w:t>
      </w:r>
      <w:r w:rsidR="0002035D">
        <w:rPr>
          <w:rFonts w:ascii="Arial" w:hAnsi="Arial" w:cs="Arial"/>
          <w:b/>
          <w:bCs/>
          <w:color w:val="000000"/>
          <w:sz w:val="22"/>
          <w:szCs w:val="22"/>
        </w:rPr>
        <w:t>01</w:t>
      </w:r>
    </w:p>
    <w:p w:rsidR="00FD27DB" w:rsidRPr="00CA072A" w:rsidRDefault="00FD27DB" w:rsidP="00FD27DB">
      <w:pPr>
        <w:pStyle w:val="Standard"/>
        <w:jc w:val="both"/>
        <w:rPr>
          <w:rFonts w:ascii="Arial" w:hAnsi="Arial" w:cs="Arial"/>
          <w:b/>
          <w:bCs/>
          <w:color w:val="000000"/>
          <w:sz w:val="22"/>
          <w:szCs w:val="22"/>
        </w:rPr>
      </w:pPr>
      <w:r w:rsidRPr="00CA072A">
        <w:rPr>
          <w:rFonts w:ascii="Arial" w:hAnsi="Arial" w:cs="Arial"/>
          <w:b/>
          <w:bCs/>
          <w:color w:val="000000"/>
          <w:sz w:val="22"/>
          <w:szCs w:val="22"/>
        </w:rPr>
        <w:t xml:space="preserve">Korenica, </w:t>
      </w:r>
      <w:r>
        <w:rPr>
          <w:rFonts w:ascii="Arial" w:hAnsi="Arial" w:cs="Arial"/>
          <w:b/>
          <w:bCs/>
          <w:color w:val="000000"/>
          <w:sz w:val="22"/>
          <w:szCs w:val="22"/>
        </w:rPr>
        <w:t>19.07</w:t>
      </w:r>
      <w:r w:rsidRPr="00CA072A">
        <w:rPr>
          <w:rFonts w:ascii="Arial" w:hAnsi="Arial" w:cs="Arial"/>
          <w:b/>
          <w:bCs/>
          <w:color w:val="000000"/>
          <w:sz w:val="22"/>
          <w:szCs w:val="22"/>
        </w:rPr>
        <w:t>.2019. godine</w:t>
      </w:r>
    </w:p>
    <w:p w:rsidR="00FD27DB" w:rsidRPr="00CA072A" w:rsidRDefault="00FD27DB" w:rsidP="00FD27DB">
      <w:pPr>
        <w:pStyle w:val="Standard"/>
        <w:jc w:val="both"/>
        <w:rPr>
          <w:rFonts w:ascii="Arial" w:hAnsi="Arial" w:cs="Arial"/>
          <w:b/>
          <w:bCs/>
          <w:color w:val="000000"/>
          <w:sz w:val="22"/>
          <w:szCs w:val="22"/>
        </w:rPr>
      </w:pPr>
    </w:p>
    <w:p w:rsidR="00FD27DB" w:rsidRPr="00CA072A" w:rsidRDefault="00FD27DB" w:rsidP="00FD27DB">
      <w:pPr>
        <w:pStyle w:val="Standard"/>
        <w:jc w:val="both"/>
        <w:rPr>
          <w:rFonts w:ascii="Arial" w:hAnsi="Arial" w:cs="Arial"/>
          <w:b/>
          <w:bCs/>
          <w:color w:val="000000"/>
          <w:sz w:val="22"/>
          <w:szCs w:val="22"/>
        </w:rPr>
      </w:pPr>
    </w:p>
    <w:p w:rsidR="00FD27DB" w:rsidRPr="00CA072A" w:rsidRDefault="00FD27DB" w:rsidP="00FD27DB">
      <w:pPr>
        <w:pStyle w:val="Standard"/>
        <w:jc w:val="right"/>
        <w:rPr>
          <w:rFonts w:ascii="Arial" w:hAnsi="Arial" w:cs="Arial"/>
          <w:b/>
          <w:bCs/>
          <w:color w:val="000000"/>
          <w:sz w:val="22"/>
          <w:szCs w:val="22"/>
        </w:rPr>
      </w:pPr>
      <w:r w:rsidRPr="00CA072A">
        <w:rPr>
          <w:rFonts w:ascii="Arial" w:hAnsi="Arial" w:cs="Arial"/>
          <w:b/>
          <w:bCs/>
          <w:color w:val="000000"/>
          <w:sz w:val="22"/>
          <w:szCs w:val="22"/>
        </w:rPr>
        <w:t>OPĆINSKO VIJEĆE OPĆINE PLITVIČKA JEZERA</w:t>
      </w:r>
    </w:p>
    <w:p w:rsidR="00FD27DB" w:rsidRPr="00CA072A" w:rsidRDefault="00FD27DB" w:rsidP="00FD27DB">
      <w:pPr>
        <w:pStyle w:val="Standard"/>
        <w:jc w:val="right"/>
        <w:rPr>
          <w:rFonts w:ascii="Arial" w:hAnsi="Arial" w:cs="Arial"/>
          <w:b/>
          <w:bCs/>
          <w:color w:val="000000"/>
          <w:sz w:val="22"/>
          <w:szCs w:val="22"/>
        </w:rPr>
      </w:pPr>
      <w:r w:rsidRPr="00CA072A">
        <w:rPr>
          <w:rFonts w:ascii="Arial" w:hAnsi="Arial" w:cs="Arial"/>
          <w:b/>
          <w:bCs/>
          <w:color w:val="000000"/>
          <w:sz w:val="22"/>
          <w:szCs w:val="22"/>
        </w:rPr>
        <w:t>n/r  predsjednika</w:t>
      </w:r>
    </w:p>
    <w:p w:rsidR="00FD27DB" w:rsidRPr="00CA072A" w:rsidRDefault="00FD27DB" w:rsidP="00FD27DB">
      <w:pPr>
        <w:pStyle w:val="Standard"/>
        <w:jc w:val="right"/>
        <w:rPr>
          <w:rFonts w:ascii="Arial" w:hAnsi="Arial" w:cs="Arial"/>
          <w:b/>
          <w:bCs/>
          <w:color w:val="000000"/>
          <w:sz w:val="22"/>
          <w:szCs w:val="22"/>
        </w:rPr>
      </w:pPr>
    </w:p>
    <w:p w:rsidR="00FD27DB" w:rsidRDefault="00FD27DB" w:rsidP="00FD27DB">
      <w:pPr>
        <w:pStyle w:val="Standard"/>
        <w:jc w:val="right"/>
        <w:rPr>
          <w:rFonts w:ascii="Arial" w:hAnsi="Arial" w:cs="Arial"/>
          <w:b/>
          <w:bCs/>
          <w:color w:val="000000"/>
          <w:sz w:val="22"/>
          <w:szCs w:val="22"/>
        </w:rPr>
      </w:pPr>
    </w:p>
    <w:p w:rsidR="00FD27DB" w:rsidRPr="00CA072A" w:rsidRDefault="00FD27DB" w:rsidP="00FD27DB">
      <w:pPr>
        <w:pStyle w:val="Standard"/>
        <w:jc w:val="both"/>
        <w:rPr>
          <w:rFonts w:ascii="Arial" w:hAnsi="Arial" w:cs="Arial"/>
          <w:b/>
          <w:bCs/>
          <w:color w:val="000000"/>
          <w:sz w:val="22"/>
          <w:szCs w:val="22"/>
        </w:rPr>
      </w:pPr>
    </w:p>
    <w:p w:rsidR="00FD27DB" w:rsidRPr="00C93164" w:rsidRDefault="00FD27DB" w:rsidP="0002035D">
      <w:pPr>
        <w:spacing w:after="0" w:line="240" w:lineRule="auto"/>
        <w:jc w:val="both"/>
        <w:rPr>
          <w:rFonts w:ascii="Arial" w:hAnsi="Arial" w:cs="Arial"/>
          <w:b/>
        </w:rPr>
      </w:pPr>
      <w:r w:rsidRPr="00C93164">
        <w:rPr>
          <w:rFonts w:ascii="Arial" w:hAnsi="Arial" w:cs="Arial"/>
          <w:b/>
          <w:bCs/>
          <w:color w:val="000000"/>
        </w:rPr>
        <w:t>PREDMET:</w:t>
      </w:r>
      <w:r w:rsidRPr="00C93164">
        <w:rPr>
          <w:rFonts w:ascii="Arial" w:hAnsi="Arial" w:cs="Arial"/>
          <w:b/>
          <w:bCs/>
          <w:color w:val="000000"/>
        </w:rPr>
        <w:tab/>
        <w:t xml:space="preserve">Prijedlog Odluke o </w:t>
      </w:r>
      <w:r w:rsidR="0002035D">
        <w:rPr>
          <w:rFonts w:ascii="Arial" w:hAnsi="Arial" w:cs="Arial"/>
          <w:b/>
          <w:bCs/>
          <w:color w:val="000000"/>
        </w:rPr>
        <w:t>socijalnoj skrbi</w:t>
      </w:r>
    </w:p>
    <w:p w:rsidR="00FD27DB" w:rsidRPr="00C93164" w:rsidRDefault="00FD27DB" w:rsidP="00FD27DB">
      <w:pPr>
        <w:pStyle w:val="Standard"/>
        <w:jc w:val="both"/>
        <w:rPr>
          <w:rFonts w:ascii="Arial" w:hAnsi="Arial" w:cs="Arial"/>
          <w:color w:val="000000"/>
          <w:sz w:val="22"/>
          <w:szCs w:val="22"/>
        </w:rPr>
      </w:pPr>
    </w:p>
    <w:p w:rsidR="00FD27DB" w:rsidRPr="00C93164" w:rsidRDefault="00FD27DB" w:rsidP="00FD27DB">
      <w:pPr>
        <w:spacing w:after="0" w:line="240" w:lineRule="auto"/>
        <w:jc w:val="both"/>
        <w:rPr>
          <w:rFonts w:ascii="Arial" w:hAnsi="Arial" w:cs="Arial"/>
        </w:rPr>
      </w:pPr>
    </w:p>
    <w:p w:rsidR="00FD27DB" w:rsidRPr="00C93164" w:rsidRDefault="00FD27DB" w:rsidP="00FD27DB">
      <w:pPr>
        <w:spacing w:after="0" w:line="240" w:lineRule="auto"/>
        <w:jc w:val="both"/>
        <w:rPr>
          <w:rFonts w:ascii="Arial" w:hAnsi="Arial" w:cs="Arial"/>
        </w:rPr>
      </w:pPr>
      <w:r w:rsidRPr="00C93164">
        <w:rPr>
          <w:rFonts w:ascii="Arial" w:hAnsi="Arial" w:cs="Arial"/>
        </w:rPr>
        <w:tab/>
      </w:r>
      <w:r w:rsidRPr="00C93164">
        <w:rPr>
          <w:rFonts w:ascii="Arial" w:hAnsi="Arial" w:cs="Arial"/>
        </w:rPr>
        <w:tab/>
        <w:t xml:space="preserve">Sukladno odredbama Statuta Općine Plitvička Jezera (Županijski glasnik Ličko-senjske županije br. 3/18 i 8/18, te Službeni glasnik Općine Plitvička Jezera 2/19) općinski načelnik Općine Plitvička Jezera dana </w:t>
      </w:r>
      <w:r>
        <w:rPr>
          <w:rFonts w:ascii="Arial" w:hAnsi="Arial" w:cs="Arial"/>
        </w:rPr>
        <w:t>19.07</w:t>
      </w:r>
      <w:r w:rsidRPr="00C93164">
        <w:rPr>
          <w:rFonts w:ascii="Arial" w:hAnsi="Arial" w:cs="Arial"/>
        </w:rPr>
        <w:t xml:space="preserve">.2019. godine utvrdio je </w:t>
      </w:r>
      <w:r>
        <w:rPr>
          <w:rFonts w:ascii="Arial" w:hAnsi="Arial" w:cs="Arial"/>
        </w:rPr>
        <w:t xml:space="preserve">novi </w:t>
      </w:r>
      <w:r w:rsidRPr="00C93164">
        <w:rPr>
          <w:rFonts w:ascii="Arial" w:hAnsi="Arial" w:cs="Arial"/>
        </w:rPr>
        <w:t xml:space="preserve">prijedlog Odluke o </w:t>
      </w:r>
      <w:r w:rsidR="0002035D">
        <w:rPr>
          <w:rFonts w:ascii="Arial" w:hAnsi="Arial" w:cs="Arial"/>
        </w:rPr>
        <w:t>socijalnoj skrbi</w:t>
      </w:r>
      <w:r w:rsidRPr="00C93164">
        <w:rPr>
          <w:rFonts w:ascii="Arial" w:hAnsi="Arial" w:cs="Arial"/>
        </w:rPr>
        <w:t xml:space="preserve">, te ga prosljeđuje Općinskom vijeću Općine Plitvička Jezera na raspravu i donošenje. </w:t>
      </w:r>
    </w:p>
    <w:p w:rsidR="00FD27DB" w:rsidRPr="00C93164" w:rsidRDefault="00FD27DB" w:rsidP="00FD27DB">
      <w:pPr>
        <w:spacing w:after="0" w:line="240" w:lineRule="auto"/>
        <w:jc w:val="both"/>
        <w:rPr>
          <w:rFonts w:ascii="Arial" w:hAnsi="Arial" w:cs="Arial"/>
        </w:rPr>
      </w:pPr>
    </w:p>
    <w:p w:rsidR="00FD27DB" w:rsidRPr="00C93164" w:rsidRDefault="00FD27DB" w:rsidP="00FD27DB">
      <w:pPr>
        <w:spacing w:after="0" w:line="240" w:lineRule="auto"/>
        <w:jc w:val="both"/>
        <w:rPr>
          <w:rFonts w:ascii="Arial" w:hAnsi="Arial" w:cs="Arial"/>
        </w:rPr>
      </w:pPr>
      <w:r>
        <w:rPr>
          <w:rFonts w:ascii="Arial" w:hAnsi="Arial" w:cs="Arial"/>
        </w:rPr>
        <w:t xml:space="preserve">                 </w:t>
      </w:r>
      <w:r>
        <w:rPr>
          <w:rFonts w:ascii="Arial" w:hAnsi="Arial" w:cs="Arial"/>
        </w:rPr>
        <w:tab/>
      </w:r>
      <w:r w:rsidRPr="00C93164">
        <w:rPr>
          <w:rFonts w:ascii="Arial" w:hAnsi="Arial" w:cs="Arial"/>
        </w:rPr>
        <w:t xml:space="preserve">Izvjestitelj na sjednici Općinskog vijeća bit će </w:t>
      </w:r>
      <w:r>
        <w:rPr>
          <w:rFonts w:ascii="Arial" w:hAnsi="Arial" w:cs="Arial"/>
        </w:rPr>
        <w:t xml:space="preserve">pomoćnica </w:t>
      </w:r>
      <w:r w:rsidRPr="00C93164">
        <w:rPr>
          <w:rFonts w:ascii="Arial" w:hAnsi="Arial" w:cs="Arial"/>
        </w:rPr>
        <w:t>pročelnic</w:t>
      </w:r>
      <w:r>
        <w:rPr>
          <w:rFonts w:ascii="Arial" w:hAnsi="Arial" w:cs="Arial"/>
        </w:rPr>
        <w:t>e gđa. Marija Vlašić</w:t>
      </w:r>
      <w:r w:rsidRPr="00C93164">
        <w:rPr>
          <w:rFonts w:ascii="Arial" w:hAnsi="Arial" w:cs="Arial"/>
        </w:rPr>
        <w:t>.</w:t>
      </w:r>
    </w:p>
    <w:p w:rsidR="00FD27DB" w:rsidRPr="00C93164" w:rsidRDefault="00FD27DB" w:rsidP="00FD27DB">
      <w:pPr>
        <w:spacing w:after="0" w:line="240" w:lineRule="auto"/>
        <w:ind w:firstLine="708"/>
        <w:jc w:val="both"/>
        <w:rPr>
          <w:rFonts w:ascii="Arial" w:hAnsi="Arial" w:cs="Arial"/>
        </w:rPr>
      </w:pPr>
    </w:p>
    <w:p w:rsidR="00FD27DB" w:rsidRPr="00C93164" w:rsidRDefault="00FD27DB" w:rsidP="00FD27DB">
      <w:pPr>
        <w:spacing w:after="0" w:line="240" w:lineRule="auto"/>
        <w:ind w:firstLine="708"/>
        <w:jc w:val="both"/>
        <w:rPr>
          <w:rFonts w:ascii="Arial" w:hAnsi="Arial" w:cs="Arial"/>
        </w:rPr>
      </w:pPr>
    </w:p>
    <w:p w:rsidR="00FD27DB" w:rsidRPr="00C93164" w:rsidRDefault="00FD27DB" w:rsidP="00FD27DB">
      <w:pPr>
        <w:spacing w:after="0" w:line="240" w:lineRule="auto"/>
        <w:ind w:firstLine="708"/>
        <w:jc w:val="both"/>
        <w:rPr>
          <w:rFonts w:ascii="Arial" w:hAnsi="Arial" w:cs="Arial"/>
        </w:rPr>
      </w:pPr>
      <w:r w:rsidRPr="00C93164">
        <w:rPr>
          <w:rFonts w:ascii="Arial" w:hAnsi="Arial" w:cs="Arial"/>
        </w:rPr>
        <w:tab/>
      </w:r>
      <w:r w:rsidRPr="00C93164">
        <w:rPr>
          <w:rFonts w:ascii="Arial" w:hAnsi="Arial" w:cs="Arial"/>
        </w:rPr>
        <w:tab/>
      </w:r>
      <w:r w:rsidRPr="00C93164">
        <w:rPr>
          <w:rFonts w:ascii="Arial" w:hAnsi="Arial" w:cs="Arial"/>
        </w:rPr>
        <w:tab/>
      </w:r>
      <w:r w:rsidRPr="00C93164">
        <w:rPr>
          <w:rFonts w:ascii="Arial" w:hAnsi="Arial" w:cs="Arial"/>
        </w:rPr>
        <w:tab/>
      </w:r>
      <w:r w:rsidRPr="00C93164">
        <w:rPr>
          <w:rFonts w:ascii="Arial" w:hAnsi="Arial" w:cs="Arial"/>
        </w:rPr>
        <w:tab/>
      </w:r>
      <w:r w:rsidRPr="00C93164">
        <w:rPr>
          <w:rFonts w:ascii="Arial" w:hAnsi="Arial" w:cs="Arial"/>
        </w:rPr>
        <w:tab/>
      </w:r>
      <w:r w:rsidRPr="00C93164">
        <w:rPr>
          <w:rFonts w:ascii="Arial" w:hAnsi="Arial" w:cs="Arial"/>
        </w:rPr>
        <w:tab/>
        <w:t xml:space="preserve">Općinski načelnik </w:t>
      </w:r>
    </w:p>
    <w:p w:rsidR="00FD27DB" w:rsidRPr="00C93164" w:rsidRDefault="00FD27DB" w:rsidP="00FD27DB">
      <w:pPr>
        <w:spacing w:after="0" w:line="240" w:lineRule="auto"/>
        <w:ind w:firstLine="708"/>
        <w:jc w:val="both"/>
        <w:rPr>
          <w:rFonts w:ascii="Arial" w:hAnsi="Arial" w:cs="Arial"/>
        </w:rPr>
      </w:pPr>
      <w:r w:rsidRPr="00C93164">
        <w:rPr>
          <w:rFonts w:ascii="Arial" w:hAnsi="Arial" w:cs="Arial"/>
        </w:rPr>
        <w:tab/>
      </w:r>
      <w:r w:rsidRPr="00C93164">
        <w:rPr>
          <w:rFonts w:ascii="Arial" w:hAnsi="Arial" w:cs="Arial"/>
        </w:rPr>
        <w:tab/>
      </w:r>
      <w:r w:rsidRPr="00C93164">
        <w:rPr>
          <w:rFonts w:ascii="Arial" w:hAnsi="Arial" w:cs="Arial"/>
        </w:rPr>
        <w:tab/>
      </w:r>
      <w:r w:rsidRPr="00C93164">
        <w:rPr>
          <w:rFonts w:ascii="Arial" w:hAnsi="Arial" w:cs="Arial"/>
        </w:rPr>
        <w:tab/>
      </w:r>
      <w:r w:rsidRPr="00C93164">
        <w:rPr>
          <w:rFonts w:ascii="Arial" w:hAnsi="Arial" w:cs="Arial"/>
        </w:rPr>
        <w:tab/>
      </w:r>
      <w:r w:rsidRPr="00C93164">
        <w:rPr>
          <w:rFonts w:ascii="Arial" w:hAnsi="Arial" w:cs="Arial"/>
        </w:rPr>
        <w:tab/>
      </w:r>
      <w:r w:rsidRPr="00C93164">
        <w:rPr>
          <w:rFonts w:ascii="Arial" w:hAnsi="Arial" w:cs="Arial"/>
        </w:rPr>
        <w:tab/>
        <w:t>Ante Kovač</w:t>
      </w:r>
    </w:p>
    <w:p w:rsidR="00FD27DB" w:rsidRPr="00C93164" w:rsidRDefault="00FD27DB" w:rsidP="00FD27DB">
      <w:pPr>
        <w:spacing w:after="0" w:line="240" w:lineRule="auto"/>
        <w:jc w:val="both"/>
        <w:rPr>
          <w:rFonts w:ascii="Arial" w:hAnsi="Arial" w:cs="Arial"/>
        </w:rPr>
      </w:pPr>
    </w:p>
    <w:p w:rsidR="00FD27DB" w:rsidRPr="00C93164" w:rsidRDefault="00FD27DB" w:rsidP="00FD27DB">
      <w:pPr>
        <w:spacing w:after="0" w:line="240" w:lineRule="auto"/>
        <w:jc w:val="both"/>
        <w:rPr>
          <w:rFonts w:ascii="Arial" w:hAnsi="Arial" w:cs="Arial"/>
        </w:rPr>
      </w:pPr>
    </w:p>
    <w:p w:rsidR="00FD27DB" w:rsidRPr="00C93164" w:rsidRDefault="00FD27DB" w:rsidP="00FD27DB">
      <w:pPr>
        <w:spacing w:after="0" w:line="240" w:lineRule="auto"/>
        <w:jc w:val="both"/>
        <w:rPr>
          <w:rFonts w:ascii="Arial" w:hAnsi="Arial" w:cs="Arial"/>
        </w:rPr>
      </w:pPr>
    </w:p>
    <w:p w:rsidR="00FD27DB" w:rsidRPr="00C93164" w:rsidRDefault="00FD27DB" w:rsidP="00FD27DB">
      <w:pPr>
        <w:spacing w:after="0" w:line="240" w:lineRule="auto"/>
        <w:jc w:val="both"/>
        <w:rPr>
          <w:rFonts w:ascii="Arial" w:hAnsi="Arial" w:cs="Arial"/>
        </w:rPr>
      </w:pPr>
    </w:p>
    <w:p w:rsidR="00FD27DB" w:rsidRPr="00C93164" w:rsidRDefault="00FD27DB" w:rsidP="00FD27DB">
      <w:pPr>
        <w:spacing w:after="0" w:line="240" w:lineRule="auto"/>
        <w:jc w:val="both"/>
        <w:rPr>
          <w:rFonts w:ascii="Arial" w:hAnsi="Arial" w:cs="Arial"/>
        </w:rPr>
      </w:pPr>
      <w:r w:rsidRPr="00C93164">
        <w:rPr>
          <w:rFonts w:ascii="Arial" w:hAnsi="Arial" w:cs="Arial"/>
        </w:rPr>
        <w:t xml:space="preserve">U prilogu: </w:t>
      </w:r>
    </w:p>
    <w:p w:rsidR="00FD27DB" w:rsidRPr="00C93164" w:rsidRDefault="00FD27DB" w:rsidP="00FD27DB">
      <w:pPr>
        <w:spacing w:after="0" w:line="240" w:lineRule="auto"/>
        <w:jc w:val="both"/>
        <w:rPr>
          <w:rFonts w:ascii="Arial" w:hAnsi="Arial" w:cs="Arial"/>
        </w:rPr>
      </w:pPr>
      <w:r w:rsidRPr="00C93164">
        <w:rPr>
          <w:rFonts w:ascii="Arial" w:hAnsi="Arial" w:cs="Arial"/>
        </w:rPr>
        <w:t>1. Prijedlog Odluke</w:t>
      </w:r>
    </w:p>
    <w:p w:rsidR="00FD27DB" w:rsidRPr="00C93164" w:rsidRDefault="00FD27DB" w:rsidP="00FD27DB">
      <w:pPr>
        <w:spacing w:after="0" w:line="240" w:lineRule="auto"/>
        <w:jc w:val="both"/>
        <w:rPr>
          <w:rFonts w:ascii="Arial" w:hAnsi="Arial" w:cs="Arial"/>
        </w:rPr>
      </w:pPr>
    </w:p>
    <w:p w:rsidR="00FD27DB" w:rsidRPr="00C93164" w:rsidRDefault="00FD27DB" w:rsidP="00FD27DB">
      <w:pPr>
        <w:spacing w:after="0" w:line="240" w:lineRule="auto"/>
        <w:jc w:val="both"/>
        <w:rPr>
          <w:rFonts w:ascii="Arial" w:hAnsi="Arial" w:cs="Arial"/>
        </w:rPr>
      </w:pPr>
    </w:p>
    <w:p w:rsidR="00FD27DB" w:rsidRPr="00C93164" w:rsidRDefault="00FD27DB" w:rsidP="00FD27DB">
      <w:pPr>
        <w:spacing w:after="0" w:line="240" w:lineRule="auto"/>
        <w:jc w:val="both"/>
        <w:rPr>
          <w:rFonts w:ascii="Arial" w:hAnsi="Arial" w:cs="Arial"/>
        </w:rPr>
      </w:pPr>
    </w:p>
    <w:p w:rsidR="00FD27DB" w:rsidRPr="00C93164" w:rsidRDefault="00FD27DB" w:rsidP="00FD27DB">
      <w:pPr>
        <w:spacing w:after="0" w:line="240" w:lineRule="auto"/>
        <w:jc w:val="both"/>
        <w:rPr>
          <w:rFonts w:ascii="Arial" w:hAnsi="Arial" w:cs="Arial"/>
        </w:rPr>
      </w:pPr>
      <w:r w:rsidRPr="00C93164">
        <w:rPr>
          <w:rFonts w:ascii="Arial" w:hAnsi="Arial" w:cs="Arial"/>
        </w:rPr>
        <w:t>DOSTAVITI:</w:t>
      </w:r>
    </w:p>
    <w:p w:rsidR="00FD27DB" w:rsidRPr="00C93164" w:rsidRDefault="00FD27DB" w:rsidP="00FD27DB">
      <w:pPr>
        <w:numPr>
          <w:ilvl w:val="0"/>
          <w:numId w:val="50"/>
        </w:numPr>
        <w:suppressAutoHyphens/>
        <w:spacing w:after="0" w:line="240" w:lineRule="auto"/>
        <w:ind w:left="0"/>
        <w:jc w:val="both"/>
        <w:rPr>
          <w:rFonts w:ascii="Arial" w:hAnsi="Arial" w:cs="Arial"/>
        </w:rPr>
      </w:pPr>
      <w:r w:rsidRPr="00C93164">
        <w:rPr>
          <w:rFonts w:ascii="Arial" w:hAnsi="Arial" w:cs="Arial"/>
        </w:rPr>
        <w:t xml:space="preserve">Općinskom vijeću Općine Plitvička Jezera, članovima, svima, </w:t>
      </w:r>
    </w:p>
    <w:p w:rsidR="00FD27DB" w:rsidRPr="00C93164" w:rsidRDefault="00FD27DB" w:rsidP="00FD27DB">
      <w:pPr>
        <w:numPr>
          <w:ilvl w:val="0"/>
          <w:numId w:val="50"/>
        </w:numPr>
        <w:suppressAutoHyphens/>
        <w:spacing w:after="0" w:line="240" w:lineRule="auto"/>
        <w:ind w:left="0"/>
        <w:jc w:val="both"/>
        <w:rPr>
          <w:rFonts w:ascii="Arial" w:hAnsi="Arial" w:cs="Arial"/>
        </w:rPr>
      </w:pPr>
      <w:r w:rsidRPr="00C93164">
        <w:rPr>
          <w:rFonts w:ascii="Arial" w:hAnsi="Arial" w:cs="Arial"/>
        </w:rPr>
        <w:t xml:space="preserve">Jedinstveni upravni odjel Općine Plitvička Jezera, </w:t>
      </w:r>
    </w:p>
    <w:p w:rsidR="00FD27DB" w:rsidRPr="00C93164" w:rsidRDefault="00FD27DB" w:rsidP="00FD27DB">
      <w:pPr>
        <w:numPr>
          <w:ilvl w:val="0"/>
          <w:numId w:val="50"/>
        </w:numPr>
        <w:suppressAutoHyphens/>
        <w:spacing w:after="0" w:line="240" w:lineRule="auto"/>
        <w:ind w:left="0"/>
        <w:jc w:val="both"/>
        <w:rPr>
          <w:rFonts w:ascii="Arial" w:hAnsi="Arial" w:cs="Arial"/>
        </w:rPr>
      </w:pPr>
      <w:r w:rsidRPr="00C93164">
        <w:rPr>
          <w:rFonts w:ascii="Arial" w:hAnsi="Arial" w:cs="Arial"/>
        </w:rPr>
        <w:t xml:space="preserve">Uz evidenciju, </w:t>
      </w:r>
    </w:p>
    <w:p w:rsidR="00FD27DB" w:rsidRPr="00C93164" w:rsidRDefault="00FD27DB" w:rsidP="00FD27DB">
      <w:pPr>
        <w:numPr>
          <w:ilvl w:val="0"/>
          <w:numId w:val="50"/>
        </w:numPr>
        <w:suppressAutoHyphens/>
        <w:spacing w:after="0" w:line="240" w:lineRule="auto"/>
        <w:ind w:left="0"/>
        <w:jc w:val="both"/>
        <w:rPr>
          <w:rFonts w:ascii="Arial" w:hAnsi="Arial" w:cs="Arial"/>
        </w:rPr>
      </w:pPr>
      <w:r w:rsidRPr="00C93164">
        <w:rPr>
          <w:rFonts w:ascii="Arial" w:hAnsi="Arial" w:cs="Arial"/>
        </w:rPr>
        <w:t>Pismohrana, ovdje.</w:t>
      </w:r>
    </w:p>
    <w:p w:rsidR="00FD27DB" w:rsidRPr="00C93164" w:rsidRDefault="00FD27DB" w:rsidP="00FD27DB">
      <w:pPr>
        <w:spacing w:after="0" w:line="240" w:lineRule="auto"/>
        <w:jc w:val="both"/>
        <w:rPr>
          <w:rFonts w:ascii="Arial" w:hAnsi="Arial" w:cs="Arial"/>
        </w:rPr>
      </w:pPr>
    </w:p>
    <w:p w:rsidR="00FD27DB" w:rsidRDefault="00FD27DB" w:rsidP="00FD27DB">
      <w:pPr>
        <w:jc w:val="both"/>
        <w:rPr>
          <w:rFonts w:ascii="Arial" w:hAnsi="Arial" w:cs="Arial"/>
        </w:rPr>
      </w:pPr>
    </w:p>
    <w:p w:rsidR="00FD27DB" w:rsidRDefault="00FD27DB" w:rsidP="00FD27DB">
      <w:pPr>
        <w:jc w:val="both"/>
        <w:rPr>
          <w:rFonts w:ascii="Arial" w:hAnsi="Arial" w:cs="Arial"/>
        </w:rPr>
      </w:pPr>
    </w:p>
    <w:p w:rsidR="00FD27DB" w:rsidRDefault="00FD27DB" w:rsidP="00FD27DB">
      <w:pPr>
        <w:jc w:val="both"/>
        <w:rPr>
          <w:rFonts w:ascii="Arial" w:hAnsi="Arial" w:cs="Arial"/>
        </w:rPr>
      </w:pPr>
    </w:p>
    <w:p w:rsidR="00FD27DB" w:rsidRDefault="00FD27DB" w:rsidP="00FD27DB">
      <w:pPr>
        <w:jc w:val="both"/>
        <w:rPr>
          <w:rFonts w:ascii="Arial" w:hAnsi="Arial" w:cs="Arial"/>
        </w:rPr>
      </w:pPr>
    </w:p>
    <w:p w:rsidR="006438C4" w:rsidRPr="00652864" w:rsidRDefault="007F125A" w:rsidP="00004EC3">
      <w:pPr>
        <w:pStyle w:val="Bezproreda"/>
        <w:jc w:val="both"/>
        <w:rPr>
          <w:rFonts w:ascii="Arial" w:hAnsi="Arial" w:cs="Arial"/>
        </w:rPr>
      </w:pPr>
      <w:r w:rsidRPr="00652864">
        <w:rPr>
          <w:rFonts w:ascii="Arial" w:hAnsi="Arial" w:cs="Arial"/>
        </w:rPr>
        <w:lastRenderedPageBreak/>
        <w:t>Na temelju članka  6. i 117. Zakona o socijalnoj skrbi („Narodne novine“ broj 157/13,</w:t>
      </w:r>
      <w:r w:rsidRPr="00652864">
        <w:t xml:space="preserve"> </w:t>
      </w:r>
      <w:r w:rsidRPr="00652864">
        <w:rPr>
          <w:rFonts w:ascii="Arial" w:hAnsi="Arial" w:cs="Arial"/>
        </w:rPr>
        <w:t>152/14, 99/15, 52/16, 16/1</w:t>
      </w:r>
      <w:r w:rsidR="00160567">
        <w:rPr>
          <w:rFonts w:ascii="Arial" w:hAnsi="Arial" w:cs="Arial"/>
        </w:rPr>
        <w:t>7, 130/17</w:t>
      </w:r>
      <w:r w:rsidRPr="00652864">
        <w:rPr>
          <w:rFonts w:ascii="Arial" w:hAnsi="Arial" w:cs="Arial"/>
        </w:rPr>
        <w:t xml:space="preserve">)  i članka </w:t>
      </w:r>
      <w:r w:rsidR="00F30FBC">
        <w:rPr>
          <w:rFonts w:ascii="Arial" w:hAnsi="Arial" w:cs="Arial"/>
        </w:rPr>
        <w:t>2</w:t>
      </w:r>
      <w:r w:rsidR="00E667C6">
        <w:rPr>
          <w:rFonts w:ascii="Arial" w:hAnsi="Arial" w:cs="Arial"/>
        </w:rPr>
        <w:t>2</w:t>
      </w:r>
      <w:r w:rsidR="00DB1FA5" w:rsidRPr="00652864">
        <w:rPr>
          <w:rFonts w:ascii="Arial" w:hAnsi="Arial" w:cs="Arial"/>
        </w:rPr>
        <w:t>.</w:t>
      </w:r>
      <w:r w:rsidR="006438C4" w:rsidRPr="00652864">
        <w:rPr>
          <w:rFonts w:ascii="Arial" w:hAnsi="Arial" w:cs="Arial"/>
        </w:rPr>
        <w:t xml:space="preserve"> Statuta Općine </w:t>
      </w:r>
      <w:r w:rsidR="00F30FBC">
        <w:rPr>
          <w:rFonts w:ascii="Arial" w:hAnsi="Arial" w:cs="Arial"/>
        </w:rPr>
        <w:t>Plitvička Jezera</w:t>
      </w:r>
      <w:r w:rsidR="006438C4" w:rsidRPr="00652864">
        <w:rPr>
          <w:rFonts w:ascii="Arial" w:hAnsi="Arial" w:cs="Arial"/>
        </w:rPr>
        <w:t xml:space="preserve"> („Županijski glasnik“ Ličko-senjske županije br. </w:t>
      </w:r>
      <w:r w:rsidR="00F30FBC">
        <w:rPr>
          <w:rFonts w:ascii="Arial" w:hAnsi="Arial" w:cs="Arial"/>
        </w:rPr>
        <w:t>3/18 i 8/18, te Službeni glasnik Općine Plitvička Jezera br. 2/19</w:t>
      </w:r>
      <w:r w:rsidR="006438C4" w:rsidRPr="00652864">
        <w:rPr>
          <w:rFonts w:ascii="Arial" w:hAnsi="Arial" w:cs="Arial"/>
        </w:rPr>
        <w:t>)</w:t>
      </w:r>
      <w:r w:rsidR="00004EC3" w:rsidRPr="00652864">
        <w:rPr>
          <w:rFonts w:ascii="Arial" w:hAnsi="Arial" w:cs="Arial"/>
        </w:rPr>
        <w:t>,</w:t>
      </w:r>
      <w:r w:rsidR="006438C4" w:rsidRPr="00652864">
        <w:rPr>
          <w:rFonts w:ascii="Arial" w:hAnsi="Arial" w:cs="Arial"/>
        </w:rPr>
        <w:t xml:space="preserve"> </w:t>
      </w:r>
      <w:r w:rsidR="00E667C6">
        <w:rPr>
          <w:rFonts w:ascii="Arial" w:hAnsi="Arial" w:cs="Arial"/>
        </w:rPr>
        <w:t xml:space="preserve">Općinsko vijeće Općine </w:t>
      </w:r>
      <w:r w:rsidR="00F30FBC">
        <w:rPr>
          <w:rFonts w:ascii="Arial" w:hAnsi="Arial" w:cs="Arial"/>
        </w:rPr>
        <w:t>Plitvička Jezera</w:t>
      </w:r>
      <w:r w:rsidR="00E667C6">
        <w:rPr>
          <w:rFonts w:ascii="Arial" w:hAnsi="Arial" w:cs="Arial"/>
        </w:rPr>
        <w:t xml:space="preserve"> na </w:t>
      </w:r>
      <w:r w:rsidR="00F30FBC">
        <w:rPr>
          <w:rFonts w:ascii="Arial" w:hAnsi="Arial" w:cs="Arial"/>
        </w:rPr>
        <w:t>__</w:t>
      </w:r>
      <w:r w:rsidR="00E667C6">
        <w:rPr>
          <w:rFonts w:ascii="Arial" w:hAnsi="Arial" w:cs="Arial"/>
        </w:rPr>
        <w:t xml:space="preserve"> redovnoj sjednici održanoj dana </w:t>
      </w:r>
      <w:r w:rsidR="00F30FBC">
        <w:rPr>
          <w:rFonts w:ascii="Arial" w:hAnsi="Arial" w:cs="Arial"/>
        </w:rPr>
        <w:t>_____________</w:t>
      </w:r>
      <w:r w:rsidR="00E667C6">
        <w:rPr>
          <w:rFonts w:ascii="Arial" w:hAnsi="Arial" w:cs="Arial"/>
        </w:rPr>
        <w:t>. godine donosi</w:t>
      </w:r>
    </w:p>
    <w:p w:rsidR="006438C4" w:rsidRPr="00652864" w:rsidRDefault="006438C4" w:rsidP="00004EC3">
      <w:pPr>
        <w:pStyle w:val="Bezproreda"/>
        <w:rPr>
          <w:rFonts w:ascii="Arial" w:hAnsi="Arial" w:cs="Arial"/>
        </w:rPr>
      </w:pPr>
    </w:p>
    <w:p w:rsidR="00004EC3" w:rsidRPr="00652864" w:rsidRDefault="00004EC3" w:rsidP="00004EC3">
      <w:pPr>
        <w:pStyle w:val="Bezproreda"/>
        <w:rPr>
          <w:rFonts w:ascii="Arial" w:hAnsi="Arial" w:cs="Arial"/>
        </w:rPr>
      </w:pPr>
    </w:p>
    <w:p w:rsidR="009F0BA6" w:rsidRPr="00652864" w:rsidRDefault="009F0BA6" w:rsidP="00680934">
      <w:pPr>
        <w:pStyle w:val="Bezproreda"/>
        <w:jc w:val="center"/>
        <w:rPr>
          <w:rFonts w:ascii="Arial" w:hAnsi="Arial" w:cs="Arial"/>
          <w:b/>
          <w:bCs/>
        </w:rPr>
      </w:pPr>
      <w:r w:rsidRPr="00652864">
        <w:rPr>
          <w:rFonts w:ascii="Arial" w:hAnsi="Arial" w:cs="Arial"/>
          <w:b/>
          <w:bCs/>
        </w:rPr>
        <w:t>ODLUK</w:t>
      </w:r>
      <w:r w:rsidR="00E667C6">
        <w:rPr>
          <w:rFonts w:ascii="Arial" w:hAnsi="Arial" w:cs="Arial"/>
          <w:b/>
          <w:bCs/>
        </w:rPr>
        <w:t>U</w:t>
      </w:r>
      <w:r w:rsidRPr="00652864">
        <w:rPr>
          <w:rFonts w:ascii="Arial" w:hAnsi="Arial" w:cs="Arial"/>
          <w:b/>
          <w:bCs/>
        </w:rPr>
        <w:t xml:space="preserve"> O SOCIJALNOJ SKRBI</w:t>
      </w:r>
    </w:p>
    <w:p w:rsidR="009F0BA6" w:rsidRPr="00652864" w:rsidRDefault="009F0BA6" w:rsidP="00004EC3">
      <w:pPr>
        <w:pStyle w:val="Bezproreda"/>
        <w:rPr>
          <w:rFonts w:ascii="Arial" w:hAnsi="Arial" w:cs="Arial"/>
        </w:rPr>
      </w:pPr>
    </w:p>
    <w:p w:rsidR="009F0BA6" w:rsidRPr="00652864" w:rsidRDefault="009F0BA6" w:rsidP="00004EC3">
      <w:pPr>
        <w:pStyle w:val="Bezproreda"/>
        <w:rPr>
          <w:rFonts w:ascii="Arial" w:hAnsi="Arial" w:cs="Arial"/>
          <w:b/>
          <w:bCs/>
        </w:rPr>
      </w:pPr>
      <w:r w:rsidRPr="00652864">
        <w:rPr>
          <w:rFonts w:ascii="Arial" w:hAnsi="Arial" w:cs="Arial"/>
          <w:b/>
        </w:rPr>
        <w:t>I. OPĆE ODREDBE</w:t>
      </w:r>
    </w:p>
    <w:p w:rsidR="009F0BA6" w:rsidRPr="00652864" w:rsidRDefault="009F0BA6" w:rsidP="00004EC3">
      <w:pPr>
        <w:pStyle w:val="Bezproreda"/>
        <w:rPr>
          <w:rFonts w:ascii="Arial" w:hAnsi="Arial" w:cs="Arial"/>
          <w:b/>
        </w:rPr>
      </w:pPr>
    </w:p>
    <w:p w:rsidR="009F0BA6" w:rsidRPr="00652864" w:rsidRDefault="009F0BA6" w:rsidP="00004EC3">
      <w:pPr>
        <w:pStyle w:val="Bezproreda"/>
        <w:jc w:val="center"/>
        <w:rPr>
          <w:rFonts w:ascii="Arial" w:hAnsi="Arial" w:cs="Arial"/>
          <w:b/>
        </w:rPr>
      </w:pPr>
      <w:r w:rsidRPr="00652864">
        <w:rPr>
          <w:rFonts w:ascii="Arial" w:hAnsi="Arial" w:cs="Arial"/>
          <w:b/>
        </w:rPr>
        <w:t>Članak 1.</w:t>
      </w:r>
    </w:p>
    <w:p w:rsidR="009F0BA6" w:rsidRPr="00652864" w:rsidRDefault="007F125A" w:rsidP="007F125A">
      <w:pPr>
        <w:pStyle w:val="Bezproreda"/>
        <w:jc w:val="both"/>
        <w:rPr>
          <w:rFonts w:ascii="Arial" w:hAnsi="Arial" w:cs="Arial"/>
        </w:rPr>
      </w:pPr>
      <w:r w:rsidRPr="00652864">
        <w:rPr>
          <w:rFonts w:ascii="Arial" w:hAnsi="Arial" w:cs="Arial"/>
        </w:rPr>
        <w:t xml:space="preserve">Ovom Odlukom o socijalnoj skrbi (u daljnjem tekstu: Odluka) utvrđuju se prava  iz socijalne skrbi koja osigurava Općina </w:t>
      </w:r>
      <w:r w:rsidR="00F30FBC">
        <w:rPr>
          <w:rFonts w:ascii="Arial" w:hAnsi="Arial" w:cs="Arial"/>
        </w:rPr>
        <w:t>Plitvička Jezera</w:t>
      </w:r>
      <w:r w:rsidRPr="00652864">
        <w:rPr>
          <w:rFonts w:ascii="Arial" w:hAnsi="Arial" w:cs="Arial"/>
        </w:rPr>
        <w:t xml:space="preserve"> (u daljnjem tekstu: Općina)</w:t>
      </w:r>
      <w:r w:rsidR="00F30FBC">
        <w:rPr>
          <w:rFonts w:ascii="Arial" w:hAnsi="Arial" w:cs="Arial"/>
        </w:rPr>
        <w:t xml:space="preserve"> propisana Zakonom kojim se uređuje socijalna skrb (u daljnjem tekstu: Zakon)</w:t>
      </w:r>
      <w:r w:rsidRPr="00652864">
        <w:rPr>
          <w:rFonts w:ascii="Arial" w:hAnsi="Arial" w:cs="Arial"/>
        </w:rPr>
        <w:t xml:space="preserve">, </w:t>
      </w:r>
      <w:r w:rsidR="00F30FBC">
        <w:rPr>
          <w:rFonts w:ascii="Arial" w:hAnsi="Arial" w:cs="Arial"/>
        </w:rPr>
        <w:t>te prava iznad standarda propisanih Zakonom, te uvjeti i način ostvarivanja tih prava.</w:t>
      </w:r>
    </w:p>
    <w:p w:rsidR="00680934" w:rsidRPr="00652864" w:rsidRDefault="00E0078B" w:rsidP="007F125A">
      <w:pPr>
        <w:pStyle w:val="Bezproreda"/>
        <w:jc w:val="both"/>
        <w:rPr>
          <w:rFonts w:ascii="Arial" w:hAnsi="Arial" w:cs="Arial"/>
        </w:rPr>
      </w:pPr>
      <w:r>
        <w:rPr>
          <w:rFonts w:ascii="Arial" w:hAnsi="Arial" w:cs="Arial"/>
        </w:rPr>
        <w:t>R</w:t>
      </w:r>
      <w:r w:rsidR="007F125A" w:rsidRPr="00652864">
        <w:rPr>
          <w:rFonts w:ascii="Arial" w:hAnsi="Arial" w:cs="Arial"/>
        </w:rPr>
        <w:t>iječi i pojmovi koji se koriste u ovoj Odluci, a koji imaju rodno značenje, odnose se jednako na muški i ženski rod, bez obzira u kojem su rodu navedeni.</w:t>
      </w:r>
    </w:p>
    <w:p w:rsidR="007F125A" w:rsidRPr="00652864" w:rsidRDefault="007F125A" w:rsidP="007F125A">
      <w:pPr>
        <w:pStyle w:val="Bezproreda"/>
        <w:jc w:val="both"/>
        <w:rPr>
          <w:rFonts w:ascii="Arial" w:hAnsi="Arial" w:cs="Arial"/>
        </w:rPr>
      </w:pPr>
    </w:p>
    <w:p w:rsidR="00E0078B" w:rsidRDefault="009F0BA6" w:rsidP="00E0078B">
      <w:pPr>
        <w:pStyle w:val="Bezproreda"/>
        <w:jc w:val="center"/>
        <w:rPr>
          <w:rFonts w:ascii="Arial" w:hAnsi="Arial" w:cs="Arial"/>
          <w:b/>
        </w:rPr>
      </w:pPr>
      <w:r w:rsidRPr="00652864">
        <w:rPr>
          <w:rFonts w:ascii="Arial" w:hAnsi="Arial" w:cs="Arial"/>
          <w:b/>
        </w:rPr>
        <w:t>Članak 2.</w:t>
      </w:r>
    </w:p>
    <w:p w:rsidR="00F30FBC" w:rsidRPr="00652864" w:rsidRDefault="00F30FBC" w:rsidP="00F30FBC">
      <w:pPr>
        <w:pStyle w:val="Bezproreda"/>
        <w:jc w:val="both"/>
        <w:rPr>
          <w:rFonts w:ascii="Arial" w:hAnsi="Arial" w:cs="Arial"/>
        </w:rPr>
      </w:pPr>
      <w:r w:rsidRPr="00652864">
        <w:rPr>
          <w:rFonts w:ascii="Arial" w:hAnsi="Arial" w:cs="Arial"/>
        </w:rPr>
        <w:t xml:space="preserve">Poslove u vezi s ostvarivanjem prava </w:t>
      </w:r>
      <w:r>
        <w:rPr>
          <w:rFonts w:ascii="Arial" w:hAnsi="Arial" w:cs="Arial"/>
        </w:rPr>
        <w:t>iz socijalne skrbi propisanih ovom Odlukom</w:t>
      </w:r>
      <w:r w:rsidRPr="00652864">
        <w:rPr>
          <w:rFonts w:ascii="Arial" w:hAnsi="Arial" w:cs="Arial"/>
        </w:rPr>
        <w:t xml:space="preserve"> obavlja Jedinstveni upravni odjel</w:t>
      </w:r>
      <w:r>
        <w:rPr>
          <w:rFonts w:ascii="Arial" w:hAnsi="Arial" w:cs="Arial"/>
        </w:rPr>
        <w:t xml:space="preserve"> Općine Plitvička Jezera (u daljnjem tekstu: JUO), Općinski načelnik i Povjerenstvo za socijalna pitanja Općine Plitvička Jezera (u daljnjem tekstu: Povjerenstvo). </w:t>
      </w:r>
      <w:r w:rsidRPr="00652864">
        <w:rPr>
          <w:rFonts w:ascii="Arial" w:hAnsi="Arial" w:cs="Arial"/>
        </w:rPr>
        <w:t xml:space="preserve"> </w:t>
      </w:r>
    </w:p>
    <w:p w:rsidR="00F30FBC" w:rsidRPr="00652864" w:rsidRDefault="00F30FBC" w:rsidP="00F30FBC">
      <w:pPr>
        <w:pStyle w:val="Bezproreda"/>
        <w:jc w:val="both"/>
        <w:rPr>
          <w:rFonts w:ascii="Arial" w:hAnsi="Arial" w:cs="Arial"/>
        </w:rPr>
      </w:pPr>
      <w:r w:rsidRPr="00652864">
        <w:rPr>
          <w:rFonts w:ascii="Arial" w:hAnsi="Arial" w:cs="Arial"/>
        </w:rPr>
        <w:t xml:space="preserve">Povjerenstvo ima predsjednika i </w:t>
      </w:r>
      <w:r>
        <w:rPr>
          <w:rFonts w:ascii="Arial" w:hAnsi="Arial" w:cs="Arial"/>
        </w:rPr>
        <w:t>četiri</w:t>
      </w:r>
      <w:r w:rsidRPr="00652864">
        <w:rPr>
          <w:rFonts w:ascii="Arial" w:hAnsi="Arial" w:cs="Arial"/>
        </w:rPr>
        <w:t xml:space="preserve"> člana</w:t>
      </w:r>
      <w:r>
        <w:rPr>
          <w:rFonts w:ascii="Arial" w:hAnsi="Arial" w:cs="Arial"/>
        </w:rPr>
        <w:t xml:space="preserve"> koje imenuje Općinsko vijeće posebnom Odlukom. Predsjednik Povjerenstva može po potrebi dodatno imenovati stručnog člana Povjerenstva (socijalni radnik, liječnik i sl.).</w:t>
      </w:r>
      <w:r w:rsidRPr="00652864">
        <w:rPr>
          <w:rFonts w:ascii="Arial" w:hAnsi="Arial" w:cs="Arial"/>
        </w:rPr>
        <w:t xml:space="preserve"> </w:t>
      </w:r>
    </w:p>
    <w:p w:rsidR="001F29F2" w:rsidRDefault="00F30FBC" w:rsidP="00F30FBC">
      <w:pPr>
        <w:pStyle w:val="Bezproreda"/>
        <w:jc w:val="both"/>
        <w:rPr>
          <w:rFonts w:ascii="Arial" w:hAnsi="Arial" w:cs="Arial"/>
        </w:rPr>
      </w:pPr>
      <w:r w:rsidRPr="00652864">
        <w:rPr>
          <w:rFonts w:ascii="Arial" w:hAnsi="Arial" w:cs="Arial"/>
        </w:rPr>
        <w:t>Poslove ili dio poslova u ostvarivanj</w:t>
      </w:r>
      <w:r>
        <w:rPr>
          <w:rFonts w:ascii="Arial" w:hAnsi="Arial" w:cs="Arial"/>
        </w:rPr>
        <w:t>u</w:t>
      </w:r>
      <w:r w:rsidRPr="00652864">
        <w:rPr>
          <w:rFonts w:ascii="Arial" w:hAnsi="Arial" w:cs="Arial"/>
        </w:rPr>
        <w:t xml:space="preserve"> prava </w:t>
      </w:r>
      <w:r>
        <w:rPr>
          <w:rFonts w:ascii="Arial" w:hAnsi="Arial" w:cs="Arial"/>
        </w:rPr>
        <w:t xml:space="preserve">iz socijalne skrbi propisanih </w:t>
      </w:r>
      <w:r w:rsidRPr="00652864">
        <w:rPr>
          <w:rFonts w:ascii="Arial" w:hAnsi="Arial" w:cs="Arial"/>
        </w:rPr>
        <w:t>ov</w:t>
      </w:r>
      <w:r>
        <w:rPr>
          <w:rFonts w:ascii="Arial" w:hAnsi="Arial" w:cs="Arial"/>
        </w:rPr>
        <w:t>om Odlukom</w:t>
      </w:r>
      <w:r w:rsidRPr="00652864">
        <w:rPr>
          <w:rFonts w:ascii="Arial" w:hAnsi="Arial" w:cs="Arial"/>
        </w:rPr>
        <w:t xml:space="preserve">, Općina može povjeriti </w:t>
      </w:r>
      <w:r>
        <w:rPr>
          <w:rFonts w:ascii="Arial" w:hAnsi="Arial" w:cs="Arial"/>
        </w:rPr>
        <w:t>udrugama i drugim neprofitnim organizacijama, pravnoj ili fizičkoj osobi ovlaštenim za obavljanje tih usluga</w:t>
      </w:r>
      <w:r w:rsidR="001F29F2">
        <w:rPr>
          <w:rFonts w:ascii="Arial" w:hAnsi="Arial" w:cs="Arial"/>
        </w:rPr>
        <w:t xml:space="preserve"> na temelju ugovora</w:t>
      </w:r>
      <w:r>
        <w:rPr>
          <w:rFonts w:ascii="Arial" w:hAnsi="Arial" w:cs="Arial"/>
        </w:rPr>
        <w:t>.</w:t>
      </w:r>
    </w:p>
    <w:p w:rsidR="00F30FBC" w:rsidRDefault="001F29F2" w:rsidP="00F30FBC">
      <w:pPr>
        <w:pStyle w:val="Bezproreda"/>
        <w:jc w:val="both"/>
        <w:rPr>
          <w:rFonts w:ascii="Arial" w:hAnsi="Arial" w:cs="Arial"/>
        </w:rPr>
      </w:pPr>
      <w:r>
        <w:rPr>
          <w:rFonts w:ascii="Arial" w:hAnsi="Arial" w:cs="Arial"/>
        </w:rPr>
        <w:t xml:space="preserve">U slučaju kada Općina sufinancira poslove iz stavka 3. ovog članka Općina s pravnom ili fizičkom osobom sklapa ugovor o međusobnim pravima i obvezama i traži od njih izvješća i dokaze o utrošku odobrenih sredstava. </w:t>
      </w:r>
      <w:r w:rsidR="00F30FBC">
        <w:rPr>
          <w:rFonts w:ascii="Arial" w:hAnsi="Arial" w:cs="Arial"/>
        </w:rPr>
        <w:t xml:space="preserve"> </w:t>
      </w:r>
    </w:p>
    <w:p w:rsidR="001F29F2" w:rsidRDefault="001F29F2" w:rsidP="00F30FBC">
      <w:pPr>
        <w:pStyle w:val="Bezproreda"/>
        <w:jc w:val="both"/>
        <w:rPr>
          <w:rFonts w:ascii="Arial" w:hAnsi="Arial" w:cs="Arial"/>
        </w:rPr>
      </w:pPr>
    </w:p>
    <w:p w:rsidR="001F29F2" w:rsidRPr="001F29F2" w:rsidRDefault="001F29F2" w:rsidP="001F29F2">
      <w:pPr>
        <w:pStyle w:val="Bezproreda"/>
        <w:jc w:val="center"/>
        <w:rPr>
          <w:rFonts w:ascii="Arial" w:hAnsi="Arial" w:cs="Arial"/>
          <w:b/>
        </w:rPr>
      </w:pPr>
      <w:r>
        <w:rPr>
          <w:rFonts w:ascii="Arial" w:hAnsi="Arial" w:cs="Arial"/>
          <w:b/>
        </w:rPr>
        <w:t xml:space="preserve">Članak 3. </w:t>
      </w:r>
    </w:p>
    <w:p w:rsidR="009F0BA6" w:rsidRDefault="009F0BA6" w:rsidP="00E0078B">
      <w:pPr>
        <w:pStyle w:val="Bezproreda"/>
        <w:jc w:val="both"/>
        <w:rPr>
          <w:rFonts w:ascii="Arial" w:hAnsi="Arial" w:cs="Arial"/>
        </w:rPr>
      </w:pPr>
      <w:r w:rsidRPr="00652864">
        <w:rPr>
          <w:rFonts w:ascii="Arial" w:hAnsi="Arial" w:cs="Arial"/>
        </w:rPr>
        <w:t>Prava iz socijalne skrbi utvrđena ovom Odlukom ne mogu se ostvarivati na teret Općine ako je zakonom ili drugim propisom donesenim na temelju zakona uređeno da se ta prava ostvaruju prvenstveno na teret Republike Hrvatske ili na teret drugih pravnih ili fizičkih osoba.</w:t>
      </w:r>
    </w:p>
    <w:p w:rsidR="001F29F2" w:rsidRPr="00E0078B" w:rsidRDefault="001F29F2" w:rsidP="00E0078B">
      <w:pPr>
        <w:pStyle w:val="Bezproreda"/>
        <w:jc w:val="both"/>
        <w:rPr>
          <w:rFonts w:ascii="Arial" w:hAnsi="Arial" w:cs="Arial"/>
          <w:b/>
        </w:rPr>
      </w:pPr>
      <w:r>
        <w:rPr>
          <w:rFonts w:ascii="Arial" w:hAnsi="Arial" w:cs="Arial"/>
        </w:rPr>
        <w:t xml:space="preserve">Općinsko vijeće Općine Plitvička Jezera za svaku kalendarsku godinu uz Proračun Općine donosi i Program </w:t>
      </w:r>
      <w:r w:rsidRPr="001F29F2">
        <w:rPr>
          <w:rFonts w:ascii="Arial" w:hAnsi="Arial" w:cs="Arial"/>
        </w:rPr>
        <w:t>javnih potreba u socijalnoj skrbi i zaštiti zdravlja Općine Plitvička Jezera</w:t>
      </w:r>
      <w:r>
        <w:rPr>
          <w:rFonts w:ascii="Arial" w:hAnsi="Arial" w:cs="Arial"/>
        </w:rPr>
        <w:t>, kojim se utvrđuje opseg prava i pomoći za podmirenje troškova stanovanja propisanih Zakonom, te opseg prava i pomoći propisanih ovom Odlukom, a sukladno raspoloživim proračunskim sredstvima.</w:t>
      </w:r>
    </w:p>
    <w:p w:rsidR="009F0BA6" w:rsidRPr="00652864" w:rsidRDefault="009F0BA6" w:rsidP="00680934">
      <w:pPr>
        <w:pStyle w:val="Bezproreda"/>
        <w:jc w:val="both"/>
        <w:rPr>
          <w:rFonts w:ascii="Arial" w:hAnsi="Arial" w:cs="Arial"/>
        </w:rPr>
      </w:pPr>
    </w:p>
    <w:p w:rsidR="00E0078B" w:rsidRPr="00652864" w:rsidRDefault="00E0078B" w:rsidP="00680934">
      <w:pPr>
        <w:pStyle w:val="Bezproreda"/>
        <w:jc w:val="both"/>
        <w:rPr>
          <w:rFonts w:ascii="Arial" w:hAnsi="Arial" w:cs="Arial"/>
        </w:rPr>
      </w:pPr>
    </w:p>
    <w:p w:rsidR="009F0BA6" w:rsidRDefault="009F0BA6" w:rsidP="00004EC3">
      <w:pPr>
        <w:pStyle w:val="Bezproreda"/>
        <w:jc w:val="center"/>
        <w:rPr>
          <w:rFonts w:ascii="Arial" w:hAnsi="Arial" w:cs="Arial"/>
          <w:b/>
        </w:rPr>
      </w:pPr>
      <w:r w:rsidRPr="00652864">
        <w:rPr>
          <w:rFonts w:ascii="Arial" w:hAnsi="Arial" w:cs="Arial"/>
          <w:b/>
        </w:rPr>
        <w:t xml:space="preserve">Članak </w:t>
      </w:r>
      <w:r w:rsidR="001F29F2">
        <w:rPr>
          <w:rFonts w:ascii="Arial" w:hAnsi="Arial" w:cs="Arial"/>
          <w:b/>
        </w:rPr>
        <w:t>4</w:t>
      </w:r>
      <w:r w:rsidRPr="00652864">
        <w:rPr>
          <w:rFonts w:ascii="Arial" w:hAnsi="Arial" w:cs="Arial"/>
          <w:b/>
        </w:rPr>
        <w:t>.</w:t>
      </w:r>
    </w:p>
    <w:p w:rsidR="001F29F2" w:rsidRDefault="001F29F2" w:rsidP="003B598E">
      <w:pPr>
        <w:pStyle w:val="Bezproreda"/>
        <w:jc w:val="both"/>
        <w:rPr>
          <w:rFonts w:ascii="Arial" w:hAnsi="Arial" w:cs="Arial"/>
        </w:rPr>
      </w:pPr>
      <w:r>
        <w:rPr>
          <w:rFonts w:ascii="Arial" w:hAnsi="Arial" w:cs="Arial"/>
        </w:rPr>
        <w:t xml:space="preserve">Svaki građanin Općine dužan je brinuti se za zadovoljavanje svojih životnih potreba i potreba osoba koje po zakonu ili je po drugoj pravnoj osnovi dužan uzdržavati. </w:t>
      </w:r>
    </w:p>
    <w:p w:rsidR="001F29F2" w:rsidRDefault="001F29F2" w:rsidP="003B598E">
      <w:pPr>
        <w:pStyle w:val="Bezproreda"/>
        <w:jc w:val="both"/>
        <w:rPr>
          <w:rFonts w:ascii="Arial" w:hAnsi="Arial" w:cs="Arial"/>
        </w:rPr>
      </w:pPr>
      <w:r>
        <w:rPr>
          <w:rFonts w:ascii="Arial" w:hAnsi="Arial" w:cs="Arial"/>
        </w:rPr>
        <w:t xml:space="preserve">Svaki građanin Općine je svojim radom, prihodom i imovinom dužan pridonositi sprječavanju, otklanjanju ili ublažavanju vlastite socijalne ugroženosti, kao i socijalne ugroženosti članova svoje obitelji, posebice djece i osoba starije životne dobi, te drugih članova obitelji koji se ne mogu brinuti o sebi. </w:t>
      </w:r>
    </w:p>
    <w:p w:rsidR="001F29F2" w:rsidRDefault="001F29F2" w:rsidP="003B598E">
      <w:pPr>
        <w:pStyle w:val="Bezproreda"/>
        <w:jc w:val="both"/>
        <w:rPr>
          <w:rFonts w:ascii="Arial" w:hAnsi="Arial" w:cs="Arial"/>
        </w:rPr>
      </w:pPr>
    </w:p>
    <w:p w:rsidR="001F29F2" w:rsidRPr="001F29F2" w:rsidRDefault="001F29F2" w:rsidP="001F29F2">
      <w:pPr>
        <w:pStyle w:val="Bezproreda"/>
        <w:jc w:val="center"/>
        <w:rPr>
          <w:rFonts w:ascii="Arial" w:hAnsi="Arial" w:cs="Arial"/>
          <w:b/>
        </w:rPr>
      </w:pPr>
      <w:r>
        <w:rPr>
          <w:rFonts w:ascii="Arial" w:hAnsi="Arial" w:cs="Arial"/>
          <w:b/>
        </w:rPr>
        <w:t xml:space="preserve">Članak 5. </w:t>
      </w:r>
    </w:p>
    <w:p w:rsidR="003B598E" w:rsidRPr="00652864" w:rsidRDefault="003B598E" w:rsidP="003B598E">
      <w:pPr>
        <w:pStyle w:val="Bezproreda"/>
        <w:jc w:val="both"/>
        <w:rPr>
          <w:rFonts w:ascii="Arial" w:hAnsi="Arial" w:cs="Arial"/>
        </w:rPr>
      </w:pPr>
      <w:r w:rsidRPr="00652864">
        <w:rPr>
          <w:rFonts w:ascii="Arial" w:hAnsi="Arial" w:cs="Arial"/>
        </w:rPr>
        <w:t xml:space="preserve">Prava socijalne skrbi utvrđena ovom Odlukom ne mogu se prenositi na drugu osobu ili nasljeđivati. </w:t>
      </w:r>
    </w:p>
    <w:p w:rsidR="009F0BA6" w:rsidRPr="00652864" w:rsidRDefault="003B598E" w:rsidP="003B598E">
      <w:pPr>
        <w:pStyle w:val="Bezproreda"/>
        <w:jc w:val="both"/>
        <w:rPr>
          <w:rFonts w:ascii="Arial" w:hAnsi="Arial" w:cs="Arial"/>
        </w:rPr>
      </w:pPr>
      <w:r w:rsidRPr="00652864">
        <w:rPr>
          <w:rFonts w:ascii="Arial" w:hAnsi="Arial" w:cs="Arial"/>
        </w:rPr>
        <w:lastRenderedPageBreak/>
        <w:t>Korisnik socijalne skrbi može istodobno ostvariti više pojedinačnih prava odnosno oblika pomoći iz ove Odluke, ako njihovo istodobno ostvarivanje ne proturječi svrsi za koju je ostvarivanje namijenjeno, izuzev ako ovom Odlukom nije drugačije  određeno.</w:t>
      </w:r>
    </w:p>
    <w:p w:rsidR="00680934" w:rsidRDefault="00680934" w:rsidP="00004EC3">
      <w:pPr>
        <w:pStyle w:val="Bezproreda"/>
        <w:rPr>
          <w:rFonts w:ascii="Arial" w:hAnsi="Arial" w:cs="Arial"/>
        </w:rPr>
      </w:pPr>
    </w:p>
    <w:p w:rsidR="009F0BA6" w:rsidRPr="00652864" w:rsidRDefault="009F0BA6" w:rsidP="00004EC3">
      <w:pPr>
        <w:pStyle w:val="Bezproreda"/>
        <w:rPr>
          <w:rFonts w:ascii="Arial" w:hAnsi="Arial" w:cs="Arial"/>
          <w:b/>
        </w:rPr>
      </w:pPr>
      <w:r w:rsidRPr="00652864">
        <w:rPr>
          <w:rFonts w:ascii="Arial" w:hAnsi="Arial" w:cs="Arial"/>
          <w:b/>
        </w:rPr>
        <w:t>II. KORISNICI SOCIJALNE SKRBI</w:t>
      </w:r>
    </w:p>
    <w:p w:rsidR="009F0BA6" w:rsidRPr="00652864" w:rsidRDefault="009F0BA6" w:rsidP="00004EC3">
      <w:pPr>
        <w:pStyle w:val="Bezproreda"/>
        <w:rPr>
          <w:rFonts w:ascii="Arial" w:hAnsi="Arial" w:cs="Arial"/>
          <w:b/>
        </w:rPr>
      </w:pPr>
    </w:p>
    <w:p w:rsidR="009F0BA6" w:rsidRPr="00652864" w:rsidRDefault="00652864" w:rsidP="00004EC3">
      <w:pPr>
        <w:pStyle w:val="Bezproreda"/>
        <w:jc w:val="center"/>
        <w:rPr>
          <w:rFonts w:ascii="Arial" w:hAnsi="Arial" w:cs="Arial"/>
          <w:b/>
        </w:rPr>
      </w:pPr>
      <w:r>
        <w:rPr>
          <w:rFonts w:ascii="Arial" w:hAnsi="Arial" w:cs="Arial"/>
          <w:b/>
        </w:rPr>
        <w:t>Članak 6</w:t>
      </w:r>
      <w:r w:rsidR="009F0BA6" w:rsidRPr="00652864">
        <w:rPr>
          <w:rFonts w:ascii="Arial" w:hAnsi="Arial" w:cs="Arial"/>
          <w:b/>
        </w:rPr>
        <w:t>.</w:t>
      </w:r>
    </w:p>
    <w:p w:rsidR="00FC4AC4" w:rsidRDefault="00FC4AC4" w:rsidP="00FC4AC4">
      <w:pPr>
        <w:pStyle w:val="Bezproreda"/>
        <w:jc w:val="both"/>
        <w:rPr>
          <w:rFonts w:ascii="Arial" w:hAnsi="Arial" w:cs="Arial"/>
        </w:rPr>
      </w:pPr>
      <w:r>
        <w:rPr>
          <w:rFonts w:ascii="Arial" w:hAnsi="Arial" w:cs="Arial"/>
        </w:rPr>
        <w:t xml:space="preserve">Pojam korisnika socijalne skrbi (u daljnje tekstu: Korisnik) određen je člankom 21. Zakona.  </w:t>
      </w:r>
    </w:p>
    <w:p w:rsidR="009F0BA6" w:rsidRDefault="00FC4AC4" w:rsidP="00E0078B">
      <w:pPr>
        <w:pStyle w:val="Bezproreda"/>
        <w:jc w:val="both"/>
        <w:rPr>
          <w:rFonts w:ascii="Arial" w:hAnsi="Arial" w:cs="Arial"/>
        </w:rPr>
      </w:pPr>
      <w:r>
        <w:rPr>
          <w:rFonts w:ascii="Arial" w:hAnsi="Arial" w:cs="Arial"/>
        </w:rPr>
        <w:t xml:space="preserve">Prava iz socijalne skrbi utvrđena ovom Odlukom mogu ostvariti hrvatski državljani koji imaju prebivalište na području Općine, te stranci i osobe bez državljanstva sa stalnim boravkom na području Općine. </w:t>
      </w:r>
    </w:p>
    <w:p w:rsidR="00FC4AC4" w:rsidRDefault="00FC4AC4" w:rsidP="00E0078B">
      <w:pPr>
        <w:pStyle w:val="Bezproreda"/>
        <w:jc w:val="both"/>
        <w:rPr>
          <w:rFonts w:ascii="Arial" w:hAnsi="Arial" w:cs="Arial"/>
        </w:rPr>
      </w:pPr>
    </w:p>
    <w:p w:rsidR="00FC4AC4" w:rsidRDefault="00FC4AC4" w:rsidP="00FC4AC4">
      <w:pPr>
        <w:pStyle w:val="Bezproreda"/>
        <w:jc w:val="center"/>
        <w:rPr>
          <w:rFonts w:ascii="Arial" w:hAnsi="Arial" w:cs="Arial"/>
          <w:b/>
        </w:rPr>
      </w:pPr>
      <w:r>
        <w:rPr>
          <w:rFonts w:ascii="Arial" w:hAnsi="Arial" w:cs="Arial"/>
          <w:b/>
        </w:rPr>
        <w:t xml:space="preserve">Članak 7. </w:t>
      </w:r>
    </w:p>
    <w:p w:rsidR="00FC4AC4" w:rsidRPr="00FC4AC4" w:rsidRDefault="00FC4AC4" w:rsidP="00FC4AC4">
      <w:pPr>
        <w:pStyle w:val="Bezproreda"/>
        <w:jc w:val="both"/>
        <w:rPr>
          <w:rFonts w:ascii="Arial" w:hAnsi="Arial" w:cs="Arial"/>
        </w:rPr>
      </w:pPr>
      <w:r>
        <w:rPr>
          <w:rFonts w:ascii="Arial" w:hAnsi="Arial" w:cs="Arial"/>
        </w:rPr>
        <w:t>Korisnik socijalne skrbi dužan je službenoj osobi dati istinite osobne podatke o svom prihodu i imovini, kao i drugim okolnostima o kojima ovisi priznavanje nekog prava i pisanom izjavom omogućiti njihovu dostupnost u postupku za priznavanje prava novčane naknade i socijalne usluge te tijekom korištenja prava.</w:t>
      </w:r>
    </w:p>
    <w:p w:rsidR="00652864" w:rsidRDefault="00652864" w:rsidP="00652864">
      <w:pPr>
        <w:pStyle w:val="Bezproreda"/>
        <w:jc w:val="both"/>
        <w:rPr>
          <w:rFonts w:ascii="Arial" w:hAnsi="Arial" w:cs="Arial"/>
        </w:rPr>
      </w:pPr>
    </w:p>
    <w:p w:rsidR="00FC4AC4" w:rsidRPr="00652864" w:rsidRDefault="00FC4AC4" w:rsidP="00FC4AC4">
      <w:pPr>
        <w:pStyle w:val="Bezproreda"/>
        <w:rPr>
          <w:rFonts w:ascii="Arial" w:hAnsi="Arial" w:cs="Arial"/>
          <w:b/>
        </w:rPr>
      </w:pPr>
      <w:r w:rsidRPr="00652864">
        <w:rPr>
          <w:rFonts w:ascii="Arial" w:hAnsi="Arial" w:cs="Arial"/>
          <w:b/>
        </w:rPr>
        <w:t>I</w:t>
      </w:r>
      <w:r>
        <w:rPr>
          <w:rFonts w:ascii="Arial" w:hAnsi="Arial" w:cs="Arial"/>
          <w:b/>
        </w:rPr>
        <w:t>II</w:t>
      </w:r>
      <w:r w:rsidRPr="00652864">
        <w:rPr>
          <w:rFonts w:ascii="Arial" w:hAnsi="Arial" w:cs="Arial"/>
          <w:b/>
        </w:rPr>
        <w:t>. KRITERIJI ZA OSTVARIVANJE PRAVA IZ SOCIJALNE SKRBI</w:t>
      </w:r>
    </w:p>
    <w:p w:rsidR="00FC4AC4" w:rsidRPr="00652864" w:rsidRDefault="00FC4AC4" w:rsidP="00FC4AC4">
      <w:pPr>
        <w:pStyle w:val="Bezproreda"/>
        <w:rPr>
          <w:rFonts w:ascii="Arial" w:hAnsi="Arial" w:cs="Arial"/>
          <w:b/>
        </w:rPr>
      </w:pPr>
    </w:p>
    <w:p w:rsidR="00FC4AC4" w:rsidRPr="00652864" w:rsidRDefault="00FC4AC4" w:rsidP="00FC4AC4">
      <w:pPr>
        <w:pStyle w:val="Bezproreda"/>
        <w:jc w:val="center"/>
        <w:rPr>
          <w:rFonts w:ascii="Arial" w:eastAsia="Times New Roman" w:hAnsi="Arial" w:cs="Arial"/>
          <w:b/>
        </w:rPr>
      </w:pPr>
      <w:r w:rsidRPr="00652864">
        <w:rPr>
          <w:rFonts w:ascii="Arial" w:eastAsia="Times New Roman" w:hAnsi="Arial" w:cs="Arial"/>
          <w:b/>
        </w:rPr>
        <w:t xml:space="preserve">Članak </w:t>
      </w:r>
      <w:r>
        <w:rPr>
          <w:rFonts w:ascii="Arial" w:hAnsi="Arial" w:cs="Arial"/>
          <w:b/>
        </w:rPr>
        <w:t>8</w:t>
      </w:r>
      <w:r w:rsidRPr="00652864">
        <w:rPr>
          <w:rFonts w:ascii="Arial" w:eastAsia="Times New Roman" w:hAnsi="Arial" w:cs="Arial"/>
          <w:b/>
        </w:rPr>
        <w:t>.</w:t>
      </w:r>
    </w:p>
    <w:p w:rsidR="00FC4AC4" w:rsidRDefault="00FC4AC4" w:rsidP="00FC4AC4">
      <w:pPr>
        <w:pStyle w:val="Bezproreda"/>
        <w:jc w:val="both"/>
        <w:rPr>
          <w:rFonts w:ascii="Arial" w:eastAsia="Times New Roman" w:hAnsi="Arial" w:cs="Arial"/>
        </w:rPr>
      </w:pPr>
      <w:r w:rsidRPr="00652864">
        <w:rPr>
          <w:rFonts w:ascii="Arial" w:eastAsia="Times New Roman" w:hAnsi="Arial" w:cs="Arial"/>
        </w:rPr>
        <w:t>Prav</w:t>
      </w:r>
      <w:r w:rsidRPr="00652864">
        <w:rPr>
          <w:rFonts w:ascii="Arial" w:hAnsi="Arial" w:cs="Arial"/>
        </w:rPr>
        <w:t xml:space="preserve">a iz socijalne skrbi </w:t>
      </w:r>
      <w:r>
        <w:rPr>
          <w:rFonts w:ascii="Arial" w:hAnsi="Arial" w:cs="Arial"/>
        </w:rPr>
        <w:t xml:space="preserve">utvrđene u članku </w:t>
      </w:r>
      <w:r w:rsidR="00851842">
        <w:rPr>
          <w:rFonts w:ascii="Arial" w:hAnsi="Arial" w:cs="Arial"/>
        </w:rPr>
        <w:t xml:space="preserve">6. </w:t>
      </w:r>
      <w:r w:rsidRPr="00652864">
        <w:rPr>
          <w:rFonts w:ascii="Arial" w:hAnsi="Arial" w:cs="Arial"/>
        </w:rPr>
        <w:t xml:space="preserve"> </w:t>
      </w:r>
      <w:r>
        <w:rPr>
          <w:rFonts w:ascii="Arial" w:hAnsi="Arial" w:cs="Arial"/>
        </w:rPr>
        <w:t>O</w:t>
      </w:r>
      <w:r w:rsidRPr="00652864">
        <w:rPr>
          <w:rFonts w:ascii="Arial" w:hAnsi="Arial" w:cs="Arial"/>
        </w:rPr>
        <w:t>dluke</w:t>
      </w:r>
      <w:r w:rsidRPr="00652864">
        <w:rPr>
          <w:rFonts w:ascii="Arial" w:eastAsia="Times New Roman" w:hAnsi="Arial" w:cs="Arial"/>
        </w:rPr>
        <w:t xml:space="preserve"> može ostvariti </w:t>
      </w:r>
      <w:r w:rsidR="00851842">
        <w:rPr>
          <w:rFonts w:ascii="Arial" w:eastAsia="Times New Roman" w:hAnsi="Arial" w:cs="Arial"/>
        </w:rPr>
        <w:t xml:space="preserve">Korisnik ukoliko </w:t>
      </w:r>
      <w:r w:rsidRPr="00652864">
        <w:rPr>
          <w:rFonts w:ascii="Arial" w:eastAsia="Times New Roman" w:hAnsi="Arial" w:cs="Arial"/>
        </w:rPr>
        <w:t xml:space="preserve">ispunjavaju jedan </w:t>
      </w:r>
      <w:r w:rsidR="00851842">
        <w:rPr>
          <w:rFonts w:ascii="Arial" w:eastAsia="Times New Roman" w:hAnsi="Arial" w:cs="Arial"/>
        </w:rPr>
        <w:t>ili pak više uvjeta koju su kumulativno ispunjeni:</w:t>
      </w:r>
      <w:r w:rsidRPr="00652864">
        <w:rPr>
          <w:rFonts w:ascii="Arial" w:eastAsia="Times New Roman" w:hAnsi="Arial" w:cs="Arial"/>
        </w:rPr>
        <w:t xml:space="preserve"> </w:t>
      </w:r>
    </w:p>
    <w:p w:rsidR="00FC4AC4" w:rsidRDefault="00851842" w:rsidP="00FC4AC4">
      <w:pPr>
        <w:pStyle w:val="Bezproreda"/>
        <w:ind w:firstLine="720"/>
        <w:jc w:val="both"/>
        <w:rPr>
          <w:rFonts w:ascii="Arial" w:eastAsia="Times New Roman" w:hAnsi="Arial" w:cs="Arial"/>
        </w:rPr>
      </w:pPr>
      <w:r>
        <w:rPr>
          <w:rFonts w:ascii="Arial" w:eastAsia="Times New Roman" w:hAnsi="Arial" w:cs="Arial"/>
        </w:rPr>
        <w:t>1</w:t>
      </w:r>
      <w:r w:rsidR="00FC4AC4" w:rsidRPr="00652864">
        <w:rPr>
          <w:rFonts w:ascii="Arial" w:eastAsia="Times New Roman" w:hAnsi="Arial" w:cs="Arial"/>
        </w:rPr>
        <w:t>) socijalni uvjet</w:t>
      </w:r>
      <w:r>
        <w:rPr>
          <w:rFonts w:ascii="Arial" w:eastAsia="Times New Roman" w:hAnsi="Arial" w:cs="Arial"/>
        </w:rPr>
        <w:t xml:space="preserve">, </w:t>
      </w:r>
    </w:p>
    <w:p w:rsidR="00851842" w:rsidRDefault="00851842" w:rsidP="00FC4AC4">
      <w:pPr>
        <w:pStyle w:val="Bezproreda"/>
        <w:ind w:firstLine="720"/>
        <w:jc w:val="both"/>
        <w:rPr>
          <w:rFonts w:ascii="Arial" w:eastAsia="Times New Roman" w:hAnsi="Arial" w:cs="Arial"/>
        </w:rPr>
      </w:pPr>
      <w:r>
        <w:rPr>
          <w:rFonts w:ascii="Arial" w:eastAsia="Times New Roman" w:hAnsi="Arial" w:cs="Arial"/>
        </w:rPr>
        <w:t xml:space="preserve">2) uvjet prihoda, </w:t>
      </w:r>
    </w:p>
    <w:p w:rsidR="00851842" w:rsidRDefault="00851842" w:rsidP="00FC4AC4">
      <w:pPr>
        <w:pStyle w:val="Bezproreda"/>
        <w:ind w:firstLine="720"/>
        <w:jc w:val="both"/>
        <w:rPr>
          <w:rFonts w:ascii="Arial" w:eastAsia="Times New Roman" w:hAnsi="Arial" w:cs="Arial"/>
        </w:rPr>
      </w:pPr>
      <w:r>
        <w:rPr>
          <w:rFonts w:ascii="Arial" w:eastAsia="Times New Roman" w:hAnsi="Arial" w:cs="Arial"/>
        </w:rPr>
        <w:t>3</w:t>
      </w:r>
      <w:r w:rsidR="00FC4AC4" w:rsidRPr="00652864">
        <w:rPr>
          <w:rFonts w:ascii="Arial" w:eastAsia="Times New Roman" w:hAnsi="Arial" w:cs="Arial"/>
        </w:rPr>
        <w:t xml:space="preserve">) </w:t>
      </w:r>
      <w:r>
        <w:rPr>
          <w:rFonts w:ascii="Arial" w:eastAsia="Times New Roman" w:hAnsi="Arial" w:cs="Arial"/>
        </w:rPr>
        <w:t>posebni uvjet</w:t>
      </w:r>
      <w:r w:rsidR="00766808">
        <w:rPr>
          <w:rFonts w:ascii="Arial" w:eastAsia="Times New Roman" w:hAnsi="Arial" w:cs="Arial"/>
        </w:rPr>
        <w:t xml:space="preserve"> uz ispunjenje jednog od uvjeta pod brojem 1. i 2.</w:t>
      </w:r>
      <w:r>
        <w:rPr>
          <w:rFonts w:ascii="Arial" w:eastAsia="Times New Roman" w:hAnsi="Arial" w:cs="Arial"/>
        </w:rPr>
        <w:t xml:space="preserve">, </w:t>
      </w:r>
    </w:p>
    <w:p w:rsidR="00766808" w:rsidRDefault="00851842" w:rsidP="00FC4AC4">
      <w:pPr>
        <w:pStyle w:val="Bezproreda"/>
        <w:ind w:firstLine="720"/>
        <w:jc w:val="both"/>
        <w:rPr>
          <w:rFonts w:ascii="Arial" w:eastAsia="Times New Roman" w:hAnsi="Arial" w:cs="Arial"/>
        </w:rPr>
      </w:pPr>
      <w:r>
        <w:rPr>
          <w:rFonts w:ascii="Arial" w:eastAsia="Times New Roman" w:hAnsi="Arial" w:cs="Arial"/>
        </w:rPr>
        <w:t>4) uvjet korištenja doplatka za djecu</w:t>
      </w:r>
      <w:r w:rsidR="00766808">
        <w:rPr>
          <w:rFonts w:ascii="Arial" w:eastAsia="Times New Roman" w:hAnsi="Arial" w:cs="Arial"/>
        </w:rPr>
        <w:t xml:space="preserve"> uz ispunjenje jednog od uvjeta pod rednim </w:t>
      </w:r>
    </w:p>
    <w:p w:rsidR="00851842" w:rsidRDefault="00766808" w:rsidP="00FC4AC4">
      <w:pPr>
        <w:pStyle w:val="Bezproreda"/>
        <w:ind w:firstLine="720"/>
        <w:jc w:val="both"/>
        <w:rPr>
          <w:rFonts w:ascii="Arial" w:eastAsia="Times New Roman" w:hAnsi="Arial" w:cs="Arial"/>
        </w:rPr>
      </w:pPr>
      <w:r>
        <w:rPr>
          <w:rFonts w:ascii="Arial" w:eastAsia="Times New Roman" w:hAnsi="Arial" w:cs="Arial"/>
        </w:rPr>
        <w:t xml:space="preserve">    brojem 1. i 2. </w:t>
      </w:r>
      <w:r w:rsidR="00851842">
        <w:rPr>
          <w:rFonts w:ascii="Arial" w:eastAsia="Times New Roman" w:hAnsi="Arial" w:cs="Arial"/>
        </w:rPr>
        <w:t xml:space="preserve">. </w:t>
      </w:r>
    </w:p>
    <w:p w:rsidR="00FC4AC4" w:rsidRDefault="00FC4AC4" w:rsidP="00851842">
      <w:pPr>
        <w:pStyle w:val="Bezproreda"/>
        <w:jc w:val="both"/>
        <w:rPr>
          <w:rFonts w:ascii="Arial" w:eastAsia="Times New Roman" w:hAnsi="Arial" w:cs="Arial"/>
        </w:rPr>
      </w:pPr>
    </w:p>
    <w:p w:rsidR="00851842" w:rsidRDefault="00851842" w:rsidP="00851842">
      <w:pPr>
        <w:pStyle w:val="Bezproreda"/>
        <w:jc w:val="both"/>
        <w:rPr>
          <w:rFonts w:ascii="Arial" w:eastAsia="Times New Roman" w:hAnsi="Arial" w:cs="Arial"/>
          <w:b/>
        </w:rPr>
      </w:pPr>
      <w:r>
        <w:rPr>
          <w:rFonts w:ascii="Arial" w:eastAsia="Times New Roman" w:hAnsi="Arial" w:cs="Arial"/>
          <w:b/>
        </w:rPr>
        <w:t>1. Socijalni uvjet</w:t>
      </w:r>
    </w:p>
    <w:p w:rsidR="00851842" w:rsidRDefault="00851842" w:rsidP="00851842">
      <w:pPr>
        <w:pStyle w:val="Bezproreda"/>
        <w:jc w:val="both"/>
        <w:rPr>
          <w:rFonts w:ascii="Arial" w:eastAsia="Times New Roman" w:hAnsi="Arial" w:cs="Arial"/>
          <w:b/>
        </w:rPr>
      </w:pPr>
    </w:p>
    <w:p w:rsidR="00851842" w:rsidRDefault="00851842" w:rsidP="00851842">
      <w:pPr>
        <w:pStyle w:val="Bezproreda"/>
        <w:jc w:val="center"/>
        <w:rPr>
          <w:rFonts w:ascii="Arial" w:eastAsia="Times New Roman" w:hAnsi="Arial" w:cs="Arial"/>
          <w:b/>
        </w:rPr>
      </w:pPr>
      <w:r>
        <w:rPr>
          <w:rFonts w:ascii="Arial" w:eastAsia="Times New Roman" w:hAnsi="Arial" w:cs="Arial"/>
          <w:b/>
        </w:rPr>
        <w:t xml:space="preserve">Članak 9. </w:t>
      </w:r>
    </w:p>
    <w:p w:rsidR="00851842" w:rsidRDefault="00851842" w:rsidP="00851842">
      <w:pPr>
        <w:pStyle w:val="Bezproreda"/>
        <w:jc w:val="both"/>
        <w:rPr>
          <w:rFonts w:ascii="Arial" w:eastAsia="Times New Roman" w:hAnsi="Arial" w:cs="Arial"/>
        </w:rPr>
      </w:pPr>
      <w:r>
        <w:rPr>
          <w:rFonts w:ascii="Arial" w:eastAsia="Times New Roman" w:hAnsi="Arial" w:cs="Arial"/>
        </w:rPr>
        <w:t xml:space="preserve">Korisnik ispunjava socijalni uvjet ako ostvaruje jedno od prava na temelju rješenja nadležnog Centra za socijalnu skrb (u daljnjem tekstu: centar) i to: </w:t>
      </w:r>
    </w:p>
    <w:p w:rsidR="00851842" w:rsidRDefault="00851842" w:rsidP="00851842">
      <w:pPr>
        <w:pStyle w:val="Bezproreda"/>
        <w:numPr>
          <w:ilvl w:val="0"/>
          <w:numId w:val="45"/>
        </w:numPr>
        <w:jc w:val="both"/>
        <w:rPr>
          <w:rFonts w:ascii="Arial" w:eastAsia="Times New Roman" w:hAnsi="Arial" w:cs="Arial"/>
        </w:rPr>
      </w:pPr>
      <w:r>
        <w:rPr>
          <w:rFonts w:ascii="Arial" w:eastAsia="Times New Roman" w:hAnsi="Arial" w:cs="Arial"/>
        </w:rPr>
        <w:t xml:space="preserve">pravo na zajamčenu minimalnu naknadu, </w:t>
      </w:r>
    </w:p>
    <w:p w:rsidR="00851842" w:rsidRDefault="00851842" w:rsidP="00851842">
      <w:pPr>
        <w:pStyle w:val="Bezproreda"/>
        <w:numPr>
          <w:ilvl w:val="0"/>
          <w:numId w:val="45"/>
        </w:numPr>
        <w:jc w:val="both"/>
        <w:rPr>
          <w:rFonts w:ascii="Arial" w:eastAsia="Times New Roman" w:hAnsi="Arial" w:cs="Arial"/>
        </w:rPr>
      </w:pPr>
      <w:r>
        <w:rPr>
          <w:rFonts w:ascii="Arial" w:eastAsia="Times New Roman" w:hAnsi="Arial" w:cs="Arial"/>
        </w:rPr>
        <w:t xml:space="preserve">pravo na osobnu invalidninu, </w:t>
      </w:r>
    </w:p>
    <w:p w:rsidR="00851842" w:rsidRDefault="00851842" w:rsidP="00851842">
      <w:pPr>
        <w:pStyle w:val="Bezproreda"/>
        <w:numPr>
          <w:ilvl w:val="0"/>
          <w:numId w:val="45"/>
        </w:numPr>
        <w:jc w:val="both"/>
        <w:rPr>
          <w:rFonts w:ascii="Arial" w:eastAsia="Times New Roman" w:hAnsi="Arial" w:cs="Arial"/>
        </w:rPr>
      </w:pPr>
      <w:r>
        <w:rPr>
          <w:rFonts w:ascii="Arial" w:eastAsia="Times New Roman" w:hAnsi="Arial" w:cs="Arial"/>
        </w:rPr>
        <w:t xml:space="preserve">pravo na doplatak za pomoć i njegu. </w:t>
      </w:r>
    </w:p>
    <w:p w:rsidR="00851842" w:rsidRDefault="00851842" w:rsidP="00851842">
      <w:pPr>
        <w:pStyle w:val="Bezproreda"/>
        <w:jc w:val="both"/>
        <w:rPr>
          <w:rFonts w:ascii="Arial" w:eastAsia="Times New Roman" w:hAnsi="Arial" w:cs="Arial"/>
        </w:rPr>
      </w:pPr>
      <w:r>
        <w:rPr>
          <w:rFonts w:ascii="Arial" w:eastAsia="Times New Roman" w:hAnsi="Arial" w:cs="Arial"/>
        </w:rPr>
        <w:t xml:space="preserve">Smatra se da nije ispunjen socijalni uvjet ukoliko je osoba koja ostvaruje jedno od prava iz stavka 1. ovog članka smještena u posebnu ustanovu, ukoliko ista stalno ne živi u obitelji. </w:t>
      </w:r>
    </w:p>
    <w:p w:rsidR="00851842" w:rsidRDefault="00851842" w:rsidP="00851842">
      <w:pPr>
        <w:pStyle w:val="Bezproreda"/>
        <w:jc w:val="both"/>
        <w:rPr>
          <w:rFonts w:ascii="Arial" w:eastAsia="Times New Roman" w:hAnsi="Arial" w:cs="Arial"/>
        </w:rPr>
      </w:pPr>
    </w:p>
    <w:p w:rsidR="00851842" w:rsidRDefault="00851842" w:rsidP="00851842">
      <w:pPr>
        <w:pStyle w:val="Bezproreda"/>
        <w:jc w:val="both"/>
        <w:rPr>
          <w:rFonts w:ascii="Arial" w:eastAsia="Times New Roman" w:hAnsi="Arial" w:cs="Arial"/>
          <w:b/>
        </w:rPr>
      </w:pPr>
      <w:r>
        <w:rPr>
          <w:rFonts w:ascii="Arial" w:eastAsia="Times New Roman" w:hAnsi="Arial" w:cs="Arial"/>
          <w:b/>
        </w:rPr>
        <w:t>2. Uvjet prihoda</w:t>
      </w:r>
    </w:p>
    <w:p w:rsidR="00851842" w:rsidRDefault="00851842" w:rsidP="00851842">
      <w:pPr>
        <w:pStyle w:val="Bezproreda"/>
        <w:jc w:val="both"/>
        <w:rPr>
          <w:rFonts w:ascii="Arial" w:eastAsia="Times New Roman" w:hAnsi="Arial" w:cs="Arial"/>
          <w:b/>
        </w:rPr>
      </w:pPr>
    </w:p>
    <w:p w:rsidR="00851842" w:rsidRDefault="00851842" w:rsidP="00851842">
      <w:pPr>
        <w:pStyle w:val="Bezproreda"/>
        <w:jc w:val="center"/>
        <w:rPr>
          <w:rFonts w:ascii="Arial" w:eastAsia="Times New Roman" w:hAnsi="Arial" w:cs="Arial"/>
          <w:b/>
        </w:rPr>
      </w:pPr>
      <w:r>
        <w:rPr>
          <w:rFonts w:ascii="Arial" w:eastAsia="Times New Roman" w:hAnsi="Arial" w:cs="Arial"/>
          <w:b/>
        </w:rPr>
        <w:t xml:space="preserve">Članak 10. </w:t>
      </w:r>
    </w:p>
    <w:p w:rsidR="00851842" w:rsidRDefault="00851842" w:rsidP="00851842">
      <w:pPr>
        <w:pStyle w:val="Bezproreda"/>
        <w:jc w:val="both"/>
        <w:rPr>
          <w:rFonts w:ascii="Arial" w:eastAsia="Times New Roman" w:hAnsi="Arial" w:cs="Arial"/>
        </w:rPr>
      </w:pPr>
      <w:r>
        <w:rPr>
          <w:rFonts w:ascii="Arial" w:eastAsia="Times New Roman" w:hAnsi="Arial" w:cs="Arial"/>
        </w:rPr>
        <w:t xml:space="preserve">Uvjet prihoda ispunjava korisnik s prihodom: </w:t>
      </w:r>
    </w:p>
    <w:p w:rsidR="00851842" w:rsidRDefault="00851842" w:rsidP="00851842">
      <w:pPr>
        <w:pStyle w:val="Bezproreda"/>
        <w:numPr>
          <w:ilvl w:val="0"/>
          <w:numId w:val="45"/>
        </w:numPr>
        <w:jc w:val="both"/>
        <w:rPr>
          <w:rFonts w:ascii="Arial" w:eastAsia="Times New Roman" w:hAnsi="Arial" w:cs="Arial"/>
        </w:rPr>
      </w:pPr>
      <w:r>
        <w:rPr>
          <w:rFonts w:ascii="Arial" w:eastAsia="Times New Roman" w:hAnsi="Arial" w:cs="Arial"/>
        </w:rPr>
        <w:t xml:space="preserve">jednočlano domaćinstvo do 1.000,00 kn mjesečno, </w:t>
      </w:r>
    </w:p>
    <w:p w:rsidR="00851842" w:rsidRDefault="00851842" w:rsidP="00851842">
      <w:pPr>
        <w:pStyle w:val="Bezproreda"/>
        <w:numPr>
          <w:ilvl w:val="0"/>
          <w:numId w:val="45"/>
        </w:numPr>
        <w:jc w:val="both"/>
        <w:rPr>
          <w:rFonts w:ascii="Arial" w:eastAsia="Times New Roman" w:hAnsi="Arial" w:cs="Arial"/>
        </w:rPr>
      </w:pPr>
      <w:r>
        <w:rPr>
          <w:rFonts w:ascii="Arial" w:eastAsia="Times New Roman" w:hAnsi="Arial" w:cs="Arial"/>
        </w:rPr>
        <w:t xml:space="preserve">dvočlano domaćinstvo do 1.700,00 kn mjesečno </w:t>
      </w:r>
    </w:p>
    <w:p w:rsidR="00851842" w:rsidRDefault="00851842" w:rsidP="00851842">
      <w:pPr>
        <w:pStyle w:val="Bezproreda"/>
        <w:numPr>
          <w:ilvl w:val="0"/>
          <w:numId w:val="45"/>
        </w:numPr>
        <w:jc w:val="both"/>
        <w:rPr>
          <w:rFonts w:ascii="Arial" w:eastAsia="Times New Roman" w:hAnsi="Arial" w:cs="Arial"/>
        </w:rPr>
      </w:pPr>
      <w:r>
        <w:rPr>
          <w:rFonts w:ascii="Arial" w:eastAsia="Times New Roman" w:hAnsi="Arial" w:cs="Arial"/>
        </w:rPr>
        <w:t xml:space="preserve">tročlano domaćinstvo do 2.400,00 kn mjesečno, </w:t>
      </w:r>
    </w:p>
    <w:p w:rsidR="00851842" w:rsidRDefault="00851842" w:rsidP="00851842">
      <w:pPr>
        <w:pStyle w:val="Bezproreda"/>
        <w:numPr>
          <w:ilvl w:val="0"/>
          <w:numId w:val="45"/>
        </w:numPr>
        <w:jc w:val="both"/>
        <w:rPr>
          <w:rFonts w:ascii="Arial" w:eastAsia="Times New Roman" w:hAnsi="Arial" w:cs="Arial"/>
        </w:rPr>
      </w:pPr>
      <w:r>
        <w:rPr>
          <w:rFonts w:ascii="Arial" w:eastAsia="Times New Roman" w:hAnsi="Arial" w:cs="Arial"/>
        </w:rPr>
        <w:t xml:space="preserve">četveročlano domaćinstvo do 3.100,00 kn mjesečno, </w:t>
      </w:r>
    </w:p>
    <w:p w:rsidR="00851842" w:rsidRDefault="00851842" w:rsidP="00851842">
      <w:pPr>
        <w:pStyle w:val="Bezproreda"/>
        <w:numPr>
          <w:ilvl w:val="0"/>
          <w:numId w:val="45"/>
        </w:numPr>
        <w:jc w:val="both"/>
        <w:rPr>
          <w:rFonts w:ascii="Arial" w:eastAsia="Times New Roman" w:hAnsi="Arial" w:cs="Arial"/>
        </w:rPr>
      </w:pPr>
      <w:r>
        <w:rPr>
          <w:rFonts w:ascii="Arial" w:eastAsia="Times New Roman" w:hAnsi="Arial" w:cs="Arial"/>
        </w:rPr>
        <w:t xml:space="preserve">peteročlano domaćinstvo do 3.800,00 kn mjesečno. </w:t>
      </w:r>
    </w:p>
    <w:p w:rsidR="00851842" w:rsidRDefault="00851842" w:rsidP="00851842">
      <w:pPr>
        <w:pStyle w:val="Bezproreda"/>
        <w:jc w:val="both"/>
        <w:rPr>
          <w:rFonts w:ascii="Arial" w:eastAsia="Times New Roman" w:hAnsi="Arial" w:cs="Arial"/>
        </w:rPr>
      </w:pPr>
      <w:r>
        <w:rPr>
          <w:rFonts w:ascii="Arial" w:eastAsia="Times New Roman" w:hAnsi="Arial" w:cs="Arial"/>
        </w:rPr>
        <w:t xml:space="preserve">Prihod u smislu stavka 1. ovog članka smatra se iznos prosječnog mjesečnog prihoda jednočlanog ili višečlanog domaćinstva ostvarenog (isplaćenog) u posljednja tri mjeseca koja prethode mjesecu u kojem je podnesen zahtjev za ostvarivanje prava, a čine ga sva sredstva koja jednočlano odnosno višečlano domaćinstvo ostvari po osnovi rada, mirovine, prihoda od imovine ili na neki drugi način. </w:t>
      </w:r>
    </w:p>
    <w:p w:rsidR="00851842" w:rsidRDefault="00BF6673" w:rsidP="00851842">
      <w:pPr>
        <w:pStyle w:val="Bezproreda"/>
        <w:jc w:val="both"/>
        <w:rPr>
          <w:rFonts w:ascii="Arial" w:eastAsia="Times New Roman" w:hAnsi="Arial" w:cs="Arial"/>
        </w:rPr>
      </w:pPr>
      <w:r>
        <w:rPr>
          <w:rFonts w:ascii="Arial" w:eastAsia="Times New Roman" w:hAnsi="Arial" w:cs="Arial"/>
        </w:rPr>
        <w:t xml:space="preserve">Jednočlano domaćinstvo čini osoba koja nema obitelj ili živi bez članova obitelji. </w:t>
      </w:r>
    </w:p>
    <w:p w:rsidR="00BF6673" w:rsidRDefault="00BF6673" w:rsidP="00851842">
      <w:pPr>
        <w:pStyle w:val="Bezproreda"/>
        <w:jc w:val="both"/>
        <w:rPr>
          <w:rFonts w:ascii="Arial" w:eastAsia="Times New Roman" w:hAnsi="Arial" w:cs="Arial"/>
        </w:rPr>
      </w:pPr>
      <w:r>
        <w:rPr>
          <w:rFonts w:ascii="Arial" w:eastAsia="Times New Roman" w:hAnsi="Arial" w:cs="Arial"/>
        </w:rPr>
        <w:t xml:space="preserve">Domaćinstvo čine bračni i izvanbračni drugovi, djeca i drugi srodnici koji zajedno žive, privređuju, odnosno ostvaruju prihoda na drugi način i troše ih zajedno. </w:t>
      </w:r>
    </w:p>
    <w:p w:rsidR="00BF6673" w:rsidRDefault="00BF6673" w:rsidP="00851842">
      <w:pPr>
        <w:pStyle w:val="Bezproreda"/>
        <w:jc w:val="both"/>
        <w:rPr>
          <w:rFonts w:ascii="Arial" w:eastAsia="Times New Roman" w:hAnsi="Arial" w:cs="Arial"/>
        </w:rPr>
      </w:pPr>
      <w:r>
        <w:rPr>
          <w:rFonts w:ascii="Arial" w:eastAsia="Times New Roman" w:hAnsi="Arial" w:cs="Arial"/>
        </w:rPr>
        <w:lastRenderedPageBreak/>
        <w:t xml:space="preserve">U slučaju dvojbe u istinitost tvrdnji vezanih uz broj članova pojedinog domaćinstva i ostale podatke nužne za ostvarivanje prava po osnovi ove Odluke, Općina će podatke utvrđivati po službenoj dužnosti. </w:t>
      </w:r>
    </w:p>
    <w:p w:rsidR="00BF6673" w:rsidRPr="00851842" w:rsidRDefault="00BF6673" w:rsidP="00851842">
      <w:pPr>
        <w:pStyle w:val="Bezproreda"/>
        <w:jc w:val="both"/>
        <w:rPr>
          <w:rFonts w:ascii="Arial" w:eastAsia="Times New Roman" w:hAnsi="Arial" w:cs="Arial"/>
        </w:rPr>
      </w:pPr>
    </w:p>
    <w:p w:rsidR="00FC4AC4" w:rsidRPr="00652864" w:rsidRDefault="00FC4AC4" w:rsidP="00FC4AC4">
      <w:pPr>
        <w:pStyle w:val="Bezproreda"/>
        <w:jc w:val="center"/>
        <w:rPr>
          <w:rFonts w:ascii="Arial" w:eastAsia="Times New Roman" w:hAnsi="Arial" w:cs="Arial"/>
          <w:b/>
        </w:rPr>
      </w:pPr>
      <w:r w:rsidRPr="00652864">
        <w:rPr>
          <w:rFonts w:ascii="Arial" w:eastAsia="Times New Roman" w:hAnsi="Arial" w:cs="Arial"/>
          <w:b/>
        </w:rPr>
        <w:t xml:space="preserve">Članak </w:t>
      </w:r>
      <w:r w:rsidR="00BF6673">
        <w:rPr>
          <w:rFonts w:ascii="Arial" w:eastAsia="Times New Roman" w:hAnsi="Arial" w:cs="Arial"/>
          <w:b/>
        </w:rPr>
        <w:t>11.</w:t>
      </w:r>
    </w:p>
    <w:p w:rsidR="00FC4AC4" w:rsidRDefault="00FC4AC4" w:rsidP="00FC4AC4">
      <w:pPr>
        <w:pStyle w:val="Bezproreda"/>
        <w:jc w:val="both"/>
        <w:rPr>
          <w:rFonts w:ascii="Arial" w:hAnsi="Arial" w:cs="Arial"/>
        </w:rPr>
      </w:pPr>
      <w:r>
        <w:rPr>
          <w:rFonts w:ascii="Arial" w:hAnsi="Arial" w:cs="Arial"/>
        </w:rPr>
        <w:t xml:space="preserve">U prihod u smislu članka </w:t>
      </w:r>
      <w:r w:rsidR="00BF6673">
        <w:rPr>
          <w:rFonts w:ascii="Arial" w:hAnsi="Arial" w:cs="Arial"/>
        </w:rPr>
        <w:t xml:space="preserve">11. </w:t>
      </w:r>
      <w:r>
        <w:rPr>
          <w:rFonts w:ascii="Arial" w:hAnsi="Arial" w:cs="Arial"/>
        </w:rPr>
        <w:t xml:space="preserve">ne uračunava se </w:t>
      </w:r>
      <w:r w:rsidR="00BF6673">
        <w:rPr>
          <w:rFonts w:ascii="Arial" w:hAnsi="Arial" w:cs="Arial"/>
        </w:rPr>
        <w:t xml:space="preserve">iznos s osnova pomoći ostvarene od strane nadležnog Centra za socijalnu skrb kao ni iznos s osnova pomoći iz socijalne </w:t>
      </w:r>
      <w:r w:rsidR="005D6C2A">
        <w:rPr>
          <w:rFonts w:ascii="Arial" w:hAnsi="Arial" w:cs="Arial"/>
        </w:rPr>
        <w:t xml:space="preserve">utvrđenih ovom Odlukom. </w:t>
      </w:r>
    </w:p>
    <w:p w:rsidR="005D6C2A" w:rsidRDefault="005D6C2A" w:rsidP="00FC4AC4">
      <w:pPr>
        <w:pStyle w:val="Bezproreda"/>
        <w:jc w:val="both"/>
        <w:rPr>
          <w:rFonts w:ascii="Arial" w:hAnsi="Arial" w:cs="Arial"/>
        </w:rPr>
      </w:pPr>
      <w:r>
        <w:rPr>
          <w:rFonts w:ascii="Arial" w:hAnsi="Arial" w:cs="Arial"/>
        </w:rPr>
        <w:t xml:space="preserve">U prihod se ne uračunava ni iznos koji na temelju propisa o obiteljskim odnosnim član domaćinstva plaća za uzdržavanje osoba koja nije član njezinog domaćinstva. </w:t>
      </w:r>
    </w:p>
    <w:p w:rsidR="005D6C2A" w:rsidRDefault="005D6C2A" w:rsidP="00FC4AC4">
      <w:pPr>
        <w:pStyle w:val="Bezproreda"/>
        <w:jc w:val="both"/>
        <w:rPr>
          <w:rFonts w:ascii="Arial" w:hAnsi="Arial" w:cs="Arial"/>
        </w:rPr>
      </w:pPr>
    </w:p>
    <w:p w:rsidR="005D6C2A" w:rsidRDefault="00766808" w:rsidP="00FC4AC4">
      <w:pPr>
        <w:pStyle w:val="Bezproreda"/>
        <w:jc w:val="both"/>
        <w:rPr>
          <w:rFonts w:ascii="Arial" w:hAnsi="Arial" w:cs="Arial"/>
          <w:b/>
        </w:rPr>
      </w:pPr>
      <w:r>
        <w:rPr>
          <w:rFonts w:ascii="Arial" w:hAnsi="Arial" w:cs="Arial"/>
          <w:b/>
        </w:rPr>
        <w:t>3. Posebni uvjeti</w:t>
      </w:r>
    </w:p>
    <w:p w:rsidR="00766808" w:rsidRDefault="00766808" w:rsidP="00FC4AC4">
      <w:pPr>
        <w:pStyle w:val="Bezproreda"/>
        <w:jc w:val="both"/>
        <w:rPr>
          <w:rFonts w:ascii="Arial" w:hAnsi="Arial" w:cs="Arial"/>
          <w:b/>
        </w:rPr>
      </w:pPr>
    </w:p>
    <w:p w:rsidR="00766808" w:rsidRDefault="00766808" w:rsidP="00766808">
      <w:pPr>
        <w:pStyle w:val="Bezproreda"/>
        <w:jc w:val="center"/>
        <w:rPr>
          <w:rFonts w:ascii="Arial" w:hAnsi="Arial" w:cs="Arial"/>
          <w:b/>
        </w:rPr>
      </w:pPr>
      <w:r>
        <w:rPr>
          <w:rFonts w:ascii="Arial" w:hAnsi="Arial" w:cs="Arial"/>
          <w:b/>
        </w:rPr>
        <w:t xml:space="preserve">Članak 12. </w:t>
      </w:r>
    </w:p>
    <w:p w:rsidR="00766808" w:rsidRDefault="00766808" w:rsidP="00766808">
      <w:pPr>
        <w:pStyle w:val="Bezproreda"/>
        <w:jc w:val="both"/>
        <w:rPr>
          <w:rFonts w:ascii="Arial" w:hAnsi="Arial" w:cs="Arial"/>
        </w:rPr>
      </w:pPr>
      <w:r>
        <w:rPr>
          <w:rFonts w:ascii="Arial" w:hAnsi="Arial" w:cs="Arial"/>
        </w:rPr>
        <w:t xml:space="preserve">Posebni uvjet ispunjavaju: </w:t>
      </w:r>
    </w:p>
    <w:p w:rsidR="00766808" w:rsidRDefault="00766808" w:rsidP="00766808">
      <w:pPr>
        <w:pStyle w:val="Bezproreda"/>
        <w:numPr>
          <w:ilvl w:val="0"/>
          <w:numId w:val="47"/>
        </w:numPr>
        <w:jc w:val="both"/>
        <w:rPr>
          <w:rFonts w:ascii="Arial" w:hAnsi="Arial" w:cs="Arial"/>
        </w:rPr>
      </w:pPr>
      <w:r>
        <w:rPr>
          <w:rFonts w:ascii="Arial" w:hAnsi="Arial" w:cs="Arial"/>
        </w:rPr>
        <w:t xml:space="preserve">dijete, udovica i roditelji poginulog, umrlog, zatočenog ili nestalog hrvatskog branitelja Domovinskog rata, </w:t>
      </w:r>
    </w:p>
    <w:p w:rsidR="00766808" w:rsidRDefault="00766808" w:rsidP="00766808">
      <w:pPr>
        <w:pStyle w:val="Bezproreda"/>
        <w:numPr>
          <w:ilvl w:val="0"/>
          <w:numId w:val="47"/>
        </w:numPr>
        <w:jc w:val="both"/>
        <w:rPr>
          <w:rFonts w:ascii="Arial" w:hAnsi="Arial" w:cs="Arial"/>
        </w:rPr>
      </w:pPr>
      <w:r>
        <w:rPr>
          <w:rFonts w:ascii="Arial" w:hAnsi="Arial" w:cs="Arial"/>
        </w:rPr>
        <w:t xml:space="preserve">hrvatski ratni vojni invalid iz Domovinskog rata i dijete hrvatskog ratnog vojnog invalida iz Domovinskog rata (sve skupine oštećenja organizma sukladno Zakonu), </w:t>
      </w:r>
    </w:p>
    <w:p w:rsidR="00766808" w:rsidRDefault="00766808" w:rsidP="00766808">
      <w:pPr>
        <w:pStyle w:val="Bezproreda"/>
        <w:numPr>
          <w:ilvl w:val="0"/>
          <w:numId w:val="47"/>
        </w:numPr>
        <w:jc w:val="both"/>
        <w:rPr>
          <w:rFonts w:ascii="Arial" w:hAnsi="Arial" w:cs="Arial"/>
        </w:rPr>
      </w:pPr>
      <w:r>
        <w:rPr>
          <w:rFonts w:ascii="Arial" w:hAnsi="Arial" w:cs="Arial"/>
        </w:rPr>
        <w:t xml:space="preserve">30 % i više ratni i civilni invalidi rata iz Zakona o zaštiti vojnih i civilnih invalida rata, </w:t>
      </w:r>
    </w:p>
    <w:p w:rsidR="00766808" w:rsidRDefault="00766808" w:rsidP="00766808">
      <w:pPr>
        <w:pStyle w:val="Bezproreda"/>
        <w:numPr>
          <w:ilvl w:val="0"/>
          <w:numId w:val="47"/>
        </w:numPr>
        <w:jc w:val="both"/>
        <w:rPr>
          <w:rFonts w:ascii="Arial" w:hAnsi="Arial" w:cs="Arial"/>
        </w:rPr>
      </w:pPr>
      <w:r>
        <w:rPr>
          <w:rFonts w:ascii="Arial" w:hAnsi="Arial" w:cs="Arial"/>
        </w:rPr>
        <w:t xml:space="preserve">osobe s tjelesnim oštećenjima organizma od 70 % i više, </w:t>
      </w:r>
    </w:p>
    <w:p w:rsidR="00766808" w:rsidRDefault="00766808" w:rsidP="00FC4AC4">
      <w:pPr>
        <w:pStyle w:val="Bezproreda"/>
        <w:jc w:val="both"/>
        <w:rPr>
          <w:rFonts w:ascii="Arial" w:hAnsi="Arial" w:cs="Arial"/>
          <w:b/>
        </w:rPr>
      </w:pPr>
    </w:p>
    <w:p w:rsidR="00766808" w:rsidRDefault="00766808" w:rsidP="00FC4AC4">
      <w:pPr>
        <w:pStyle w:val="Bezproreda"/>
        <w:jc w:val="both"/>
        <w:rPr>
          <w:rFonts w:ascii="Arial" w:hAnsi="Arial" w:cs="Arial"/>
          <w:b/>
        </w:rPr>
      </w:pPr>
      <w:r>
        <w:rPr>
          <w:rFonts w:ascii="Arial" w:hAnsi="Arial" w:cs="Arial"/>
          <w:b/>
        </w:rPr>
        <w:t>4. Uvjet korištenja doplatka za djecu</w:t>
      </w:r>
    </w:p>
    <w:p w:rsidR="00766808" w:rsidRDefault="00766808" w:rsidP="00FC4AC4">
      <w:pPr>
        <w:pStyle w:val="Bezproreda"/>
        <w:jc w:val="both"/>
        <w:rPr>
          <w:rFonts w:ascii="Arial" w:hAnsi="Arial" w:cs="Arial"/>
          <w:b/>
        </w:rPr>
      </w:pPr>
    </w:p>
    <w:p w:rsidR="00766808" w:rsidRDefault="00766808" w:rsidP="00766808">
      <w:pPr>
        <w:pStyle w:val="Bezproreda"/>
        <w:jc w:val="center"/>
        <w:rPr>
          <w:rFonts w:ascii="Arial" w:hAnsi="Arial" w:cs="Arial"/>
          <w:b/>
        </w:rPr>
      </w:pPr>
      <w:r>
        <w:rPr>
          <w:rFonts w:ascii="Arial" w:hAnsi="Arial" w:cs="Arial"/>
          <w:b/>
        </w:rPr>
        <w:t xml:space="preserve">Članak 13. </w:t>
      </w:r>
    </w:p>
    <w:p w:rsidR="00766808" w:rsidRDefault="00766808" w:rsidP="00766808">
      <w:pPr>
        <w:pStyle w:val="Bezproreda"/>
        <w:jc w:val="both"/>
        <w:rPr>
          <w:rFonts w:ascii="Arial" w:hAnsi="Arial" w:cs="Arial"/>
        </w:rPr>
      </w:pPr>
      <w:r>
        <w:rPr>
          <w:rFonts w:ascii="Arial" w:hAnsi="Arial" w:cs="Arial"/>
        </w:rPr>
        <w:t xml:space="preserve">Uvjet korištenja doplatka za djecu ispunjava korisnik koji ostvaruje pravo na doplatak za djecu sukladno propisima kojima se uređuje ostvarivanje prava na doplatak za djecu. </w:t>
      </w:r>
    </w:p>
    <w:p w:rsidR="00766808" w:rsidRDefault="00766808" w:rsidP="00766808">
      <w:pPr>
        <w:pStyle w:val="Bezproreda"/>
        <w:jc w:val="both"/>
        <w:rPr>
          <w:rFonts w:ascii="Arial" w:hAnsi="Arial" w:cs="Arial"/>
        </w:rPr>
      </w:pPr>
      <w:r>
        <w:rPr>
          <w:rFonts w:ascii="Arial" w:hAnsi="Arial" w:cs="Arial"/>
        </w:rPr>
        <w:t xml:space="preserve">Uvjet korištenja doplatna za djecu ispunjavaju: </w:t>
      </w:r>
    </w:p>
    <w:p w:rsidR="00766808" w:rsidRDefault="00766808" w:rsidP="00766808">
      <w:pPr>
        <w:pStyle w:val="Bezproreda"/>
        <w:numPr>
          <w:ilvl w:val="0"/>
          <w:numId w:val="45"/>
        </w:numPr>
        <w:jc w:val="both"/>
        <w:rPr>
          <w:rFonts w:ascii="Arial" w:hAnsi="Arial" w:cs="Arial"/>
        </w:rPr>
      </w:pPr>
      <w:r>
        <w:rPr>
          <w:rFonts w:ascii="Arial" w:hAnsi="Arial" w:cs="Arial"/>
        </w:rPr>
        <w:t xml:space="preserve">samohrani roditelj koji ostvaruje pravo na dječji doplatak, </w:t>
      </w:r>
    </w:p>
    <w:p w:rsidR="00766808" w:rsidRDefault="00766808" w:rsidP="00766808">
      <w:pPr>
        <w:pStyle w:val="Bezproreda"/>
        <w:numPr>
          <w:ilvl w:val="0"/>
          <w:numId w:val="45"/>
        </w:numPr>
        <w:jc w:val="both"/>
        <w:rPr>
          <w:rFonts w:ascii="Arial" w:hAnsi="Arial" w:cs="Arial"/>
        </w:rPr>
      </w:pPr>
      <w:r>
        <w:rPr>
          <w:rFonts w:ascii="Arial" w:hAnsi="Arial" w:cs="Arial"/>
        </w:rPr>
        <w:t xml:space="preserve">obitelj s dvoje ili više djece koji ostvaruju pravo na dječji doplata. </w:t>
      </w:r>
    </w:p>
    <w:p w:rsidR="00766808" w:rsidRPr="00766808" w:rsidRDefault="00766808" w:rsidP="00766808">
      <w:pPr>
        <w:pStyle w:val="Bezproreda"/>
        <w:ind w:left="720"/>
        <w:jc w:val="both"/>
        <w:rPr>
          <w:rFonts w:ascii="Arial" w:hAnsi="Arial" w:cs="Arial"/>
        </w:rPr>
      </w:pPr>
    </w:p>
    <w:p w:rsidR="009F0BA6" w:rsidRPr="00652864" w:rsidRDefault="009F0BA6" w:rsidP="00004EC3">
      <w:pPr>
        <w:pStyle w:val="Bezproreda"/>
        <w:rPr>
          <w:rFonts w:ascii="Arial" w:hAnsi="Arial" w:cs="Arial"/>
          <w:b/>
        </w:rPr>
      </w:pPr>
      <w:r w:rsidRPr="00652864">
        <w:rPr>
          <w:rFonts w:ascii="Arial" w:hAnsi="Arial" w:cs="Arial"/>
          <w:b/>
        </w:rPr>
        <w:t>I</w:t>
      </w:r>
      <w:r w:rsidR="00766808">
        <w:rPr>
          <w:rFonts w:ascii="Arial" w:hAnsi="Arial" w:cs="Arial"/>
          <w:b/>
        </w:rPr>
        <w:t>V</w:t>
      </w:r>
      <w:r w:rsidRPr="00652864">
        <w:rPr>
          <w:rFonts w:ascii="Arial" w:hAnsi="Arial" w:cs="Arial"/>
          <w:b/>
        </w:rPr>
        <w:t>. PRAVA IZ SOCIJALNE SKRBI</w:t>
      </w:r>
    </w:p>
    <w:p w:rsidR="009F0BA6" w:rsidRPr="00652864" w:rsidRDefault="009F0BA6" w:rsidP="00004EC3">
      <w:pPr>
        <w:pStyle w:val="Bezproreda"/>
        <w:rPr>
          <w:rFonts w:ascii="Arial" w:hAnsi="Arial" w:cs="Arial"/>
          <w:b/>
        </w:rPr>
      </w:pPr>
    </w:p>
    <w:p w:rsidR="009F0BA6" w:rsidRPr="00652864" w:rsidRDefault="00555AA0" w:rsidP="00004EC3">
      <w:pPr>
        <w:pStyle w:val="Bezproreda"/>
        <w:jc w:val="center"/>
        <w:rPr>
          <w:rFonts w:ascii="Arial" w:hAnsi="Arial" w:cs="Arial"/>
          <w:b/>
        </w:rPr>
      </w:pPr>
      <w:r>
        <w:rPr>
          <w:rFonts w:ascii="Arial" w:hAnsi="Arial" w:cs="Arial"/>
          <w:b/>
        </w:rPr>
        <w:t xml:space="preserve">Članak </w:t>
      </w:r>
      <w:r w:rsidR="00331224">
        <w:rPr>
          <w:rFonts w:ascii="Arial" w:hAnsi="Arial" w:cs="Arial"/>
          <w:b/>
        </w:rPr>
        <w:t>14</w:t>
      </w:r>
      <w:r w:rsidR="009F0BA6" w:rsidRPr="00652864">
        <w:rPr>
          <w:rFonts w:ascii="Arial" w:hAnsi="Arial" w:cs="Arial"/>
          <w:b/>
        </w:rPr>
        <w:t>.</w:t>
      </w:r>
    </w:p>
    <w:p w:rsidR="009F0BA6" w:rsidRPr="00652864" w:rsidRDefault="009F0BA6" w:rsidP="00680934">
      <w:pPr>
        <w:pStyle w:val="Bezproreda"/>
        <w:jc w:val="both"/>
        <w:rPr>
          <w:rFonts w:ascii="Arial" w:hAnsi="Arial" w:cs="Arial"/>
        </w:rPr>
      </w:pPr>
      <w:r w:rsidRPr="00652864">
        <w:rPr>
          <w:rFonts w:ascii="Arial" w:hAnsi="Arial" w:cs="Arial"/>
        </w:rPr>
        <w:t>Pod uvjetima, na način i u postupku utvrđenim ovom Odlukom</w:t>
      </w:r>
      <w:r w:rsidR="00FC4AC4">
        <w:rPr>
          <w:rFonts w:ascii="Arial" w:hAnsi="Arial" w:cs="Arial"/>
        </w:rPr>
        <w:t xml:space="preserve"> Ko</w:t>
      </w:r>
      <w:r w:rsidRPr="00652864">
        <w:rPr>
          <w:rFonts w:ascii="Arial" w:hAnsi="Arial" w:cs="Arial"/>
        </w:rPr>
        <w:t>risnik mo</w:t>
      </w:r>
      <w:r w:rsidR="00FC4AC4">
        <w:rPr>
          <w:rFonts w:ascii="Arial" w:hAnsi="Arial" w:cs="Arial"/>
        </w:rPr>
        <w:t>že</w:t>
      </w:r>
      <w:r w:rsidRPr="00652864">
        <w:rPr>
          <w:rFonts w:ascii="Arial" w:hAnsi="Arial" w:cs="Arial"/>
        </w:rPr>
        <w:t xml:space="preserve"> ostvari(va)ti sljedeća prava i(li) pomoći:</w:t>
      </w:r>
    </w:p>
    <w:p w:rsidR="00766808" w:rsidRDefault="009F0BA6" w:rsidP="00555AA0">
      <w:pPr>
        <w:pStyle w:val="Bezproreda"/>
        <w:numPr>
          <w:ilvl w:val="0"/>
          <w:numId w:val="22"/>
        </w:numPr>
        <w:ind w:left="709" w:hanging="283"/>
        <w:rPr>
          <w:rFonts w:ascii="Arial" w:hAnsi="Arial" w:cs="Arial"/>
        </w:rPr>
      </w:pPr>
      <w:r w:rsidRPr="00652864">
        <w:rPr>
          <w:rFonts w:ascii="Arial" w:hAnsi="Arial" w:cs="Arial"/>
        </w:rPr>
        <w:t xml:space="preserve">pravo </w:t>
      </w:r>
      <w:r w:rsidR="00766808">
        <w:rPr>
          <w:rFonts w:ascii="Arial" w:hAnsi="Arial" w:cs="Arial"/>
        </w:rPr>
        <w:t xml:space="preserve">na naknadu za troškova stanovanja: </w:t>
      </w:r>
    </w:p>
    <w:p w:rsidR="00766808" w:rsidRDefault="00766808" w:rsidP="00766808">
      <w:pPr>
        <w:pStyle w:val="Bezproreda"/>
        <w:ind w:left="1080"/>
        <w:rPr>
          <w:rFonts w:ascii="Arial" w:hAnsi="Arial" w:cs="Arial"/>
        </w:rPr>
      </w:pPr>
      <w:r>
        <w:rPr>
          <w:rFonts w:ascii="Arial" w:hAnsi="Arial" w:cs="Arial"/>
        </w:rPr>
        <w:t xml:space="preserve">1.1. pravo na naknadu za troškove najamnine, </w:t>
      </w:r>
    </w:p>
    <w:p w:rsidR="00766808" w:rsidRDefault="00766808" w:rsidP="00766808">
      <w:pPr>
        <w:pStyle w:val="Bezproreda"/>
        <w:ind w:left="1080"/>
        <w:rPr>
          <w:rFonts w:ascii="Arial" w:hAnsi="Arial" w:cs="Arial"/>
        </w:rPr>
      </w:pPr>
      <w:r>
        <w:rPr>
          <w:rFonts w:ascii="Arial" w:hAnsi="Arial" w:cs="Arial"/>
        </w:rPr>
        <w:t xml:space="preserve">1.2. pravo na naknadu za komunalnu naknadu, </w:t>
      </w:r>
    </w:p>
    <w:p w:rsidR="00766808" w:rsidRDefault="00766808" w:rsidP="00766808">
      <w:pPr>
        <w:pStyle w:val="Bezproreda"/>
        <w:ind w:left="1080"/>
        <w:rPr>
          <w:rFonts w:ascii="Arial" w:hAnsi="Arial" w:cs="Arial"/>
        </w:rPr>
      </w:pPr>
      <w:r>
        <w:rPr>
          <w:rFonts w:ascii="Arial" w:hAnsi="Arial" w:cs="Arial"/>
        </w:rPr>
        <w:t xml:space="preserve">1.3. pravo na naknadu za odvoz kućnog otpada, </w:t>
      </w:r>
    </w:p>
    <w:p w:rsidR="00766808" w:rsidRDefault="00766808" w:rsidP="00766808">
      <w:pPr>
        <w:pStyle w:val="Bezproreda"/>
        <w:ind w:left="1080"/>
        <w:rPr>
          <w:rFonts w:ascii="Arial" w:hAnsi="Arial" w:cs="Arial"/>
        </w:rPr>
      </w:pPr>
      <w:r>
        <w:rPr>
          <w:rFonts w:ascii="Arial" w:hAnsi="Arial" w:cs="Arial"/>
        </w:rPr>
        <w:t xml:space="preserve">1.4. pravo na naknadu za usluge korištenja javne vodoopskrbe i javne odvodnje otpadnih voda, </w:t>
      </w:r>
    </w:p>
    <w:p w:rsidR="00766808" w:rsidRDefault="00766808" w:rsidP="00766808">
      <w:pPr>
        <w:pStyle w:val="Bezproreda"/>
        <w:ind w:left="1080"/>
        <w:rPr>
          <w:rFonts w:ascii="Arial" w:hAnsi="Arial" w:cs="Arial"/>
        </w:rPr>
      </w:pPr>
      <w:r>
        <w:rPr>
          <w:rFonts w:ascii="Arial" w:hAnsi="Arial" w:cs="Arial"/>
        </w:rPr>
        <w:t>1.</w:t>
      </w:r>
      <w:r w:rsidR="000142EF">
        <w:rPr>
          <w:rFonts w:ascii="Arial" w:hAnsi="Arial" w:cs="Arial"/>
        </w:rPr>
        <w:t>5</w:t>
      </w:r>
      <w:r>
        <w:rPr>
          <w:rFonts w:ascii="Arial" w:hAnsi="Arial" w:cs="Arial"/>
        </w:rPr>
        <w:t xml:space="preserve">. pravo na pomoć u plaćanju utroška električne energije. </w:t>
      </w:r>
    </w:p>
    <w:p w:rsidR="00766808" w:rsidRDefault="00766808" w:rsidP="00555AA0">
      <w:pPr>
        <w:pStyle w:val="Bezproreda"/>
        <w:numPr>
          <w:ilvl w:val="0"/>
          <w:numId w:val="22"/>
        </w:numPr>
        <w:ind w:left="709" w:hanging="283"/>
        <w:rPr>
          <w:rFonts w:ascii="Arial" w:hAnsi="Arial" w:cs="Arial"/>
        </w:rPr>
      </w:pPr>
      <w:r>
        <w:rPr>
          <w:rFonts w:ascii="Arial" w:hAnsi="Arial" w:cs="Arial"/>
        </w:rPr>
        <w:t xml:space="preserve">pravo na potpore u vezi s odgojem i obrazovanjem – demografske mjere: </w:t>
      </w:r>
    </w:p>
    <w:p w:rsidR="00331224" w:rsidRDefault="00331224" w:rsidP="00331224">
      <w:pPr>
        <w:pStyle w:val="Bezproreda"/>
        <w:ind w:left="1080"/>
        <w:rPr>
          <w:rFonts w:ascii="Arial" w:hAnsi="Arial" w:cs="Arial"/>
        </w:rPr>
      </w:pPr>
      <w:r>
        <w:rPr>
          <w:rFonts w:ascii="Arial" w:hAnsi="Arial" w:cs="Arial"/>
        </w:rPr>
        <w:t xml:space="preserve">2.1. pravo učenika osnovnih škola na besplatnu marendu, </w:t>
      </w:r>
    </w:p>
    <w:p w:rsidR="00331224" w:rsidRDefault="00331224" w:rsidP="00331224">
      <w:pPr>
        <w:pStyle w:val="Bezproreda"/>
        <w:ind w:left="1080"/>
        <w:rPr>
          <w:rFonts w:ascii="Arial" w:hAnsi="Arial" w:cs="Arial"/>
        </w:rPr>
      </w:pPr>
      <w:r>
        <w:rPr>
          <w:rFonts w:ascii="Arial" w:hAnsi="Arial" w:cs="Arial"/>
        </w:rPr>
        <w:t xml:space="preserve">2.2. pravo na sufinanciranje prijevoza učenika srednjih škola, </w:t>
      </w:r>
    </w:p>
    <w:p w:rsidR="00331224" w:rsidRDefault="00331224" w:rsidP="00331224">
      <w:pPr>
        <w:pStyle w:val="Bezproreda"/>
        <w:ind w:left="1080"/>
        <w:rPr>
          <w:rFonts w:ascii="Arial" w:hAnsi="Arial" w:cs="Arial"/>
        </w:rPr>
      </w:pPr>
      <w:r>
        <w:rPr>
          <w:rFonts w:ascii="Arial" w:hAnsi="Arial" w:cs="Arial"/>
        </w:rPr>
        <w:t xml:space="preserve">2.3. pravo na sufinanciranje učeničkog doma učenika srednjih škola, </w:t>
      </w:r>
    </w:p>
    <w:p w:rsidR="00331224" w:rsidRDefault="00331224" w:rsidP="00331224">
      <w:pPr>
        <w:pStyle w:val="Bezproreda"/>
        <w:ind w:left="1080"/>
        <w:rPr>
          <w:rFonts w:ascii="Arial" w:hAnsi="Arial" w:cs="Arial"/>
        </w:rPr>
      </w:pPr>
      <w:r>
        <w:rPr>
          <w:rFonts w:ascii="Arial" w:hAnsi="Arial" w:cs="Arial"/>
        </w:rPr>
        <w:t xml:space="preserve">2.4. pravo na pomoć za nabavku školskih udžbenika, </w:t>
      </w:r>
    </w:p>
    <w:p w:rsidR="00331224" w:rsidRDefault="00331224" w:rsidP="00331224">
      <w:pPr>
        <w:pStyle w:val="Bezproreda"/>
        <w:ind w:left="1080"/>
        <w:rPr>
          <w:rFonts w:ascii="Arial" w:hAnsi="Arial" w:cs="Arial"/>
        </w:rPr>
      </w:pPr>
      <w:r>
        <w:rPr>
          <w:rFonts w:ascii="Arial" w:hAnsi="Arial" w:cs="Arial"/>
        </w:rPr>
        <w:t xml:space="preserve">2.5. pravo na sufinanciranje boravka djece u jaslicama i vrtićima, </w:t>
      </w:r>
    </w:p>
    <w:p w:rsidR="00331224" w:rsidRDefault="00331224" w:rsidP="00331224">
      <w:pPr>
        <w:pStyle w:val="Bezproreda"/>
        <w:ind w:left="1080"/>
        <w:rPr>
          <w:rFonts w:ascii="Arial" w:hAnsi="Arial" w:cs="Arial"/>
        </w:rPr>
      </w:pPr>
      <w:r>
        <w:rPr>
          <w:rFonts w:ascii="Arial" w:hAnsi="Arial" w:cs="Arial"/>
        </w:rPr>
        <w:t xml:space="preserve">2.6. pravo na sufinanciranje školskih izleta/edukacija. </w:t>
      </w:r>
    </w:p>
    <w:p w:rsidR="009F0BA6" w:rsidRDefault="00331224" w:rsidP="00680934">
      <w:pPr>
        <w:pStyle w:val="Bezproreda"/>
        <w:ind w:left="709" w:hanging="283"/>
        <w:rPr>
          <w:rFonts w:ascii="Arial" w:hAnsi="Arial" w:cs="Arial"/>
        </w:rPr>
      </w:pPr>
      <w:r>
        <w:rPr>
          <w:rFonts w:ascii="Arial" w:hAnsi="Arial" w:cs="Arial"/>
        </w:rPr>
        <w:t xml:space="preserve">3.  </w:t>
      </w:r>
      <w:r w:rsidR="009F0BA6" w:rsidRPr="00652864">
        <w:rPr>
          <w:rFonts w:ascii="Arial" w:hAnsi="Arial" w:cs="Arial"/>
        </w:rPr>
        <w:t xml:space="preserve">pravo na jednokratnu </w:t>
      </w:r>
      <w:r>
        <w:rPr>
          <w:rFonts w:ascii="Arial" w:hAnsi="Arial" w:cs="Arial"/>
        </w:rPr>
        <w:t xml:space="preserve">novčanu </w:t>
      </w:r>
      <w:r w:rsidR="007B5109">
        <w:rPr>
          <w:rFonts w:ascii="Arial" w:hAnsi="Arial" w:cs="Arial"/>
        </w:rPr>
        <w:t>naknadu</w:t>
      </w:r>
      <w:r w:rsidR="00194DFE">
        <w:rPr>
          <w:rFonts w:ascii="Arial" w:hAnsi="Arial" w:cs="Arial"/>
        </w:rPr>
        <w:t xml:space="preserve"> </w:t>
      </w:r>
      <w:r>
        <w:rPr>
          <w:rFonts w:ascii="Arial" w:hAnsi="Arial" w:cs="Arial"/>
        </w:rPr>
        <w:t>za nabavu opreme za novorođenčad</w:t>
      </w:r>
      <w:r w:rsidR="00A53DC0">
        <w:rPr>
          <w:rFonts w:ascii="Arial" w:hAnsi="Arial" w:cs="Arial"/>
        </w:rPr>
        <w:t>i</w:t>
      </w:r>
      <w:r w:rsidR="009F0BA6" w:rsidRPr="00652864">
        <w:rPr>
          <w:rFonts w:ascii="Arial" w:hAnsi="Arial" w:cs="Arial"/>
        </w:rPr>
        <w:t>,</w:t>
      </w:r>
    </w:p>
    <w:p w:rsidR="00194DFE" w:rsidRDefault="003F7E9E" w:rsidP="00680934">
      <w:pPr>
        <w:pStyle w:val="Bezproreda"/>
        <w:ind w:left="709" w:hanging="283"/>
        <w:rPr>
          <w:rFonts w:ascii="Arial" w:hAnsi="Arial" w:cs="Arial"/>
        </w:rPr>
      </w:pPr>
      <w:r>
        <w:rPr>
          <w:rFonts w:ascii="Arial" w:hAnsi="Arial" w:cs="Arial"/>
        </w:rPr>
        <w:t>4</w:t>
      </w:r>
      <w:r w:rsidR="00131D3B" w:rsidRPr="00652864">
        <w:rPr>
          <w:rFonts w:ascii="Arial" w:hAnsi="Arial" w:cs="Arial"/>
        </w:rPr>
        <w:t xml:space="preserve">. </w:t>
      </w:r>
      <w:r w:rsidR="00331224">
        <w:rPr>
          <w:rFonts w:ascii="Arial" w:hAnsi="Arial" w:cs="Arial"/>
        </w:rPr>
        <w:t xml:space="preserve"> pravo na jednokratnu novčanu naknadu za zadovoljenje osnovnih životnih potreba, </w:t>
      </w:r>
    </w:p>
    <w:p w:rsidR="00331224" w:rsidRDefault="00331224" w:rsidP="00680934">
      <w:pPr>
        <w:pStyle w:val="Bezproreda"/>
        <w:ind w:left="709" w:hanging="283"/>
        <w:rPr>
          <w:rFonts w:ascii="Arial" w:hAnsi="Arial" w:cs="Arial"/>
        </w:rPr>
      </w:pPr>
      <w:r>
        <w:rPr>
          <w:rFonts w:ascii="Arial" w:hAnsi="Arial" w:cs="Arial"/>
        </w:rPr>
        <w:t xml:space="preserve">5.  pravo na pomoć za djecu s teškoćama u razvoju (asistent), </w:t>
      </w:r>
    </w:p>
    <w:p w:rsidR="00331224" w:rsidRDefault="00331224" w:rsidP="00680934">
      <w:pPr>
        <w:pStyle w:val="Bezproreda"/>
        <w:ind w:left="709" w:hanging="283"/>
        <w:rPr>
          <w:rFonts w:ascii="Arial" w:hAnsi="Arial" w:cs="Arial"/>
        </w:rPr>
      </w:pPr>
      <w:r>
        <w:rPr>
          <w:rFonts w:ascii="Arial" w:hAnsi="Arial" w:cs="Arial"/>
        </w:rPr>
        <w:t xml:space="preserve">6.  pravo na podmirenje pogrebnih troškova. </w:t>
      </w:r>
    </w:p>
    <w:p w:rsidR="00331224" w:rsidRDefault="00331224" w:rsidP="003F7E9E">
      <w:pPr>
        <w:pStyle w:val="Bezproreda"/>
        <w:jc w:val="both"/>
        <w:rPr>
          <w:rFonts w:ascii="Arial" w:hAnsi="Arial" w:cs="Arial"/>
        </w:rPr>
      </w:pPr>
    </w:p>
    <w:p w:rsidR="00331224" w:rsidRDefault="00331224" w:rsidP="003F7E9E">
      <w:pPr>
        <w:pStyle w:val="Bezproreda"/>
        <w:jc w:val="both"/>
        <w:rPr>
          <w:rFonts w:ascii="Arial" w:hAnsi="Arial" w:cs="Arial"/>
        </w:rPr>
      </w:pPr>
    </w:p>
    <w:p w:rsidR="00331224" w:rsidRDefault="00331224" w:rsidP="003F7E9E">
      <w:pPr>
        <w:pStyle w:val="Bezproreda"/>
        <w:jc w:val="both"/>
        <w:rPr>
          <w:rFonts w:ascii="Arial" w:hAnsi="Arial" w:cs="Arial"/>
        </w:rPr>
      </w:pPr>
    </w:p>
    <w:p w:rsidR="00331224" w:rsidRDefault="00331224" w:rsidP="003F7E9E">
      <w:pPr>
        <w:pStyle w:val="Bezproreda"/>
        <w:jc w:val="both"/>
        <w:rPr>
          <w:rFonts w:ascii="Arial" w:hAnsi="Arial" w:cs="Arial"/>
        </w:rPr>
      </w:pPr>
      <w:r>
        <w:rPr>
          <w:rFonts w:ascii="Arial" w:hAnsi="Arial" w:cs="Arial"/>
        </w:rPr>
        <w:lastRenderedPageBreak/>
        <w:t xml:space="preserve">Osim prava utvrđenih prethodnim stavkom ovog članka, ovom se Odlukom utvrđuje i mogućnost za oružanje financijske pomoći kao i za sufinanciranje: </w:t>
      </w:r>
    </w:p>
    <w:p w:rsidR="00331224" w:rsidRDefault="00331224" w:rsidP="00331224">
      <w:pPr>
        <w:pStyle w:val="Bezproreda"/>
        <w:numPr>
          <w:ilvl w:val="0"/>
          <w:numId w:val="48"/>
        </w:numPr>
        <w:jc w:val="both"/>
        <w:rPr>
          <w:rFonts w:ascii="Arial" w:hAnsi="Arial" w:cs="Arial"/>
        </w:rPr>
      </w:pPr>
      <w:r>
        <w:rPr>
          <w:rFonts w:ascii="Arial" w:hAnsi="Arial" w:cs="Arial"/>
        </w:rPr>
        <w:t xml:space="preserve">programa zaštite djece, starijih i nemoćnih osoba, </w:t>
      </w:r>
    </w:p>
    <w:p w:rsidR="00331224" w:rsidRDefault="00331224" w:rsidP="00331224">
      <w:pPr>
        <w:pStyle w:val="Bezproreda"/>
        <w:numPr>
          <w:ilvl w:val="0"/>
          <w:numId w:val="48"/>
        </w:numPr>
        <w:jc w:val="both"/>
        <w:rPr>
          <w:rFonts w:ascii="Arial" w:hAnsi="Arial" w:cs="Arial"/>
        </w:rPr>
      </w:pPr>
      <w:r>
        <w:rPr>
          <w:rFonts w:ascii="Arial" w:hAnsi="Arial" w:cs="Arial"/>
        </w:rPr>
        <w:t xml:space="preserve">program zaštite invalidnih osoba i bolesnika. </w:t>
      </w:r>
    </w:p>
    <w:p w:rsidR="003F7E9E" w:rsidRDefault="007B5109" w:rsidP="003F7E9E">
      <w:pPr>
        <w:pStyle w:val="Bezproreda"/>
        <w:jc w:val="both"/>
        <w:rPr>
          <w:rFonts w:ascii="Arial" w:hAnsi="Arial" w:cs="Arial"/>
        </w:rPr>
      </w:pPr>
      <w:r>
        <w:rPr>
          <w:rFonts w:ascii="Arial" w:hAnsi="Arial" w:cs="Arial"/>
        </w:rPr>
        <w:t>Korisnik može istovremeno ostvarivati</w:t>
      </w:r>
      <w:r w:rsidR="00331224">
        <w:rPr>
          <w:rFonts w:ascii="Arial" w:hAnsi="Arial" w:cs="Arial"/>
        </w:rPr>
        <w:t xml:space="preserve"> i</w:t>
      </w:r>
      <w:r>
        <w:rPr>
          <w:rFonts w:ascii="Arial" w:hAnsi="Arial" w:cs="Arial"/>
        </w:rPr>
        <w:t xml:space="preserve"> više pojedinačnih prava odnosno oblika pomoći ako njihovo istodobno ostvarivanje ne proturječi svrsi </w:t>
      </w:r>
      <w:r w:rsidR="00331224">
        <w:rPr>
          <w:rFonts w:ascii="Arial" w:hAnsi="Arial" w:cs="Arial"/>
        </w:rPr>
        <w:t>za koju je</w:t>
      </w:r>
      <w:r>
        <w:rPr>
          <w:rFonts w:ascii="Arial" w:hAnsi="Arial" w:cs="Arial"/>
        </w:rPr>
        <w:t xml:space="preserve"> ostvarivanje namijenjeno</w:t>
      </w:r>
      <w:r w:rsidR="00331224">
        <w:rPr>
          <w:rFonts w:ascii="Arial" w:hAnsi="Arial" w:cs="Arial"/>
        </w:rPr>
        <w:t xml:space="preserve">, izuzev ako ovom Odlukom nije drugačije određeno. </w:t>
      </w:r>
      <w:r>
        <w:rPr>
          <w:rFonts w:ascii="Arial" w:hAnsi="Arial" w:cs="Arial"/>
        </w:rPr>
        <w:t xml:space="preserve"> </w:t>
      </w:r>
    </w:p>
    <w:p w:rsidR="003F7E9E" w:rsidRDefault="003F7E9E" w:rsidP="00004EC3">
      <w:pPr>
        <w:pStyle w:val="Bezproreda"/>
        <w:rPr>
          <w:rFonts w:ascii="Arial" w:hAnsi="Arial" w:cs="Arial"/>
        </w:rPr>
      </w:pPr>
    </w:p>
    <w:p w:rsidR="009F0BA6" w:rsidRPr="00652864" w:rsidRDefault="009F0BA6" w:rsidP="00004EC3">
      <w:pPr>
        <w:pStyle w:val="Bezproreda"/>
        <w:rPr>
          <w:rFonts w:ascii="Arial" w:hAnsi="Arial" w:cs="Arial"/>
          <w:b/>
        </w:rPr>
      </w:pPr>
      <w:r w:rsidRPr="00652864">
        <w:rPr>
          <w:rFonts w:ascii="Arial" w:hAnsi="Arial" w:cs="Arial"/>
          <w:b/>
        </w:rPr>
        <w:t>V. NAČIN OSTVARIVANJA POJEDINIH PRAVA</w:t>
      </w:r>
    </w:p>
    <w:p w:rsidR="009F0BA6" w:rsidRPr="00652864" w:rsidRDefault="009F0BA6" w:rsidP="00004EC3">
      <w:pPr>
        <w:pStyle w:val="Bezproreda"/>
        <w:rPr>
          <w:rFonts w:ascii="Arial" w:hAnsi="Arial" w:cs="Arial"/>
          <w:b/>
        </w:rPr>
      </w:pPr>
    </w:p>
    <w:p w:rsidR="009F0BA6" w:rsidRPr="00652864" w:rsidRDefault="00004EC3" w:rsidP="00004EC3">
      <w:pPr>
        <w:pStyle w:val="Bezproreda"/>
        <w:jc w:val="both"/>
        <w:rPr>
          <w:rFonts w:ascii="Arial" w:hAnsi="Arial" w:cs="Arial"/>
          <w:b/>
        </w:rPr>
      </w:pPr>
      <w:r w:rsidRPr="00652864">
        <w:rPr>
          <w:rFonts w:ascii="Arial" w:hAnsi="Arial" w:cs="Arial"/>
          <w:b/>
        </w:rPr>
        <w:t>1.</w:t>
      </w:r>
      <w:r w:rsidR="009F0BA6" w:rsidRPr="00652864">
        <w:rPr>
          <w:rFonts w:ascii="Arial" w:hAnsi="Arial" w:cs="Arial"/>
          <w:b/>
        </w:rPr>
        <w:t xml:space="preserve">Pravo na </w:t>
      </w:r>
      <w:r w:rsidR="00331224">
        <w:rPr>
          <w:rFonts w:ascii="Arial" w:hAnsi="Arial" w:cs="Arial"/>
          <w:b/>
        </w:rPr>
        <w:t>naknadu za troškove stanovanja</w:t>
      </w:r>
      <w:r w:rsidR="009F0BA6" w:rsidRPr="00652864">
        <w:rPr>
          <w:rFonts w:ascii="Arial" w:hAnsi="Arial" w:cs="Arial"/>
          <w:b/>
        </w:rPr>
        <w:t xml:space="preserve">  </w:t>
      </w:r>
    </w:p>
    <w:p w:rsidR="00004EC3" w:rsidRPr="00652864" w:rsidRDefault="00004EC3" w:rsidP="00004EC3">
      <w:pPr>
        <w:pStyle w:val="Bezproreda"/>
        <w:ind w:left="720"/>
        <w:rPr>
          <w:rFonts w:ascii="Arial" w:hAnsi="Arial" w:cs="Arial"/>
          <w:b/>
        </w:rPr>
      </w:pPr>
    </w:p>
    <w:p w:rsidR="009F0BA6" w:rsidRPr="00652864" w:rsidRDefault="009F0BA6" w:rsidP="00004EC3">
      <w:pPr>
        <w:pStyle w:val="Bezproreda"/>
        <w:jc w:val="center"/>
        <w:rPr>
          <w:rFonts w:ascii="Arial" w:hAnsi="Arial" w:cs="Arial"/>
          <w:b/>
        </w:rPr>
      </w:pPr>
      <w:r w:rsidRPr="00652864">
        <w:rPr>
          <w:rFonts w:ascii="Arial" w:hAnsi="Arial" w:cs="Arial"/>
          <w:b/>
        </w:rPr>
        <w:t xml:space="preserve">Članak </w:t>
      </w:r>
      <w:r w:rsidR="003B21A4">
        <w:rPr>
          <w:rFonts w:ascii="Arial" w:hAnsi="Arial" w:cs="Arial"/>
          <w:b/>
        </w:rPr>
        <w:t>1</w:t>
      </w:r>
      <w:r w:rsidR="00331224">
        <w:rPr>
          <w:rFonts w:ascii="Arial" w:hAnsi="Arial" w:cs="Arial"/>
          <w:b/>
        </w:rPr>
        <w:t>5</w:t>
      </w:r>
      <w:r w:rsidRPr="00652864">
        <w:rPr>
          <w:rFonts w:ascii="Arial" w:hAnsi="Arial" w:cs="Arial"/>
          <w:b/>
        </w:rPr>
        <w:t>.</w:t>
      </w:r>
    </w:p>
    <w:p w:rsidR="00D96F25" w:rsidRDefault="00A93F81" w:rsidP="00A93F81">
      <w:pPr>
        <w:pStyle w:val="Bezproreda"/>
        <w:jc w:val="both"/>
        <w:rPr>
          <w:rFonts w:ascii="Arial" w:hAnsi="Arial" w:cs="Arial"/>
        </w:rPr>
      </w:pPr>
      <w:r>
        <w:rPr>
          <w:rFonts w:ascii="Arial" w:hAnsi="Arial" w:cs="Arial"/>
        </w:rPr>
        <w:t>Pravo na naknadu za troškove stanovanja</w:t>
      </w:r>
      <w:r w:rsidR="00331224">
        <w:rPr>
          <w:rFonts w:ascii="Arial" w:hAnsi="Arial" w:cs="Arial"/>
        </w:rPr>
        <w:t xml:space="preserve"> odobrava se Korisniku koji ispunjava socijalni uvjet</w:t>
      </w:r>
      <w:r>
        <w:rPr>
          <w:rFonts w:ascii="Arial" w:hAnsi="Arial" w:cs="Arial"/>
        </w:rPr>
        <w:t xml:space="preserve">, uvjet prihoda i poseban uvjet (pod posebnim uvjetom pravo na naknadu za troškove stanovanja ostvaruju Korisnici pod točkom 1. i 2. članka 12. ove Odluke). </w:t>
      </w:r>
    </w:p>
    <w:p w:rsidR="00A93F81" w:rsidRDefault="00A93F81" w:rsidP="00A93F81">
      <w:pPr>
        <w:pStyle w:val="Bezproreda"/>
        <w:jc w:val="both"/>
        <w:rPr>
          <w:rFonts w:ascii="Arial" w:hAnsi="Arial" w:cs="Arial"/>
        </w:rPr>
      </w:pPr>
      <w:r>
        <w:rPr>
          <w:rFonts w:ascii="Arial" w:hAnsi="Arial" w:cs="Arial"/>
        </w:rPr>
        <w:t xml:space="preserve">Troškovi stanovanja odnose se na najamninu, komunalnu naknadu, električnu energiju, vodu, odvodnju i druge troškove stanovanja u skladu s posebnim propisima. </w:t>
      </w:r>
    </w:p>
    <w:p w:rsidR="000142EF" w:rsidRDefault="00A93F81" w:rsidP="000142EF">
      <w:pPr>
        <w:pStyle w:val="Bezproreda"/>
        <w:jc w:val="both"/>
        <w:rPr>
          <w:rFonts w:ascii="Arial" w:hAnsi="Arial" w:cs="Arial"/>
        </w:rPr>
      </w:pPr>
      <w:r>
        <w:rPr>
          <w:rFonts w:ascii="Arial" w:hAnsi="Arial" w:cs="Arial"/>
        </w:rPr>
        <w:t>Pravo iz stavka 1. ovog članka isplaćuje se mjesečno direktno na tekući račun</w:t>
      </w:r>
      <w:r w:rsidR="000142EF">
        <w:rPr>
          <w:rFonts w:ascii="Arial" w:hAnsi="Arial" w:cs="Arial"/>
        </w:rPr>
        <w:t xml:space="preserve"> </w:t>
      </w:r>
      <w:r>
        <w:rPr>
          <w:rFonts w:ascii="Arial" w:hAnsi="Arial" w:cs="Arial"/>
        </w:rPr>
        <w:t xml:space="preserve">korisnicima zajamčene minimalne naknade </w:t>
      </w:r>
      <w:r w:rsidR="00200CBB">
        <w:rPr>
          <w:rFonts w:ascii="Arial" w:hAnsi="Arial" w:cs="Arial"/>
        </w:rPr>
        <w:t>do iznosa polovice iznosa</w:t>
      </w:r>
      <w:r>
        <w:rPr>
          <w:rFonts w:ascii="Arial" w:hAnsi="Arial" w:cs="Arial"/>
        </w:rPr>
        <w:t xml:space="preserve"> zajamčene minimalne</w:t>
      </w:r>
      <w:r w:rsidR="00200CBB">
        <w:rPr>
          <w:rFonts w:ascii="Arial" w:hAnsi="Arial" w:cs="Arial"/>
        </w:rPr>
        <w:t xml:space="preserve"> naknade</w:t>
      </w:r>
      <w:r w:rsidR="000142EF">
        <w:rPr>
          <w:rFonts w:ascii="Arial" w:hAnsi="Arial" w:cs="Arial"/>
        </w:rPr>
        <w:t xml:space="preserve">. </w:t>
      </w:r>
    </w:p>
    <w:p w:rsidR="000142EF" w:rsidRPr="00652864" w:rsidRDefault="000142EF" w:rsidP="000142EF">
      <w:pPr>
        <w:pStyle w:val="Bezproreda"/>
        <w:jc w:val="both"/>
        <w:rPr>
          <w:rFonts w:ascii="Arial" w:hAnsi="Arial" w:cs="Arial"/>
        </w:rPr>
      </w:pPr>
      <w:r w:rsidRPr="00652864">
        <w:rPr>
          <w:rFonts w:ascii="Arial" w:hAnsi="Arial" w:cs="Arial"/>
        </w:rPr>
        <w:t xml:space="preserve">Pomoć </w:t>
      </w:r>
      <w:r>
        <w:rPr>
          <w:rFonts w:ascii="Arial" w:hAnsi="Arial" w:cs="Arial"/>
        </w:rPr>
        <w:t>na naknadu za troškove stanovanja</w:t>
      </w:r>
      <w:r w:rsidRPr="00652864">
        <w:rPr>
          <w:rFonts w:ascii="Arial" w:hAnsi="Arial" w:cs="Arial"/>
        </w:rPr>
        <w:t xml:space="preserve"> </w:t>
      </w:r>
      <w:r>
        <w:rPr>
          <w:rFonts w:ascii="Arial" w:hAnsi="Arial" w:cs="Arial"/>
        </w:rPr>
        <w:t xml:space="preserve">korisnicima zajamčene minimalne naknade </w:t>
      </w:r>
      <w:r w:rsidRPr="00652864">
        <w:rPr>
          <w:rFonts w:ascii="Arial" w:hAnsi="Arial" w:cs="Arial"/>
        </w:rPr>
        <w:t xml:space="preserve">može se priznati i iznad iznosa iz stavka </w:t>
      </w:r>
      <w:r>
        <w:rPr>
          <w:rFonts w:ascii="Arial" w:hAnsi="Arial" w:cs="Arial"/>
        </w:rPr>
        <w:t>3</w:t>
      </w:r>
      <w:r w:rsidRPr="00652864">
        <w:rPr>
          <w:rFonts w:ascii="Arial" w:hAnsi="Arial" w:cs="Arial"/>
        </w:rPr>
        <w:t>.</w:t>
      </w:r>
      <w:r>
        <w:rPr>
          <w:rFonts w:ascii="Arial" w:hAnsi="Arial" w:cs="Arial"/>
        </w:rPr>
        <w:t xml:space="preserve"> </w:t>
      </w:r>
      <w:r w:rsidRPr="00652864">
        <w:rPr>
          <w:rFonts w:ascii="Arial" w:hAnsi="Arial" w:cs="Arial"/>
        </w:rPr>
        <w:t>ovog članka</w:t>
      </w:r>
      <w:r>
        <w:rPr>
          <w:rFonts w:ascii="Arial" w:hAnsi="Arial" w:cs="Arial"/>
        </w:rPr>
        <w:t>, a najviše do iznosa zajamčene minimalne naknade</w:t>
      </w:r>
      <w:r w:rsidRPr="00652864">
        <w:rPr>
          <w:rFonts w:ascii="Arial" w:hAnsi="Arial" w:cs="Arial"/>
        </w:rPr>
        <w:t xml:space="preserve">, </w:t>
      </w:r>
      <w:r>
        <w:rPr>
          <w:rFonts w:ascii="Arial" w:hAnsi="Arial" w:cs="Arial"/>
        </w:rPr>
        <w:t>sukladno članku 42. Zakona</w:t>
      </w:r>
      <w:r w:rsidRPr="00652864">
        <w:rPr>
          <w:rFonts w:ascii="Arial" w:hAnsi="Arial" w:cs="Arial"/>
        </w:rPr>
        <w:t>, ako bi se time spriječilo odvajanje djece iz obitelji.</w:t>
      </w:r>
    </w:p>
    <w:p w:rsidR="000142EF" w:rsidRDefault="000142EF" w:rsidP="000142EF">
      <w:pPr>
        <w:pStyle w:val="Bezproreda"/>
        <w:jc w:val="both"/>
        <w:rPr>
          <w:rFonts w:ascii="Arial" w:hAnsi="Arial" w:cs="Arial"/>
        </w:rPr>
      </w:pPr>
    </w:p>
    <w:p w:rsidR="000142EF" w:rsidRPr="00652864" w:rsidRDefault="000142EF" w:rsidP="000142EF">
      <w:pPr>
        <w:pStyle w:val="Bezproreda"/>
        <w:jc w:val="center"/>
        <w:rPr>
          <w:rFonts w:ascii="Arial" w:hAnsi="Arial" w:cs="Arial"/>
          <w:b/>
        </w:rPr>
      </w:pPr>
      <w:r w:rsidRPr="00652864">
        <w:rPr>
          <w:rFonts w:ascii="Arial" w:hAnsi="Arial" w:cs="Arial"/>
          <w:b/>
        </w:rPr>
        <w:t>Članak 1</w:t>
      </w:r>
      <w:r>
        <w:rPr>
          <w:rFonts w:ascii="Arial" w:hAnsi="Arial" w:cs="Arial"/>
          <w:b/>
        </w:rPr>
        <w:t>6</w:t>
      </w:r>
      <w:r w:rsidRPr="00652864">
        <w:rPr>
          <w:rFonts w:ascii="Arial" w:hAnsi="Arial" w:cs="Arial"/>
          <w:b/>
        </w:rPr>
        <w:t>.</w:t>
      </w:r>
    </w:p>
    <w:p w:rsidR="000142EF" w:rsidRPr="002A6654" w:rsidRDefault="000142EF" w:rsidP="000142EF">
      <w:pPr>
        <w:pStyle w:val="Bezproreda"/>
        <w:jc w:val="both"/>
        <w:rPr>
          <w:rFonts w:ascii="Arial" w:hAnsi="Arial" w:cs="Arial"/>
        </w:rPr>
      </w:pPr>
      <w:r>
        <w:rPr>
          <w:rFonts w:ascii="Arial" w:hAnsi="Arial" w:cs="Arial"/>
        </w:rPr>
        <w:t xml:space="preserve">Pravo na naknadu za </w:t>
      </w:r>
      <w:r w:rsidRPr="002A6654">
        <w:rPr>
          <w:rFonts w:ascii="Arial" w:hAnsi="Arial" w:cs="Arial"/>
        </w:rPr>
        <w:t>troškov</w:t>
      </w:r>
      <w:r>
        <w:rPr>
          <w:rFonts w:ascii="Arial" w:hAnsi="Arial" w:cs="Arial"/>
        </w:rPr>
        <w:t xml:space="preserve">e </w:t>
      </w:r>
      <w:r w:rsidRPr="002A6654">
        <w:rPr>
          <w:rFonts w:ascii="Arial" w:hAnsi="Arial" w:cs="Arial"/>
        </w:rPr>
        <w:t>najamnine, kao dijela troškova stanovanja,</w:t>
      </w:r>
      <w:r>
        <w:rPr>
          <w:rFonts w:ascii="Arial" w:hAnsi="Arial" w:cs="Arial"/>
        </w:rPr>
        <w:t xml:space="preserve"> </w:t>
      </w:r>
      <w:r w:rsidRPr="002A6654">
        <w:rPr>
          <w:rFonts w:ascii="Arial" w:hAnsi="Arial" w:cs="Arial"/>
        </w:rPr>
        <w:t>može ostvariti</w:t>
      </w:r>
      <w:r>
        <w:rPr>
          <w:rFonts w:ascii="Arial" w:hAnsi="Arial" w:cs="Arial"/>
        </w:rPr>
        <w:t xml:space="preserve"> korisnik zajamčene minimalne naknade ili korisnik koji udovoljava uvjetu prihoda.</w:t>
      </w:r>
    </w:p>
    <w:p w:rsidR="000142EF" w:rsidRDefault="000142EF" w:rsidP="000142EF">
      <w:pPr>
        <w:pStyle w:val="Bezproreda"/>
        <w:jc w:val="both"/>
        <w:rPr>
          <w:rFonts w:ascii="Arial" w:hAnsi="Arial" w:cs="Arial"/>
        </w:rPr>
      </w:pPr>
      <w:r w:rsidRPr="002A6654">
        <w:rPr>
          <w:rFonts w:ascii="Arial" w:hAnsi="Arial" w:cs="Arial"/>
        </w:rPr>
        <w:t>Status korisnika stana – najmoprimca dokazuje se Ugovorom o najmu stana</w:t>
      </w:r>
      <w:r>
        <w:rPr>
          <w:rFonts w:ascii="Arial" w:hAnsi="Arial" w:cs="Arial"/>
        </w:rPr>
        <w:t xml:space="preserve"> ovjerenog kod javnog bilježnika i dostavljenog nadležnoj poreznoj upravi.</w:t>
      </w:r>
    </w:p>
    <w:p w:rsidR="000142EF" w:rsidRPr="002A6654" w:rsidRDefault="000142EF" w:rsidP="000142EF">
      <w:pPr>
        <w:pStyle w:val="Bezproreda"/>
        <w:jc w:val="both"/>
        <w:rPr>
          <w:rFonts w:ascii="Arial" w:hAnsi="Arial" w:cs="Arial"/>
        </w:rPr>
      </w:pPr>
      <w:r w:rsidRPr="002A6654">
        <w:rPr>
          <w:rFonts w:ascii="Arial" w:hAnsi="Arial" w:cs="Arial"/>
        </w:rPr>
        <w:t>Najmo</w:t>
      </w:r>
      <w:r>
        <w:rPr>
          <w:rFonts w:ascii="Arial" w:hAnsi="Arial" w:cs="Arial"/>
        </w:rPr>
        <w:t>primac iz stavka 1. ovog članka</w:t>
      </w:r>
      <w:r w:rsidRPr="002A6654">
        <w:rPr>
          <w:rFonts w:ascii="Arial" w:hAnsi="Arial" w:cs="Arial"/>
        </w:rPr>
        <w:t>, nema pravo na naknadu za</w:t>
      </w:r>
      <w:r>
        <w:rPr>
          <w:rFonts w:ascii="Arial" w:hAnsi="Arial" w:cs="Arial"/>
        </w:rPr>
        <w:t xml:space="preserve"> </w:t>
      </w:r>
      <w:r w:rsidRPr="002A6654">
        <w:rPr>
          <w:rFonts w:ascii="Arial" w:hAnsi="Arial" w:cs="Arial"/>
        </w:rPr>
        <w:t>troškove najamnine ako:</w:t>
      </w:r>
    </w:p>
    <w:p w:rsidR="000142EF" w:rsidRPr="00CC0937" w:rsidRDefault="000142EF" w:rsidP="000142EF">
      <w:pPr>
        <w:pStyle w:val="Bezproreda"/>
        <w:numPr>
          <w:ilvl w:val="0"/>
          <w:numId w:val="31"/>
        </w:numPr>
        <w:jc w:val="both"/>
        <w:rPr>
          <w:rFonts w:ascii="Arial" w:hAnsi="Arial" w:cs="Arial"/>
        </w:rPr>
      </w:pPr>
      <w:r w:rsidRPr="00CC0937">
        <w:rPr>
          <w:rFonts w:ascii="Arial" w:hAnsi="Arial" w:cs="Arial"/>
        </w:rPr>
        <w:t>ugovorom o najmu stana ne dokaže postojanje najma i iznosa najamnine</w:t>
      </w:r>
      <w:r>
        <w:t>,</w:t>
      </w:r>
    </w:p>
    <w:p w:rsidR="000142EF" w:rsidRPr="002A6654" w:rsidRDefault="000142EF" w:rsidP="000142EF">
      <w:pPr>
        <w:pStyle w:val="Bezproreda"/>
        <w:numPr>
          <w:ilvl w:val="0"/>
          <w:numId w:val="31"/>
        </w:numPr>
        <w:rPr>
          <w:rFonts w:ascii="Arial" w:hAnsi="Arial" w:cs="Arial"/>
        </w:rPr>
      </w:pPr>
      <w:r w:rsidRPr="002A6654">
        <w:rPr>
          <w:rFonts w:ascii="Arial" w:hAnsi="Arial" w:cs="Arial"/>
        </w:rPr>
        <w:t>stan ili dio stana daje u podnajam,</w:t>
      </w:r>
    </w:p>
    <w:p w:rsidR="000142EF" w:rsidRPr="00CC0937" w:rsidRDefault="000142EF" w:rsidP="000142EF">
      <w:pPr>
        <w:pStyle w:val="Bezproreda"/>
        <w:numPr>
          <w:ilvl w:val="0"/>
          <w:numId w:val="29"/>
        </w:numPr>
        <w:rPr>
          <w:rFonts w:ascii="Arial" w:hAnsi="Arial" w:cs="Arial"/>
        </w:rPr>
      </w:pPr>
      <w:r w:rsidRPr="00CC0937">
        <w:rPr>
          <w:rFonts w:ascii="Arial" w:hAnsi="Arial" w:cs="Arial"/>
        </w:rPr>
        <w:t>on ili članovi njegova kućanstva stan</w:t>
      </w:r>
      <w:r>
        <w:rPr>
          <w:rFonts w:ascii="Arial" w:hAnsi="Arial" w:cs="Arial"/>
        </w:rPr>
        <w:t xml:space="preserve"> </w:t>
      </w:r>
      <w:r w:rsidRPr="00CC0937">
        <w:rPr>
          <w:rFonts w:ascii="Arial" w:hAnsi="Arial" w:cs="Arial"/>
        </w:rPr>
        <w:t>ne koriste za stanovanje,</w:t>
      </w:r>
    </w:p>
    <w:p w:rsidR="000142EF" w:rsidRPr="00CC0937" w:rsidRDefault="000142EF" w:rsidP="000142EF">
      <w:pPr>
        <w:pStyle w:val="Bezproreda"/>
        <w:numPr>
          <w:ilvl w:val="0"/>
          <w:numId w:val="29"/>
        </w:numPr>
        <w:rPr>
          <w:rFonts w:ascii="Arial" w:hAnsi="Arial" w:cs="Arial"/>
        </w:rPr>
      </w:pPr>
      <w:r w:rsidRPr="00CC0937">
        <w:rPr>
          <w:rFonts w:ascii="Arial" w:hAnsi="Arial" w:cs="Arial"/>
        </w:rPr>
        <w:t>ako se stan u cijelosti ili djelomice</w:t>
      </w:r>
      <w:r>
        <w:rPr>
          <w:rFonts w:ascii="Arial" w:hAnsi="Arial" w:cs="Arial"/>
        </w:rPr>
        <w:t xml:space="preserve"> </w:t>
      </w:r>
      <w:r w:rsidRPr="00CC0937">
        <w:rPr>
          <w:rFonts w:ascii="Arial" w:hAnsi="Arial" w:cs="Arial"/>
        </w:rPr>
        <w:t>koristi za druge namjene.</w:t>
      </w:r>
      <w:r w:rsidRPr="00CC0937">
        <w:t xml:space="preserve"> </w:t>
      </w:r>
    </w:p>
    <w:p w:rsidR="000142EF" w:rsidRPr="00CC0937" w:rsidRDefault="000142EF" w:rsidP="000142EF">
      <w:pPr>
        <w:pStyle w:val="Bezproreda"/>
        <w:numPr>
          <w:ilvl w:val="0"/>
          <w:numId w:val="29"/>
        </w:numPr>
        <w:rPr>
          <w:rFonts w:ascii="Arial" w:hAnsi="Arial" w:cs="Arial"/>
        </w:rPr>
      </w:pPr>
      <w:r w:rsidRPr="00CC0937">
        <w:rPr>
          <w:rFonts w:ascii="Arial" w:hAnsi="Arial" w:cs="Arial"/>
        </w:rPr>
        <w:t>ako je ugovor o najmu korisnik</w:t>
      </w:r>
      <w:r>
        <w:rPr>
          <w:rFonts w:ascii="Arial" w:hAnsi="Arial" w:cs="Arial"/>
        </w:rPr>
        <w:t xml:space="preserve"> </w:t>
      </w:r>
      <w:r w:rsidRPr="00CC0937">
        <w:rPr>
          <w:rFonts w:ascii="Arial" w:hAnsi="Arial" w:cs="Arial"/>
        </w:rPr>
        <w:t>sklopio sa srodnikom u ravnoj liniji.</w:t>
      </w:r>
    </w:p>
    <w:p w:rsidR="00A93F81" w:rsidRDefault="00200CBB" w:rsidP="000142EF">
      <w:pPr>
        <w:pStyle w:val="Bezproreda"/>
        <w:jc w:val="both"/>
        <w:rPr>
          <w:rFonts w:ascii="Arial" w:hAnsi="Arial" w:cs="Arial"/>
        </w:rPr>
      </w:pPr>
      <w:r>
        <w:rPr>
          <w:rFonts w:ascii="Arial" w:hAnsi="Arial" w:cs="Arial"/>
        </w:rPr>
        <w:t xml:space="preserve"> </w:t>
      </w:r>
      <w:r w:rsidR="00A93F81">
        <w:rPr>
          <w:rFonts w:ascii="Arial" w:hAnsi="Arial" w:cs="Arial"/>
        </w:rPr>
        <w:t xml:space="preserve"> </w:t>
      </w:r>
    </w:p>
    <w:p w:rsidR="000142EF" w:rsidRPr="000142EF" w:rsidRDefault="000142EF" w:rsidP="000142EF">
      <w:pPr>
        <w:pStyle w:val="Bezproreda"/>
        <w:jc w:val="center"/>
        <w:rPr>
          <w:rFonts w:ascii="Arial" w:hAnsi="Arial" w:cs="Arial"/>
          <w:b/>
        </w:rPr>
      </w:pPr>
      <w:r w:rsidRPr="000142EF">
        <w:rPr>
          <w:rFonts w:ascii="Arial" w:hAnsi="Arial" w:cs="Arial"/>
          <w:b/>
        </w:rPr>
        <w:t xml:space="preserve">Članak 17. </w:t>
      </w:r>
    </w:p>
    <w:p w:rsidR="00A93F81" w:rsidRDefault="000142EF" w:rsidP="00200CBB">
      <w:pPr>
        <w:pStyle w:val="Bezproreda"/>
        <w:jc w:val="both"/>
        <w:rPr>
          <w:rFonts w:ascii="Arial" w:hAnsi="Arial" w:cs="Arial"/>
        </w:rPr>
      </w:pPr>
      <w:r>
        <w:rPr>
          <w:rFonts w:ascii="Arial" w:hAnsi="Arial" w:cs="Arial"/>
        </w:rPr>
        <w:t>Pravo na naknadu za komunalnu naknadu ostvaruju k</w:t>
      </w:r>
      <w:r w:rsidR="00200CBB">
        <w:rPr>
          <w:rFonts w:ascii="Arial" w:hAnsi="Arial" w:cs="Arial"/>
        </w:rPr>
        <w:t>orisnici zajamčene minimalne naknade</w:t>
      </w:r>
      <w:r>
        <w:rPr>
          <w:rFonts w:ascii="Arial" w:hAnsi="Arial" w:cs="Arial"/>
        </w:rPr>
        <w:t>, koji se</w:t>
      </w:r>
      <w:r w:rsidR="00200CBB">
        <w:rPr>
          <w:rFonts w:ascii="Arial" w:hAnsi="Arial" w:cs="Arial"/>
        </w:rPr>
        <w:t xml:space="preserve"> oslobađaju plaćanja komunalne naknade pri Općini Plitvička Jezera. </w:t>
      </w:r>
    </w:p>
    <w:p w:rsidR="000142EF" w:rsidRDefault="000142EF" w:rsidP="000142EF">
      <w:pPr>
        <w:pStyle w:val="Bezproreda"/>
        <w:jc w:val="both"/>
        <w:rPr>
          <w:rFonts w:ascii="Arial" w:hAnsi="Arial" w:cs="Arial"/>
        </w:rPr>
      </w:pPr>
      <w:r w:rsidRPr="00080969">
        <w:rPr>
          <w:rFonts w:ascii="Arial" w:hAnsi="Arial" w:cs="Arial"/>
        </w:rPr>
        <w:t xml:space="preserve">Pravo na oslobađanje od plaćanja komunalne naknade za korištenje stambenog prostora </w:t>
      </w:r>
      <w:r>
        <w:rPr>
          <w:rFonts w:ascii="Arial" w:hAnsi="Arial" w:cs="Arial"/>
        </w:rPr>
        <w:t xml:space="preserve">propisano je posebnom Odlukom o komunalnoj naknadi Općine Plitvička Jezera. </w:t>
      </w:r>
    </w:p>
    <w:p w:rsidR="00C5741C" w:rsidRDefault="00C5741C" w:rsidP="00004EC3">
      <w:pPr>
        <w:pStyle w:val="Bezproreda"/>
        <w:rPr>
          <w:rFonts w:ascii="Arial" w:hAnsi="Arial" w:cs="Arial"/>
        </w:rPr>
      </w:pPr>
    </w:p>
    <w:p w:rsidR="002A6654" w:rsidRDefault="002A6654" w:rsidP="002A6654">
      <w:pPr>
        <w:pStyle w:val="Bezproreda"/>
        <w:jc w:val="center"/>
        <w:rPr>
          <w:rFonts w:ascii="Arial" w:hAnsi="Arial" w:cs="Arial"/>
          <w:b/>
        </w:rPr>
      </w:pPr>
      <w:r w:rsidRPr="002A6654">
        <w:rPr>
          <w:rFonts w:ascii="Arial" w:hAnsi="Arial" w:cs="Arial"/>
          <w:b/>
        </w:rPr>
        <w:t>Članak 1</w:t>
      </w:r>
      <w:r w:rsidR="000142EF">
        <w:rPr>
          <w:rFonts w:ascii="Arial" w:hAnsi="Arial" w:cs="Arial"/>
          <w:b/>
        </w:rPr>
        <w:t>8</w:t>
      </w:r>
      <w:r w:rsidRPr="002A6654">
        <w:rPr>
          <w:rFonts w:ascii="Arial" w:hAnsi="Arial" w:cs="Arial"/>
          <w:b/>
        </w:rPr>
        <w:t xml:space="preserve">. </w:t>
      </w:r>
    </w:p>
    <w:p w:rsidR="00CC0937" w:rsidRPr="00652864" w:rsidRDefault="00200CBB" w:rsidP="00E0078B">
      <w:pPr>
        <w:pStyle w:val="Bezproreda"/>
        <w:jc w:val="both"/>
        <w:rPr>
          <w:rFonts w:ascii="Arial" w:hAnsi="Arial" w:cs="Arial"/>
        </w:rPr>
      </w:pPr>
      <w:r>
        <w:rPr>
          <w:rFonts w:ascii="Arial" w:hAnsi="Arial" w:cs="Arial"/>
        </w:rPr>
        <w:t xml:space="preserve">Korisnici prava na </w:t>
      </w:r>
      <w:r w:rsidR="000142EF">
        <w:rPr>
          <w:rFonts w:ascii="Arial" w:hAnsi="Arial" w:cs="Arial"/>
        </w:rPr>
        <w:t xml:space="preserve">naknadu </w:t>
      </w:r>
      <w:r>
        <w:rPr>
          <w:rFonts w:ascii="Arial" w:hAnsi="Arial" w:cs="Arial"/>
        </w:rPr>
        <w:t xml:space="preserve">za </w:t>
      </w:r>
      <w:r w:rsidR="000142EF">
        <w:rPr>
          <w:rFonts w:ascii="Arial" w:hAnsi="Arial" w:cs="Arial"/>
        </w:rPr>
        <w:t xml:space="preserve">troškove </w:t>
      </w:r>
      <w:r>
        <w:rPr>
          <w:rFonts w:ascii="Arial" w:hAnsi="Arial" w:cs="Arial"/>
        </w:rPr>
        <w:t>stanovanj</w:t>
      </w:r>
      <w:r w:rsidR="000142EF">
        <w:rPr>
          <w:rFonts w:ascii="Arial" w:hAnsi="Arial" w:cs="Arial"/>
        </w:rPr>
        <w:t>a</w:t>
      </w:r>
      <w:r>
        <w:rPr>
          <w:rFonts w:ascii="Arial" w:hAnsi="Arial" w:cs="Arial"/>
        </w:rPr>
        <w:t xml:space="preserve"> stječu pravo na plaćanje cijene vodnih usluga ispod osnovne cijene vodnih usluga (utrošak vode sa održavanjem vodomjera) za količinu isporučene vode nužne za osnovne potrebe kućanstva, a sukladno Uredbi o najnižoj osnovnoj cijeni vodnih usluga i vrsti troškova koje cijena vodnih usluga pokriva („Narodne novine“ br. 112/10).</w:t>
      </w:r>
    </w:p>
    <w:p w:rsidR="00CC0937" w:rsidRPr="00652864" w:rsidRDefault="00CC0937" w:rsidP="00CC0937">
      <w:pPr>
        <w:pStyle w:val="Bezproreda"/>
        <w:jc w:val="both"/>
        <w:rPr>
          <w:rFonts w:ascii="Arial" w:hAnsi="Arial" w:cs="Arial"/>
        </w:rPr>
      </w:pPr>
    </w:p>
    <w:p w:rsidR="002A6654" w:rsidRPr="00E0078B" w:rsidRDefault="00080969" w:rsidP="00E0078B">
      <w:pPr>
        <w:pStyle w:val="Bezproreda"/>
        <w:jc w:val="center"/>
        <w:rPr>
          <w:rFonts w:ascii="Arial" w:hAnsi="Arial" w:cs="Arial"/>
          <w:b/>
        </w:rPr>
      </w:pPr>
      <w:r>
        <w:rPr>
          <w:rFonts w:ascii="Arial" w:hAnsi="Arial" w:cs="Arial"/>
          <w:b/>
        </w:rPr>
        <w:t>Članak 1</w:t>
      </w:r>
      <w:r w:rsidR="000142EF">
        <w:rPr>
          <w:rFonts w:ascii="Arial" w:hAnsi="Arial" w:cs="Arial"/>
          <w:b/>
        </w:rPr>
        <w:t>9</w:t>
      </w:r>
      <w:r w:rsidR="00E0078B">
        <w:rPr>
          <w:rFonts w:ascii="Arial" w:hAnsi="Arial" w:cs="Arial"/>
          <w:b/>
        </w:rPr>
        <w:t xml:space="preserve">. </w:t>
      </w:r>
    </w:p>
    <w:p w:rsidR="002A6654" w:rsidRDefault="002A6654" w:rsidP="00E0078B">
      <w:pPr>
        <w:pStyle w:val="Bezproreda"/>
        <w:jc w:val="both"/>
        <w:rPr>
          <w:rFonts w:ascii="Arial" w:hAnsi="Arial" w:cs="Arial"/>
        </w:rPr>
      </w:pPr>
      <w:r w:rsidRPr="002A6654">
        <w:rPr>
          <w:rFonts w:ascii="Arial" w:hAnsi="Arial" w:cs="Arial"/>
        </w:rPr>
        <w:t xml:space="preserve">Pravo na </w:t>
      </w:r>
      <w:r w:rsidR="000142EF">
        <w:rPr>
          <w:rFonts w:ascii="Arial" w:hAnsi="Arial" w:cs="Arial"/>
        </w:rPr>
        <w:t xml:space="preserve">naknadu </w:t>
      </w:r>
      <w:r w:rsidR="00E0078B">
        <w:rPr>
          <w:rFonts w:ascii="Arial" w:hAnsi="Arial" w:cs="Arial"/>
        </w:rPr>
        <w:t xml:space="preserve">za podmirenje </w:t>
      </w:r>
      <w:r w:rsidRPr="002A6654">
        <w:rPr>
          <w:rFonts w:ascii="Arial" w:hAnsi="Arial" w:cs="Arial"/>
        </w:rPr>
        <w:t>troškove</w:t>
      </w:r>
      <w:r w:rsidR="00E0078B">
        <w:rPr>
          <w:rFonts w:ascii="Arial" w:hAnsi="Arial" w:cs="Arial"/>
        </w:rPr>
        <w:t xml:space="preserve"> </w:t>
      </w:r>
      <w:r w:rsidRPr="002A6654">
        <w:rPr>
          <w:rFonts w:ascii="Arial" w:hAnsi="Arial" w:cs="Arial"/>
        </w:rPr>
        <w:t>električne energije priznaje se korisniku ako</w:t>
      </w:r>
      <w:r w:rsidR="00E0078B">
        <w:rPr>
          <w:rFonts w:ascii="Arial" w:hAnsi="Arial" w:cs="Arial"/>
        </w:rPr>
        <w:t xml:space="preserve"> </w:t>
      </w:r>
      <w:r w:rsidRPr="002A6654">
        <w:rPr>
          <w:rFonts w:ascii="Arial" w:hAnsi="Arial" w:cs="Arial"/>
        </w:rPr>
        <w:t>ispun</w:t>
      </w:r>
      <w:r w:rsidR="00393B3B">
        <w:rPr>
          <w:rFonts w:ascii="Arial" w:hAnsi="Arial" w:cs="Arial"/>
        </w:rPr>
        <w:t>java socijalni uvjet ili uvjet prihoda</w:t>
      </w:r>
      <w:r w:rsidRPr="002A6654">
        <w:rPr>
          <w:rFonts w:ascii="Arial" w:hAnsi="Arial" w:cs="Arial"/>
        </w:rPr>
        <w:t>.</w:t>
      </w:r>
    </w:p>
    <w:p w:rsidR="0078489C" w:rsidRPr="002A6654" w:rsidRDefault="0078489C" w:rsidP="00E0078B">
      <w:pPr>
        <w:pStyle w:val="Bezproreda"/>
        <w:jc w:val="both"/>
        <w:rPr>
          <w:rFonts w:ascii="Arial" w:hAnsi="Arial" w:cs="Arial"/>
        </w:rPr>
      </w:pPr>
    </w:p>
    <w:p w:rsidR="009B3434" w:rsidRPr="009B3434" w:rsidRDefault="00393B3B" w:rsidP="009B3434">
      <w:pPr>
        <w:pStyle w:val="Bezproreda"/>
        <w:jc w:val="center"/>
        <w:rPr>
          <w:rFonts w:ascii="Arial" w:hAnsi="Arial" w:cs="Arial"/>
          <w:b/>
        </w:rPr>
      </w:pPr>
      <w:r>
        <w:rPr>
          <w:rFonts w:ascii="Arial" w:hAnsi="Arial" w:cs="Arial"/>
          <w:b/>
        </w:rPr>
        <w:t>Članak 20</w:t>
      </w:r>
      <w:r w:rsidR="009B3434" w:rsidRPr="009B3434">
        <w:rPr>
          <w:rFonts w:ascii="Arial" w:hAnsi="Arial" w:cs="Arial"/>
          <w:b/>
        </w:rPr>
        <w:t xml:space="preserve">. </w:t>
      </w:r>
    </w:p>
    <w:p w:rsidR="002A6654" w:rsidRPr="002A6654" w:rsidRDefault="002A6654" w:rsidP="009B3434">
      <w:pPr>
        <w:pStyle w:val="Bezproreda"/>
        <w:jc w:val="both"/>
        <w:rPr>
          <w:rFonts w:ascii="Arial" w:hAnsi="Arial" w:cs="Arial"/>
        </w:rPr>
      </w:pPr>
      <w:r w:rsidRPr="002A6654">
        <w:rPr>
          <w:rFonts w:ascii="Arial" w:hAnsi="Arial" w:cs="Arial"/>
        </w:rPr>
        <w:t xml:space="preserve">Pravo na </w:t>
      </w:r>
      <w:r w:rsidR="00393B3B">
        <w:rPr>
          <w:rFonts w:ascii="Arial" w:hAnsi="Arial" w:cs="Arial"/>
        </w:rPr>
        <w:t xml:space="preserve">naknadu </w:t>
      </w:r>
      <w:r w:rsidR="009B3434">
        <w:rPr>
          <w:rFonts w:ascii="Arial" w:hAnsi="Arial" w:cs="Arial"/>
        </w:rPr>
        <w:t xml:space="preserve">za podmirenje troškova odvoza </w:t>
      </w:r>
      <w:r w:rsidR="00393B3B">
        <w:rPr>
          <w:rFonts w:ascii="Arial" w:hAnsi="Arial" w:cs="Arial"/>
        </w:rPr>
        <w:t>komunalnog otpada</w:t>
      </w:r>
      <w:r w:rsidRPr="002A6654">
        <w:rPr>
          <w:rFonts w:ascii="Arial" w:hAnsi="Arial" w:cs="Arial"/>
        </w:rPr>
        <w:t xml:space="preserve"> priznaje se korisniku ako ispunjava</w:t>
      </w:r>
      <w:r w:rsidR="009B3434">
        <w:rPr>
          <w:rFonts w:ascii="Arial" w:hAnsi="Arial" w:cs="Arial"/>
        </w:rPr>
        <w:t xml:space="preserve"> </w:t>
      </w:r>
      <w:r w:rsidR="00393B3B">
        <w:rPr>
          <w:rFonts w:ascii="Arial" w:hAnsi="Arial" w:cs="Arial"/>
        </w:rPr>
        <w:t>socijalni uvjet ili uvjet prihoda</w:t>
      </w:r>
      <w:r w:rsidRPr="002A6654">
        <w:rPr>
          <w:rFonts w:ascii="Arial" w:hAnsi="Arial" w:cs="Arial"/>
        </w:rPr>
        <w:t>.</w:t>
      </w:r>
    </w:p>
    <w:p w:rsidR="002A6654" w:rsidRPr="002A6654" w:rsidRDefault="002A6654" w:rsidP="003A4989">
      <w:pPr>
        <w:pStyle w:val="Bezproreda"/>
        <w:jc w:val="both"/>
        <w:rPr>
          <w:rFonts w:ascii="Arial" w:hAnsi="Arial" w:cs="Arial"/>
        </w:rPr>
      </w:pPr>
      <w:r w:rsidRPr="002A6654">
        <w:rPr>
          <w:rFonts w:ascii="Arial" w:hAnsi="Arial" w:cs="Arial"/>
        </w:rPr>
        <w:lastRenderedPageBreak/>
        <w:t>Pravo na naknadu za troškove odvoza komunalnog</w:t>
      </w:r>
      <w:r w:rsidR="009B3434">
        <w:rPr>
          <w:rFonts w:ascii="Arial" w:hAnsi="Arial" w:cs="Arial"/>
        </w:rPr>
        <w:t xml:space="preserve"> </w:t>
      </w:r>
      <w:r w:rsidRPr="002A6654">
        <w:rPr>
          <w:rFonts w:ascii="Arial" w:hAnsi="Arial" w:cs="Arial"/>
        </w:rPr>
        <w:t>otpada</w:t>
      </w:r>
      <w:r w:rsidR="00E90B9C">
        <w:rPr>
          <w:rFonts w:ascii="Arial" w:hAnsi="Arial" w:cs="Arial"/>
        </w:rPr>
        <w:t xml:space="preserve"> </w:t>
      </w:r>
      <w:r w:rsidRPr="002A6654">
        <w:rPr>
          <w:rFonts w:ascii="Arial" w:hAnsi="Arial" w:cs="Arial"/>
        </w:rPr>
        <w:t>u punom (100%) iznosu</w:t>
      </w:r>
      <w:r w:rsidR="00E90B9C">
        <w:rPr>
          <w:rFonts w:ascii="Arial" w:hAnsi="Arial" w:cs="Arial"/>
        </w:rPr>
        <w:t xml:space="preserve"> </w:t>
      </w:r>
      <w:r w:rsidRPr="002A6654">
        <w:rPr>
          <w:rFonts w:ascii="Arial" w:hAnsi="Arial" w:cs="Arial"/>
        </w:rPr>
        <w:t>priznaje se</w:t>
      </w:r>
      <w:r w:rsidR="003A4989">
        <w:rPr>
          <w:rFonts w:ascii="Arial" w:hAnsi="Arial" w:cs="Arial"/>
        </w:rPr>
        <w:t xml:space="preserve"> </w:t>
      </w:r>
      <w:r w:rsidRPr="002A6654">
        <w:rPr>
          <w:rFonts w:ascii="Arial" w:hAnsi="Arial" w:cs="Arial"/>
        </w:rPr>
        <w:t xml:space="preserve">korisniku </w:t>
      </w:r>
      <w:r w:rsidR="00393B3B">
        <w:rPr>
          <w:rFonts w:ascii="Arial" w:hAnsi="Arial" w:cs="Arial"/>
        </w:rPr>
        <w:t>zajamčene minimalne naknade</w:t>
      </w:r>
      <w:r w:rsidR="00E90B9C">
        <w:rPr>
          <w:rFonts w:ascii="Arial" w:hAnsi="Arial" w:cs="Arial"/>
        </w:rPr>
        <w:t>, a sukladno važećim cijenama odvoza otpada</w:t>
      </w:r>
      <w:r w:rsidRPr="002A6654">
        <w:rPr>
          <w:rFonts w:ascii="Arial" w:hAnsi="Arial" w:cs="Arial"/>
        </w:rPr>
        <w:t>.</w:t>
      </w:r>
    </w:p>
    <w:p w:rsidR="00CC0937" w:rsidRPr="00652864" w:rsidRDefault="00CC0937" w:rsidP="002A6654">
      <w:pPr>
        <w:pStyle w:val="Bezproreda"/>
        <w:rPr>
          <w:rFonts w:ascii="Arial" w:hAnsi="Arial" w:cs="Arial"/>
        </w:rPr>
      </w:pPr>
    </w:p>
    <w:p w:rsidR="00393B3B" w:rsidRDefault="00393B3B" w:rsidP="00393B3B">
      <w:pPr>
        <w:pStyle w:val="Bezproreda"/>
        <w:rPr>
          <w:rFonts w:ascii="Arial" w:hAnsi="Arial" w:cs="Arial"/>
          <w:b/>
        </w:rPr>
      </w:pPr>
      <w:r>
        <w:rPr>
          <w:rFonts w:ascii="Arial" w:hAnsi="Arial" w:cs="Arial"/>
          <w:b/>
        </w:rPr>
        <w:t>2. P</w:t>
      </w:r>
      <w:r w:rsidRPr="00393B3B">
        <w:rPr>
          <w:rFonts w:ascii="Arial" w:hAnsi="Arial" w:cs="Arial"/>
          <w:b/>
        </w:rPr>
        <w:t>ravo na potpore u vezi s odgojem i obra</w:t>
      </w:r>
      <w:r>
        <w:rPr>
          <w:rFonts w:ascii="Arial" w:hAnsi="Arial" w:cs="Arial"/>
          <w:b/>
        </w:rPr>
        <w:t>zovanjem – demografske mjere</w:t>
      </w:r>
    </w:p>
    <w:p w:rsidR="00393B3B" w:rsidRDefault="00393B3B" w:rsidP="00393B3B">
      <w:pPr>
        <w:pStyle w:val="Bezproreda"/>
        <w:rPr>
          <w:rFonts w:ascii="Arial" w:hAnsi="Arial" w:cs="Arial"/>
          <w:b/>
        </w:rPr>
      </w:pPr>
    </w:p>
    <w:p w:rsidR="00393B3B" w:rsidRPr="00393B3B" w:rsidRDefault="00393B3B" w:rsidP="00393B3B">
      <w:pPr>
        <w:pStyle w:val="Bezproreda"/>
        <w:jc w:val="center"/>
        <w:rPr>
          <w:rFonts w:ascii="Arial" w:hAnsi="Arial" w:cs="Arial"/>
          <w:b/>
        </w:rPr>
      </w:pPr>
      <w:r>
        <w:rPr>
          <w:rFonts w:ascii="Arial" w:hAnsi="Arial" w:cs="Arial"/>
          <w:b/>
        </w:rPr>
        <w:t xml:space="preserve">Članak 21. </w:t>
      </w:r>
    </w:p>
    <w:p w:rsidR="00393B3B" w:rsidRDefault="00393B3B" w:rsidP="00393B3B">
      <w:pPr>
        <w:pStyle w:val="Bezproreda"/>
        <w:jc w:val="both"/>
        <w:rPr>
          <w:rFonts w:ascii="Arial" w:hAnsi="Arial" w:cs="Arial"/>
        </w:rPr>
      </w:pPr>
      <w:r>
        <w:rPr>
          <w:rFonts w:ascii="Arial" w:hAnsi="Arial" w:cs="Arial"/>
        </w:rPr>
        <w:t xml:space="preserve">Pravo učenika osnovnih škola na besplatnu marendu može ostvariti učenik ako roditelj ispunjava jedan od slijedećih uvjeta: </w:t>
      </w:r>
    </w:p>
    <w:p w:rsidR="00393B3B" w:rsidRDefault="00393B3B" w:rsidP="00393B3B">
      <w:pPr>
        <w:pStyle w:val="Bezproreda"/>
        <w:rPr>
          <w:rFonts w:ascii="Arial" w:hAnsi="Arial" w:cs="Arial"/>
        </w:rPr>
      </w:pPr>
      <w:r>
        <w:rPr>
          <w:rFonts w:ascii="Arial" w:hAnsi="Arial" w:cs="Arial"/>
        </w:rPr>
        <w:t xml:space="preserve">1. socijalni uvjet, </w:t>
      </w:r>
    </w:p>
    <w:p w:rsidR="00393B3B" w:rsidRDefault="00393B3B" w:rsidP="00393B3B">
      <w:pPr>
        <w:pStyle w:val="Bezproreda"/>
        <w:rPr>
          <w:rFonts w:ascii="Arial" w:hAnsi="Arial" w:cs="Arial"/>
        </w:rPr>
      </w:pPr>
      <w:r>
        <w:rPr>
          <w:rFonts w:ascii="Arial" w:hAnsi="Arial" w:cs="Arial"/>
        </w:rPr>
        <w:t xml:space="preserve">2. uvjet prihoda, </w:t>
      </w:r>
    </w:p>
    <w:p w:rsidR="00393B3B" w:rsidRDefault="00393B3B" w:rsidP="00393B3B">
      <w:pPr>
        <w:pStyle w:val="Bezproreda"/>
        <w:rPr>
          <w:rFonts w:ascii="Arial" w:hAnsi="Arial" w:cs="Arial"/>
        </w:rPr>
      </w:pPr>
      <w:r>
        <w:rPr>
          <w:rFonts w:ascii="Arial" w:hAnsi="Arial" w:cs="Arial"/>
        </w:rPr>
        <w:t xml:space="preserve">3. posebni uvjeti (točka 1. i 2. čl.11), </w:t>
      </w:r>
    </w:p>
    <w:p w:rsidR="00393B3B" w:rsidRDefault="00393B3B" w:rsidP="00393B3B">
      <w:pPr>
        <w:pStyle w:val="Bezproreda"/>
        <w:rPr>
          <w:rFonts w:ascii="Arial" w:hAnsi="Arial" w:cs="Arial"/>
        </w:rPr>
      </w:pPr>
      <w:r>
        <w:rPr>
          <w:rFonts w:ascii="Arial" w:hAnsi="Arial" w:cs="Arial"/>
        </w:rPr>
        <w:t xml:space="preserve">4. uvjeti korištenja doplatka za djecu. </w:t>
      </w:r>
    </w:p>
    <w:p w:rsidR="00393B3B" w:rsidRDefault="00393B3B" w:rsidP="00393B3B">
      <w:pPr>
        <w:pStyle w:val="Bezproreda"/>
        <w:jc w:val="both"/>
        <w:rPr>
          <w:rFonts w:ascii="Arial" w:hAnsi="Arial" w:cs="Arial"/>
        </w:rPr>
      </w:pPr>
      <w:r>
        <w:rPr>
          <w:rFonts w:ascii="Arial" w:hAnsi="Arial" w:cs="Arial"/>
        </w:rPr>
        <w:t xml:space="preserve">Korisnik ispunjava uvjet dječjeg doplatka za dvoje ili više djece koji žive u istom domaćinstvu, te uvjet dječjeg doplatka ako se radi o samohranom roditelju, bez obzira na broj djece. </w:t>
      </w:r>
    </w:p>
    <w:p w:rsidR="00393B3B" w:rsidRDefault="00393B3B" w:rsidP="00393B3B">
      <w:pPr>
        <w:pStyle w:val="Bezproreda"/>
        <w:jc w:val="both"/>
        <w:rPr>
          <w:rFonts w:ascii="Arial" w:hAnsi="Arial" w:cs="Arial"/>
        </w:rPr>
      </w:pPr>
      <w:r>
        <w:rPr>
          <w:rFonts w:ascii="Arial" w:hAnsi="Arial" w:cs="Arial"/>
        </w:rPr>
        <w:t xml:space="preserve">Samohrani roditelj, u smislu ove Odluke, smatra se svaki roditelj koji nije u braku i ne živi u izvanbračnoj zajednici, a sam skrbi i uzdržava svoje dijete. </w:t>
      </w:r>
    </w:p>
    <w:p w:rsidR="00393B3B" w:rsidRDefault="00393B3B" w:rsidP="00393B3B">
      <w:pPr>
        <w:pStyle w:val="Bezproreda"/>
        <w:jc w:val="both"/>
        <w:rPr>
          <w:rFonts w:ascii="Arial" w:hAnsi="Arial" w:cs="Arial"/>
        </w:rPr>
      </w:pPr>
      <w:r>
        <w:rPr>
          <w:rFonts w:ascii="Arial" w:hAnsi="Arial" w:cs="Arial"/>
        </w:rPr>
        <w:t xml:space="preserve">Učenik osnovne škole koji je temeljem rješenje Centra za socijalnu skrb smješten u udomiteljsku obitelj može ostvariti pravo na besplatnu marendu i produženi boravak, a ukoliko je ispunjen barem jedan od uvjeta </w:t>
      </w:r>
      <w:r w:rsidR="00041780">
        <w:rPr>
          <w:rFonts w:ascii="Arial" w:hAnsi="Arial" w:cs="Arial"/>
        </w:rPr>
        <w:t xml:space="preserve">iz stavka 1. ovog članka. </w:t>
      </w:r>
    </w:p>
    <w:p w:rsidR="00041780" w:rsidRDefault="00041780" w:rsidP="00393B3B">
      <w:pPr>
        <w:pStyle w:val="Bezproreda"/>
        <w:jc w:val="both"/>
        <w:rPr>
          <w:rFonts w:ascii="Arial" w:hAnsi="Arial" w:cs="Arial"/>
        </w:rPr>
      </w:pPr>
      <w:r>
        <w:rPr>
          <w:rFonts w:ascii="Arial" w:hAnsi="Arial" w:cs="Arial"/>
        </w:rPr>
        <w:t xml:space="preserve">Prava utvrđena na način iz stavka 1. ovog članka traju do kraja tekuće školske godine. </w:t>
      </w:r>
    </w:p>
    <w:p w:rsidR="00041780" w:rsidRDefault="00041780" w:rsidP="00393B3B">
      <w:pPr>
        <w:pStyle w:val="Bezproreda"/>
        <w:jc w:val="both"/>
        <w:rPr>
          <w:rFonts w:ascii="Arial" w:hAnsi="Arial" w:cs="Arial"/>
        </w:rPr>
      </w:pPr>
      <w:r>
        <w:rPr>
          <w:rFonts w:ascii="Arial" w:hAnsi="Arial" w:cs="Arial"/>
        </w:rPr>
        <w:t xml:space="preserve">Odluku o ostvarivanju prava donosi Općinski načelnik. </w:t>
      </w:r>
    </w:p>
    <w:p w:rsidR="00393B3B" w:rsidRDefault="00393B3B" w:rsidP="00393B3B">
      <w:pPr>
        <w:pStyle w:val="Bezproreda"/>
        <w:rPr>
          <w:rFonts w:ascii="Arial" w:hAnsi="Arial" w:cs="Arial"/>
        </w:rPr>
      </w:pPr>
    </w:p>
    <w:p w:rsidR="00041780" w:rsidRPr="00041780" w:rsidRDefault="00041780" w:rsidP="00041780">
      <w:pPr>
        <w:pStyle w:val="Bezproreda"/>
        <w:jc w:val="center"/>
        <w:rPr>
          <w:rFonts w:ascii="Arial" w:hAnsi="Arial" w:cs="Arial"/>
          <w:b/>
        </w:rPr>
      </w:pPr>
      <w:r w:rsidRPr="00041780">
        <w:rPr>
          <w:rFonts w:ascii="Arial" w:hAnsi="Arial" w:cs="Arial"/>
          <w:b/>
        </w:rPr>
        <w:t xml:space="preserve">Članak 22. </w:t>
      </w:r>
    </w:p>
    <w:p w:rsidR="00041780" w:rsidRDefault="00041780" w:rsidP="00041780">
      <w:pPr>
        <w:pStyle w:val="Bezproreda"/>
        <w:jc w:val="both"/>
        <w:rPr>
          <w:rFonts w:ascii="Arial" w:hAnsi="Arial" w:cs="Arial"/>
        </w:rPr>
      </w:pPr>
      <w:r>
        <w:rPr>
          <w:rFonts w:ascii="Arial" w:hAnsi="Arial" w:cs="Arial"/>
        </w:rPr>
        <w:t>P</w:t>
      </w:r>
      <w:r w:rsidR="00393B3B">
        <w:rPr>
          <w:rFonts w:ascii="Arial" w:hAnsi="Arial" w:cs="Arial"/>
        </w:rPr>
        <w:t>ravo na sufinanciranje prijevoza učenika srednjih škola</w:t>
      </w:r>
      <w:r>
        <w:rPr>
          <w:rFonts w:ascii="Arial" w:hAnsi="Arial" w:cs="Arial"/>
        </w:rPr>
        <w:t xml:space="preserve"> ostvaruje se temeljem Odluke Općinskog načelnika o sufinanciranju troškova prijevoza redovitih učenika srednjih škola s područja Općine Plitvička Jezera za svaku školsku godinu ovisno o Uredbi Vlade RH i osiguranim proračunskim sredstvima. </w:t>
      </w:r>
    </w:p>
    <w:p w:rsidR="00393B3B" w:rsidRDefault="00393B3B" w:rsidP="00041780">
      <w:pPr>
        <w:pStyle w:val="Bezproreda"/>
        <w:jc w:val="both"/>
        <w:rPr>
          <w:rFonts w:ascii="Arial" w:hAnsi="Arial" w:cs="Arial"/>
        </w:rPr>
      </w:pPr>
    </w:p>
    <w:p w:rsidR="00041780" w:rsidRPr="00041780" w:rsidRDefault="00041780" w:rsidP="00041780">
      <w:pPr>
        <w:pStyle w:val="Bezproreda"/>
        <w:jc w:val="center"/>
        <w:rPr>
          <w:rFonts w:ascii="Arial" w:hAnsi="Arial" w:cs="Arial"/>
          <w:b/>
        </w:rPr>
      </w:pPr>
      <w:r w:rsidRPr="00041780">
        <w:rPr>
          <w:rFonts w:ascii="Arial" w:hAnsi="Arial" w:cs="Arial"/>
          <w:b/>
        </w:rPr>
        <w:t xml:space="preserve">Članak 23. </w:t>
      </w:r>
    </w:p>
    <w:p w:rsidR="00041780" w:rsidRDefault="00041780" w:rsidP="00041780">
      <w:pPr>
        <w:pStyle w:val="Bezproreda"/>
        <w:jc w:val="both"/>
        <w:rPr>
          <w:rFonts w:ascii="Arial" w:hAnsi="Arial" w:cs="Arial"/>
        </w:rPr>
      </w:pPr>
      <w:r>
        <w:rPr>
          <w:rFonts w:ascii="Arial" w:hAnsi="Arial" w:cs="Arial"/>
        </w:rPr>
        <w:t>P</w:t>
      </w:r>
      <w:r w:rsidR="00393B3B">
        <w:rPr>
          <w:rFonts w:ascii="Arial" w:hAnsi="Arial" w:cs="Arial"/>
        </w:rPr>
        <w:t>ravo na sufinanciranje učeničkog doma učenika srednjih škola</w:t>
      </w:r>
      <w:r>
        <w:rPr>
          <w:rFonts w:ascii="Arial" w:hAnsi="Arial" w:cs="Arial"/>
        </w:rPr>
        <w:t xml:space="preserve"> ostvaruje se temeljem Odluke Općinskog načelnika o sufinanciranju 50 % smještaja učenika u učenički dom uz ispunjenje socijalnih uvjeta i uvjeta prihoda, ovisno o osiguranim proračunskim sredstvima za svaku školsku godinu. </w:t>
      </w:r>
    </w:p>
    <w:p w:rsidR="00393B3B" w:rsidRDefault="00041780" w:rsidP="00041780">
      <w:pPr>
        <w:pStyle w:val="Bezproreda"/>
        <w:jc w:val="both"/>
        <w:rPr>
          <w:rFonts w:ascii="Arial" w:hAnsi="Arial" w:cs="Arial"/>
        </w:rPr>
      </w:pPr>
      <w:r>
        <w:rPr>
          <w:rFonts w:ascii="Arial" w:hAnsi="Arial" w:cs="Arial"/>
        </w:rPr>
        <w:t xml:space="preserve">Istovremeno se ne mogu ostvariti prava na sufinanciranje troškova prijevoza redovitih učenika srednjih škola s područja Općine i sufinanciranje učeničkog doma redovitih učenika srednjih škola s područja Općine. </w:t>
      </w:r>
    </w:p>
    <w:p w:rsidR="00041780" w:rsidRDefault="00041780" w:rsidP="00041780">
      <w:pPr>
        <w:pStyle w:val="Bezproreda"/>
        <w:jc w:val="both"/>
        <w:rPr>
          <w:rFonts w:ascii="Arial" w:hAnsi="Arial" w:cs="Arial"/>
        </w:rPr>
      </w:pPr>
      <w:r>
        <w:rPr>
          <w:rFonts w:ascii="Arial" w:hAnsi="Arial" w:cs="Arial"/>
        </w:rPr>
        <w:t xml:space="preserve">Iznimno ako dijete/obitelj ostvaruje prava za sufinanciranje učeničkog doma pri Centru za socijalnu skrb tada ne ostvaruje prava na temelju Odluke Općinskog načelnika. </w:t>
      </w:r>
    </w:p>
    <w:p w:rsidR="00041780" w:rsidRDefault="00041780" w:rsidP="00041780">
      <w:pPr>
        <w:pStyle w:val="Bezproreda"/>
        <w:jc w:val="both"/>
        <w:rPr>
          <w:rFonts w:ascii="Arial" w:hAnsi="Arial" w:cs="Arial"/>
        </w:rPr>
      </w:pPr>
    </w:p>
    <w:p w:rsidR="00041780" w:rsidRPr="00041780" w:rsidRDefault="00041780" w:rsidP="00041780">
      <w:pPr>
        <w:pStyle w:val="Bezproreda"/>
        <w:jc w:val="center"/>
        <w:rPr>
          <w:rFonts w:ascii="Arial" w:hAnsi="Arial" w:cs="Arial"/>
          <w:b/>
        </w:rPr>
      </w:pPr>
      <w:r w:rsidRPr="00041780">
        <w:rPr>
          <w:rFonts w:ascii="Arial" w:hAnsi="Arial" w:cs="Arial"/>
          <w:b/>
        </w:rPr>
        <w:t xml:space="preserve">Članak 24. </w:t>
      </w:r>
    </w:p>
    <w:p w:rsidR="00041780" w:rsidRDefault="00041780" w:rsidP="00041780">
      <w:pPr>
        <w:pStyle w:val="Bezproreda"/>
        <w:jc w:val="both"/>
        <w:rPr>
          <w:rFonts w:ascii="Arial" w:hAnsi="Arial" w:cs="Arial"/>
        </w:rPr>
      </w:pPr>
      <w:r>
        <w:rPr>
          <w:rFonts w:ascii="Arial" w:hAnsi="Arial" w:cs="Arial"/>
        </w:rPr>
        <w:t>P</w:t>
      </w:r>
      <w:r w:rsidR="00393B3B">
        <w:rPr>
          <w:rFonts w:ascii="Arial" w:hAnsi="Arial" w:cs="Arial"/>
        </w:rPr>
        <w:t>ravo na pomoć za nabavku školskih udžbenika</w:t>
      </w:r>
      <w:r>
        <w:rPr>
          <w:rFonts w:ascii="Arial" w:hAnsi="Arial" w:cs="Arial"/>
        </w:rPr>
        <w:t xml:space="preserve"> učenika osnovnih škola ostvaruju se na temelju Odluke Općinskog načelnika o sufinanciranju nabavke udžbenika ovisno o odlukama Ministarstva i osiguranim proračunskim sredstvima s područja Općina za svaku školsku godinu. </w:t>
      </w:r>
    </w:p>
    <w:p w:rsidR="00393B3B" w:rsidRDefault="00041780" w:rsidP="00041780">
      <w:pPr>
        <w:pStyle w:val="Bezproreda"/>
        <w:jc w:val="both"/>
        <w:rPr>
          <w:rFonts w:ascii="Arial" w:hAnsi="Arial" w:cs="Arial"/>
        </w:rPr>
      </w:pPr>
      <w:r>
        <w:rPr>
          <w:rFonts w:ascii="Arial" w:hAnsi="Arial" w:cs="Arial"/>
        </w:rPr>
        <w:t xml:space="preserve">Iznimno ako dijete/obitelj ostvaruje prava za sufinanciranje udžbenika pri Centru za socijalnu skrb tada ne ostvaruje prava na temelju Odluke Općinskog načelnika. </w:t>
      </w:r>
      <w:r w:rsidR="00393B3B">
        <w:rPr>
          <w:rFonts w:ascii="Arial" w:hAnsi="Arial" w:cs="Arial"/>
        </w:rPr>
        <w:t xml:space="preserve"> </w:t>
      </w:r>
    </w:p>
    <w:p w:rsidR="00041780" w:rsidRDefault="00041780" w:rsidP="00041780">
      <w:pPr>
        <w:pStyle w:val="Bezproreda"/>
        <w:jc w:val="both"/>
        <w:rPr>
          <w:rFonts w:ascii="Arial" w:hAnsi="Arial" w:cs="Arial"/>
        </w:rPr>
      </w:pPr>
    </w:p>
    <w:p w:rsidR="00041780" w:rsidRPr="00041780" w:rsidRDefault="00041780" w:rsidP="00041780">
      <w:pPr>
        <w:pStyle w:val="Bezproreda"/>
        <w:jc w:val="center"/>
        <w:rPr>
          <w:rFonts w:ascii="Arial" w:hAnsi="Arial" w:cs="Arial"/>
          <w:b/>
        </w:rPr>
      </w:pPr>
      <w:r w:rsidRPr="00041780">
        <w:rPr>
          <w:rFonts w:ascii="Arial" w:hAnsi="Arial" w:cs="Arial"/>
          <w:b/>
        </w:rPr>
        <w:t xml:space="preserve">Članak 25. </w:t>
      </w:r>
    </w:p>
    <w:p w:rsidR="00041780" w:rsidRDefault="00041780" w:rsidP="00041780">
      <w:pPr>
        <w:pStyle w:val="Bezproreda"/>
        <w:rPr>
          <w:rFonts w:ascii="Arial" w:hAnsi="Arial" w:cs="Arial"/>
        </w:rPr>
      </w:pPr>
      <w:r>
        <w:rPr>
          <w:rFonts w:ascii="Arial" w:hAnsi="Arial" w:cs="Arial"/>
        </w:rPr>
        <w:t>P</w:t>
      </w:r>
      <w:r w:rsidR="00393B3B">
        <w:rPr>
          <w:rFonts w:ascii="Arial" w:hAnsi="Arial" w:cs="Arial"/>
        </w:rPr>
        <w:t>ravo na sufinanciranje boravka djece u jaslicama i vrtićima</w:t>
      </w:r>
      <w:r>
        <w:rPr>
          <w:rFonts w:ascii="Arial" w:hAnsi="Arial" w:cs="Arial"/>
        </w:rPr>
        <w:t xml:space="preserve"> dijete može ostvariti sukladno važećim aktima Dječjeg vrtića „Slapić“. </w:t>
      </w:r>
    </w:p>
    <w:p w:rsidR="00041780" w:rsidRDefault="00041780" w:rsidP="00041780">
      <w:pPr>
        <w:pStyle w:val="Bezproreda"/>
        <w:rPr>
          <w:rFonts w:ascii="Arial" w:hAnsi="Arial" w:cs="Arial"/>
        </w:rPr>
      </w:pPr>
    </w:p>
    <w:p w:rsidR="00041780" w:rsidRDefault="00041780" w:rsidP="00041780">
      <w:pPr>
        <w:pStyle w:val="Bezproreda"/>
        <w:jc w:val="center"/>
        <w:rPr>
          <w:rFonts w:ascii="Arial" w:hAnsi="Arial" w:cs="Arial"/>
          <w:b/>
        </w:rPr>
      </w:pPr>
      <w:r w:rsidRPr="00041780">
        <w:rPr>
          <w:rFonts w:ascii="Arial" w:hAnsi="Arial" w:cs="Arial"/>
          <w:b/>
        </w:rPr>
        <w:t xml:space="preserve">Članak 26. </w:t>
      </w:r>
    </w:p>
    <w:p w:rsidR="00393B3B" w:rsidRPr="00041780" w:rsidRDefault="00041780" w:rsidP="00A53DC0">
      <w:pPr>
        <w:pStyle w:val="Bezproreda"/>
        <w:jc w:val="both"/>
        <w:rPr>
          <w:rFonts w:ascii="Arial" w:hAnsi="Arial" w:cs="Arial"/>
          <w:b/>
        </w:rPr>
      </w:pPr>
      <w:r w:rsidRPr="00041780">
        <w:rPr>
          <w:rFonts w:ascii="Arial" w:hAnsi="Arial" w:cs="Arial"/>
        </w:rPr>
        <w:t>P</w:t>
      </w:r>
      <w:r w:rsidR="00393B3B">
        <w:rPr>
          <w:rFonts w:ascii="Arial" w:hAnsi="Arial" w:cs="Arial"/>
        </w:rPr>
        <w:t>ravo na sufinanciranje školskih izleta/edukacija</w:t>
      </w:r>
      <w:r>
        <w:rPr>
          <w:rFonts w:ascii="Arial" w:hAnsi="Arial" w:cs="Arial"/>
        </w:rPr>
        <w:t xml:space="preserve"> ostvaruju učenici </w:t>
      </w:r>
      <w:r w:rsidR="00A53DC0">
        <w:rPr>
          <w:rFonts w:ascii="Arial" w:hAnsi="Arial" w:cs="Arial"/>
        </w:rPr>
        <w:t xml:space="preserve">četvrtih i </w:t>
      </w:r>
      <w:r>
        <w:rPr>
          <w:rFonts w:ascii="Arial" w:hAnsi="Arial" w:cs="Arial"/>
        </w:rPr>
        <w:t>osmih razreda osnovnih škola</w:t>
      </w:r>
      <w:r w:rsidR="00A53DC0">
        <w:rPr>
          <w:rFonts w:ascii="Arial" w:hAnsi="Arial" w:cs="Arial"/>
        </w:rPr>
        <w:t xml:space="preserve"> s prebivalištem na području Općine u visini određenom Odlukom Općinskog načelnika</w:t>
      </w:r>
      <w:r w:rsidR="00393B3B">
        <w:rPr>
          <w:rFonts w:ascii="Arial" w:hAnsi="Arial" w:cs="Arial"/>
        </w:rPr>
        <w:t xml:space="preserve">. </w:t>
      </w:r>
    </w:p>
    <w:p w:rsidR="00A53DC0" w:rsidRDefault="00A53DC0" w:rsidP="00A53DC0">
      <w:pPr>
        <w:pStyle w:val="Bezproreda"/>
        <w:rPr>
          <w:rFonts w:ascii="Arial" w:hAnsi="Arial" w:cs="Arial"/>
        </w:rPr>
      </w:pPr>
    </w:p>
    <w:p w:rsidR="00A53DC0" w:rsidRDefault="00A53DC0" w:rsidP="00A53DC0">
      <w:pPr>
        <w:pStyle w:val="Bezproreda"/>
        <w:rPr>
          <w:rFonts w:ascii="Arial" w:hAnsi="Arial" w:cs="Arial"/>
        </w:rPr>
      </w:pPr>
    </w:p>
    <w:p w:rsidR="00A53DC0" w:rsidRDefault="00A53DC0" w:rsidP="00A53DC0">
      <w:pPr>
        <w:pStyle w:val="Bezproreda"/>
        <w:rPr>
          <w:rFonts w:ascii="Arial" w:hAnsi="Arial" w:cs="Arial"/>
          <w:b/>
        </w:rPr>
      </w:pPr>
      <w:r>
        <w:rPr>
          <w:rFonts w:ascii="Arial" w:hAnsi="Arial" w:cs="Arial"/>
          <w:b/>
        </w:rPr>
        <w:lastRenderedPageBreak/>
        <w:t xml:space="preserve">3. </w:t>
      </w:r>
      <w:r w:rsidRPr="00A53DC0">
        <w:rPr>
          <w:rFonts w:ascii="Arial" w:hAnsi="Arial" w:cs="Arial"/>
          <w:b/>
        </w:rPr>
        <w:t>Pravo na jednokratnu novčanu naknadu za nabavu opreme za novorođenčad</w:t>
      </w:r>
    </w:p>
    <w:p w:rsidR="00A53DC0" w:rsidRPr="00A53DC0" w:rsidRDefault="00A53DC0" w:rsidP="00A53DC0">
      <w:pPr>
        <w:pStyle w:val="Bezproreda"/>
        <w:rPr>
          <w:rFonts w:ascii="Arial" w:hAnsi="Arial" w:cs="Arial"/>
          <w:b/>
        </w:rPr>
      </w:pPr>
    </w:p>
    <w:p w:rsidR="00A53DC0" w:rsidRDefault="00A53DC0" w:rsidP="00A53DC0">
      <w:pPr>
        <w:pStyle w:val="Bezproreda"/>
        <w:jc w:val="center"/>
        <w:rPr>
          <w:rFonts w:ascii="Arial" w:hAnsi="Arial" w:cs="Arial"/>
          <w:b/>
        </w:rPr>
      </w:pPr>
      <w:r w:rsidRPr="00A53DC0">
        <w:rPr>
          <w:rFonts w:ascii="Arial" w:hAnsi="Arial" w:cs="Arial"/>
          <w:b/>
        </w:rPr>
        <w:t xml:space="preserve">Članak 27. </w:t>
      </w:r>
    </w:p>
    <w:p w:rsidR="00A53DC0" w:rsidRDefault="00A53DC0" w:rsidP="00A53DC0">
      <w:pPr>
        <w:pStyle w:val="Bezproreda"/>
        <w:jc w:val="both"/>
        <w:rPr>
          <w:rFonts w:ascii="Arial" w:hAnsi="Arial" w:cs="Arial"/>
        </w:rPr>
      </w:pPr>
      <w:r>
        <w:rPr>
          <w:rFonts w:ascii="Arial" w:hAnsi="Arial" w:cs="Arial"/>
        </w:rPr>
        <w:t xml:space="preserve">Pravo na jednokratnu novčanu naknadu za nabavu opreme za novorođenčad stječu roditelji novorođenog djeteta u visini određenom Odlukom Općinskog načelnika ukoliko oba roditelja i novorođeno dijete ima prebivalište na području Općine Plitvička Jezera, što dokazuje osobnom iskaznicom ili uvjerenjem o prebivalištu.  </w:t>
      </w:r>
    </w:p>
    <w:p w:rsidR="00A53DC0" w:rsidRDefault="00A53DC0" w:rsidP="00A53DC0">
      <w:pPr>
        <w:pStyle w:val="Bezproreda"/>
        <w:jc w:val="both"/>
        <w:rPr>
          <w:rFonts w:ascii="Arial" w:hAnsi="Arial" w:cs="Arial"/>
        </w:rPr>
      </w:pPr>
      <w:r>
        <w:rPr>
          <w:rFonts w:ascii="Arial" w:hAnsi="Arial" w:cs="Arial"/>
        </w:rPr>
        <w:t>Zahtjev podnesen radi ostvarivanja prava iz točke 1. ovog članka mora se podnijeti do kraja tekuće godine u kojoj je dijete rođeno, što dokazuje dostavom Izvoda iz matice rođenih za novorođeno dijete</w:t>
      </w:r>
    </w:p>
    <w:p w:rsidR="00A53DC0" w:rsidRDefault="00A53DC0" w:rsidP="00A53DC0">
      <w:pPr>
        <w:pStyle w:val="Bezproreda"/>
        <w:ind w:left="709" w:hanging="283"/>
        <w:rPr>
          <w:rFonts w:ascii="Arial" w:hAnsi="Arial" w:cs="Arial"/>
        </w:rPr>
      </w:pPr>
    </w:p>
    <w:p w:rsidR="00A53DC0" w:rsidRPr="00A53DC0" w:rsidRDefault="00A53DC0" w:rsidP="00A53DC0">
      <w:pPr>
        <w:pStyle w:val="Bezproreda"/>
        <w:ind w:left="284" w:hanging="283"/>
        <w:rPr>
          <w:rFonts w:ascii="Arial" w:hAnsi="Arial" w:cs="Arial"/>
          <w:b/>
        </w:rPr>
      </w:pPr>
      <w:r w:rsidRPr="00A53DC0">
        <w:rPr>
          <w:rFonts w:ascii="Arial" w:hAnsi="Arial" w:cs="Arial"/>
          <w:b/>
        </w:rPr>
        <w:t xml:space="preserve">4. </w:t>
      </w:r>
      <w:r>
        <w:rPr>
          <w:rFonts w:ascii="Arial" w:hAnsi="Arial" w:cs="Arial"/>
          <w:b/>
        </w:rPr>
        <w:t xml:space="preserve"> P</w:t>
      </w:r>
      <w:r w:rsidRPr="00A53DC0">
        <w:rPr>
          <w:rFonts w:ascii="Arial" w:hAnsi="Arial" w:cs="Arial"/>
          <w:b/>
        </w:rPr>
        <w:t xml:space="preserve">ravo na jednokratnu novčanu naknadu za zadovoljenje osnovnih životnih potreba, </w:t>
      </w:r>
    </w:p>
    <w:p w:rsidR="00A53DC0" w:rsidRDefault="00A53DC0" w:rsidP="00A53DC0">
      <w:pPr>
        <w:pStyle w:val="Bezproreda"/>
        <w:jc w:val="both"/>
        <w:rPr>
          <w:rFonts w:ascii="Arial" w:hAnsi="Arial" w:cs="Arial"/>
        </w:rPr>
      </w:pPr>
    </w:p>
    <w:p w:rsidR="00A53DC0" w:rsidRPr="00A53DC0" w:rsidRDefault="00A53DC0" w:rsidP="00A53DC0">
      <w:pPr>
        <w:pStyle w:val="Bezproreda"/>
        <w:jc w:val="center"/>
        <w:rPr>
          <w:rFonts w:ascii="Arial" w:hAnsi="Arial" w:cs="Arial"/>
          <w:b/>
        </w:rPr>
      </w:pPr>
      <w:r w:rsidRPr="00A53DC0">
        <w:rPr>
          <w:rFonts w:ascii="Arial" w:hAnsi="Arial" w:cs="Arial"/>
          <w:b/>
        </w:rPr>
        <w:t xml:space="preserve">Članak 28. </w:t>
      </w:r>
    </w:p>
    <w:p w:rsidR="00642804" w:rsidRDefault="00642804" w:rsidP="00642804">
      <w:pPr>
        <w:pStyle w:val="Bezproreda"/>
        <w:jc w:val="both"/>
        <w:rPr>
          <w:rFonts w:ascii="Arial" w:hAnsi="Arial" w:cs="Arial"/>
        </w:rPr>
      </w:pPr>
      <w:r>
        <w:rPr>
          <w:rFonts w:ascii="Arial" w:hAnsi="Arial" w:cs="Arial"/>
        </w:rPr>
        <w:t>Pravo na jednokratnu novčanu naknadu za zadovoljenje osnovnih životnih potreba odobrava se temeljem prijedloga Povjerenstva, a može se odobriti samcu ili obitelji koji zbog trenutačnih okolnosti (</w:t>
      </w:r>
      <w:proofErr w:type="spellStart"/>
      <w:r>
        <w:rPr>
          <w:rFonts w:ascii="Arial" w:hAnsi="Arial" w:cs="Arial"/>
        </w:rPr>
        <w:t>npr</w:t>
      </w:r>
      <w:proofErr w:type="spellEnd"/>
      <w:r>
        <w:rPr>
          <w:rFonts w:ascii="Arial" w:hAnsi="Arial" w:cs="Arial"/>
        </w:rPr>
        <w:t>. vlastite bolesti, teške bolesti ili smrti člana obitelji, elementarna nepogoda, gubitak posla ili slično) nisu u mogućnosti djelomično ili u cijelosti zadovoljiti osnovne životne potrebe.</w:t>
      </w:r>
    </w:p>
    <w:p w:rsidR="00642804" w:rsidRDefault="00642804" w:rsidP="00642804">
      <w:pPr>
        <w:pStyle w:val="Bezproreda"/>
        <w:jc w:val="both"/>
        <w:rPr>
          <w:rFonts w:ascii="Arial" w:hAnsi="Arial" w:cs="Arial"/>
        </w:rPr>
      </w:pPr>
      <w:r>
        <w:rPr>
          <w:rFonts w:ascii="Arial" w:hAnsi="Arial" w:cs="Arial"/>
        </w:rPr>
        <w:t xml:space="preserve">Pomoć se odobrava u pravilu u novcu, a izuzetno kada postoji vjerojatnost da se novčanim oblikom pomoći ne bi ostvarivala njena svrha, jednokratna novčana po moć može biti zamjenjiva bonom za prehranu. </w:t>
      </w:r>
    </w:p>
    <w:p w:rsidR="00642804" w:rsidRDefault="00642804" w:rsidP="00642804">
      <w:pPr>
        <w:pStyle w:val="Bezproreda"/>
        <w:jc w:val="both"/>
        <w:rPr>
          <w:rFonts w:ascii="Arial" w:hAnsi="Arial" w:cs="Arial"/>
        </w:rPr>
      </w:pPr>
      <w:r>
        <w:rPr>
          <w:rFonts w:ascii="Arial" w:hAnsi="Arial" w:cs="Arial"/>
        </w:rPr>
        <w:t xml:space="preserve">Istoj osobi ili obitelji jednokratna novčana pomoć/bon može biti dodijeljena u više navrata do najviše ukupne visine od 2.000,00 kn godišnje. </w:t>
      </w:r>
    </w:p>
    <w:p w:rsidR="00915CAC" w:rsidRDefault="00915CAC" w:rsidP="00642804">
      <w:pPr>
        <w:pStyle w:val="Bezproreda"/>
        <w:jc w:val="both"/>
        <w:rPr>
          <w:rFonts w:ascii="Arial" w:hAnsi="Arial" w:cs="Arial"/>
        </w:rPr>
      </w:pPr>
      <w:r>
        <w:rPr>
          <w:rFonts w:ascii="Arial" w:hAnsi="Arial" w:cs="Arial"/>
        </w:rPr>
        <w:t xml:space="preserve">U iznimno teškim socijalnim slučajevima i neočekivano teškim situacijama Općinski načelnik može odobriti jednokratnu novčanu naknadu bez obzira na propisane uvjete do iznosa od 5.000,00 kuna. </w:t>
      </w:r>
    </w:p>
    <w:p w:rsidR="00642804" w:rsidRDefault="00642804" w:rsidP="00642804">
      <w:pPr>
        <w:pStyle w:val="Bezproreda"/>
        <w:jc w:val="both"/>
        <w:rPr>
          <w:rFonts w:ascii="Arial" w:hAnsi="Arial" w:cs="Arial"/>
        </w:rPr>
      </w:pPr>
      <w:r>
        <w:rPr>
          <w:rFonts w:ascii="Arial" w:hAnsi="Arial" w:cs="Arial"/>
        </w:rPr>
        <w:t xml:space="preserve">Sukladno Zakonu, Centar za socijalnu skrb i Općina razmjenjuju podatke o priznatim jednokratnim novčanim naknadama. </w:t>
      </w:r>
    </w:p>
    <w:p w:rsidR="00642804" w:rsidRDefault="00642804" w:rsidP="00642804">
      <w:pPr>
        <w:pStyle w:val="Bezproreda"/>
        <w:jc w:val="both"/>
        <w:rPr>
          <w:rFonts w:ascii="Arial" w:hAnsi="Arial" w:cs="Arial"/>
        </w:rPr>
      </w:pPr>
      <w:r>
        <w:rPr>
          <w:rFonts w:ascii="Arial" w:hAnsi="Arial" w:cs="Arial"/>
        </w:rPr>
        <w:t xml:space="preserve"> </w:t>
      </w:r>
    </w:p>
    <w:p w:rsidR="00642804" w:rsidRDefault="00642804" w:rsidP="00642804">
      <w:pPr>
        <w:pStyle w:val="Bezproreda"/>
        <w:rPr>
          <w:rFonts w:ascii="Arial" w:hAnsi="Arial" w:cs="Arial"/>
          <w:b/>
        </w:rPr>
      </w:pPr>
      <w:r>
        <w:rPr>
          <w:rFonts w:ascii="Arial" w:hAnsi="Arial" w:cs="Arial"/>
          <w:b/>
        </w:rPr>
        <w:t>5.  P</w:t>
      </w:r>
      <w:r w:rsidR="00393B3B" w:rsidRPr="00642804">
        <w:rPr>
          <w:rFonts w:ascii="Arial" w:hAnsi="Arial" w:cs="Arial"/>
          <w:b/>
        </w:rPr>
        <w:t>ravo na pomoć za djecu s teškoćama u razvoju (asistent)</w:t>
      </w:r>
    </w:p>
    <w:p w:rsidR="00642804" w:rsidRDefault="00642804" w:rsidP="00642804">
      <w:pPr>
        <w:pStyle w:val="Bezproreda"/>
        <w:rPr>
          <w:rFonts w:ascii="Arial" w:hAnsi="Arial" w:cs="Arial"/>
          <w:b/>
        </w:rPr>
      </w:pPr>
    </w:p>
    <w:p w:rsidR="00393B3B" w:rsidRDefault="00642804" w:rsidP="00642804">
      <w:pPr>
        <w:pStyle w:val="Bezproreda"/>
        <w:jc w:val="center"/>
        <w:rPr>
          <w:rFonts w:ascii="Arial" w:hAnsi="Arial" w:cs="Arial"/>
          <w:b/>
        </w:rPr>
      </w:pPr>
      <w:r>
        <w:rPr>
          <w:rFonts w:ascii="Arial" w:hAnsi="Arial" w:cs="Arial"/>
          <w:b/>
        </w:rPr>
        <w:t xml:space="preserve">Članak 29. </w:t>
      </w:r>
    </w:p>
    <w:p w:rsidR="00642804" w:rsidRDefault="00642804" w:rsidP="00642804">
      <w:pPr>
        <w:pStyle w:val="Bezproreda"/>
        <w:jc w:val="both"/>
        <w:rPr>
          <w:rFonts w:ascii="Arial" w:hAnsi="Arial" w:cs="Arial"/>
        </w:rPr>
      </w:pPr>
      <w:r>
        <w:rPr>
          <w:rFonts w:ascii="Arial" w:hAnsi="Arial" w:cs="Arial"/>
        </w:rPr>
        <w:t xml:space="preserve">Za djecu sa teškoćama u razvoju, s poremećajima u ponašanju, teškoćama u govoru i drugim poteškoćama osigurava se sufinanciranje asistenta sukladno posebnoj Odluci Općinskog načelnika. </w:t>
      </w:r>
    </w:p>
    <w:p w:rsidR="00642804" w:rsidRPr="00642804" w:rsidRDefault="00642804" w:rsidP="00642804">
      <w:pPr>
        <w:pStyle w:val="Bezproreda"/>
        <w:jc w:val="both"/>
        <w:rPr>
          <w:rFonts w:ascii="Arial" w:hAnsi="Arial" w:cs="Arial"/>
        </w:rPr>
      </w:pPr>
    </w:p>
    <w:p w:rsidR="00393B3B" w:rsidRDefault="00642804" w:rsidP="00642804">
      <w:pPr>
        <w:pStyle w:val="Bezproreda"/>
        <w:rPr>
          <w:rFonts w:ascii="Arial" w:hAnsi="Arial" w:cs="Arial"/>
          <w:b/>
        </w:rPr>
      </w:pPr>
      <w:r>
        <w:rPr>
          <w:rFonts w:ascii="Arial" w:hAnsi="Arial" w:cs="Arial"/>
          <w:b/>
        </w:rPr>
        <w:t>6.  P</w:t>
      </w:r>
      <w:r w:rsidR="00393B3B" w:rsidRPr="00642804">
        <w:rPr>
          <w:rFonts w:ascii="Arial" w:hAnsi="Arial" w:cs="Arial"/>
          <w:b/>
        </w:rPr>
        <w:t>ravo na</w:t>
      </w:r>
      <w:r>
        <w:rPr>
          <w:rFonts w:ascii="Arial" w:hAnsi="Arial" w:cs="Arial"/>
          <w:b/>
        </w:rPr>
        <w:t xml:space="preserve"> podmirenje pogrebnih troškova</w:t>
      </w:r>
    </w:p>
    <w:p w:rsidR="00642804" w:rsidRDefault="00642804" w:rsidP="00642804">
      <w:pPr>
        <w:pStyle w:val="Bezproreda"/>
        <w:rPr>
          <w:rFonts w:ascii="Arial" w:hAnsi="Arial" w:cs="Arial"/>
          <w:b/>
        </w:rPr>
      </w:pPr>
    </w:p>
    <w:p w:rsidR="00642804" w:rsidRDefault="00642804" w:rsidP="00642804">
      <w:pPr>
        <w:pStyle w:val="Bezproreda"/>
        <w:jc w:val="center"/>
        <w:rPr>
          <w:rFonts w:ascii="Arial" w:hAnsi="Arial" w:cs="Arial"/>
          <w:b/>
        </w:rPr>
      </w:pPr>
      <w:r>
        <w:rPr>
          <w:rFonts w:ascii="Arial" w:hAnsi="Arial" w:cs="Arial"/>
          <w:b/>
        </w:rPr>
        <w:t xml:space="preserve">Članak 30. </w:t>
      </w:r>
    </w:p>
    <w:p w:rsidR="00642804" w:rsidRDefault="00642804" w:rsidP="00642804">
      <w:pPr>
        <w:pStyle w:val="Bezproreda"/>
        <w:jc w:val="both"/>
        <w:rPr>
          <w:rFonts w:ascii="Arial" w:hAnsi="Arial" w:cs="Arial"/>
        </w:rPr>
      </w:pPr>
      <w:r>
        <w:rPr>
          <w:rFonts w:ascii="Arial" w:hAnsi="Arial" w:cs="Arial"/>
        </w:rPr>
        <w:t>Pravo na podmirenje pogrebnih troškova stječu supružnici, roditelji, djeca te ostali krvni srodnici u pravoj liniji, a iznimno braća i sestre kada pokojnik nema obitelj za pokojnika</w:t>
      </w:r>
      <w:r w:rsidR="004F1985">
        <w:rPr>
          <w:rFonts w:ascii="Arial" w:hAnsi="Arial" w:cs="Arial"/>
        </w:rPr>
        <w:t xml:space="preserve"> (u daljnjem tekstu: podnositelj zahtjeva)</w:t>
      </w:r>
      <w:r>
        <w:rPr>
          <w:rFonts w:ascii="Arial" w:hAnsi="Arial" w:cs="Arial"/>
        </w:rPr>
        <w:t xml:space="preserve">, ako: </w:t>
      </w:r>
    </w:p>
    <w:p w:rsidR="00642804" w:rsidRDefault="00642804" w:rsidP="00642804">
      <w:pPr>
        <w:pStyle w:val="Bezproreda"/>
        <w:numPr>
          <w:ilvl w:val="0"/>
          <w:numId w:val="45"/>
        </w:numPr>
        <w:jc w:val="both"/>
        <w:rPr>
          <w:rFonts w:ascii="Arial" w:hAnsi="Arial" w:cs="Arial"/>
        </w:rPr>
      </w:pPr>
      <w:r>
        <w:rPr>
          <w:rFonts w:ascii="Arial" w:hAnsi="Arial" w:cs="Arial"/>
        </w:rPr>
        <w:t>pokojnik i podnositelj zahtjeva imaju prijavljeno prebivalište na području Općine</w:t>
      </w:r>
      <w:r w:rsidR="004F1985">
        <w:rPr>
          <w:rFonts w:ascii="Arial" w:hAnsi="Arial" w:cs="Arial"/>
        </w:rPr>
        <w:t>,</w:t>
      </w:r>
      <w:r>
        <w:rPr>
          <w:rFonts w:ascii="Arial" w:hAnsi="Arial" w:cs="Arial"/>
        </w:rPr>
        <w:t xml:space="preserve">  </w:t>
      </w:r>
    </w:p>
    <w:p w:rsidR="004F1985" w:rsidRDefault="00642804" w:rsidP="00642804">
      <w:pPr>
        <w:pStyle w:val="Bezproreda"/>
        <w:numPr>
          <w:ilvl w:val="0"/>
          <w:numId w:val="45"/>
        </w:numPr>
        <w:jc w:val="both"/>
        <w:rPr>
          <w:rFonts w:ascii="Arial" w:hAnsi="Arial" w:cs="Arial"/>
        </w:rPr>
      </w:pPr>
      <w:r>
        <w:rPr>
          <w:rFonts w:ascii="Arial" w:hAnsi="Arial" w:cs="Arial"/>
        </w:rPr>
        <w:t xml:space="preserve">se utvrdi da </w:t>
      </w:r>
      <w:r w:rsidR="004F1985">
        <w:rPr>
          <w:rFonts w:ascii="Arial" w:hAnsi="Arial" w:cs="Arial"/>
        </w:rPr>
        <w:t xml:space="preserve">podnositelj zahtjeva zbog socijalnih ili drugih okolnosti ne mogu podmiriti pogrebne troškove, </w:t>
      </w:r>
    </w:p>
    <w:p w:rsidR="004F1985" w:rsidRDefault="004F1985" w:rsidP="00642804">
      <w:pPr>
        <w:pStyle w:val="Bezproreda"/>
        <w:numPr>
          <w:ilvl w:val="0"/>
          <w:numId w:val="45"/>
        </w:numPr>
        <w:jc w:val="both"/>
        <w:rPr>
          <w:rFonts w:ascii="Arial" w:hAnsi="Arial" w:cs="Arial"/>
        </w:rPr>
      </w:pPr>
      <w:r>
        <w:rPr>
          <w:rFonts w:ascii="Arial" w:hAnsi="Arial" w:cs="Arial"/>
        </w:rPr>
        <w:t xml:space="preserve">je pokojnik bio korisnik zajamčene minimalne naknade, </w:t>
      </w:r>
    </w:p>
    <w:p w:rsidR="004F1985" w:rsidRDefault="004F1985" w:rsidP="00642804">
      <w:pPr>
        <w:pStyle w:val="Bezproreda"/>
        <w:numPr>
          <w:ilvl w:val="0"/>
          <w:numId w:val="45"/>
        </w:numPr>
        <w:jc w:val="both"/>
        <w:rPr>
          <w:rFonts w:ascii="Arial" w:hAnsi="Arial" w:cs="Arial"/>
        </w:rPr>
      </w:pPr>
      <w:r>
        <w:rPr>
          <w:rFonts w:ascii="Arial" w:hAnsi="Arial" w:cs="Arial"/>
        </w:rPr>
        <w:t xml:space="preserve">ako podnositelj zahtjeva ispunjava uvjete prihoda. </w:t>
      </w:r>
    </w:p>
    <w:p w:rsidR="004F1985" w:rsidRDefault="004F1985" w:rsidP="004F1985">
      <w:pPr>
        <w:pStyle w:val="Bezproreda"/>
        <w:jc w:val="both"/>
        <w:rPr>
          <w:rFonts w:ascii="Arial" w:hAnsi="Arial" w:cs="Arial"/>
        </w:rPr>
      </w:pPr>
      <w:r>
        <w:rPr>
          <w:rFonts w:ascii="Arial" w:hAnsi="Arial" w:cs="Arial"/>
        </w:rPr>
        <w:t>Pravo na podmirenje pogrebnih troškova ne može ostvariti podnositelj zahtjeva ako naknadu za pogrebne troškove može ostvariti putem Centra za socijalnu skrb ili iz drugih izvora, ako je pokojnik u trenutku smrti imao imovinu veće vrijednosti ili je za života sklopio neki nasljedno pravni ugovor (ugovor o doživotnom uzdržavanju i dr.).</w:t>
      </w:r>
    </w:p>
    <w:p w:rsidR="004F1985" w:rsidRDefault="004F1985" w:rsidP="004F1985">
      <w:pPr>
        <w:pStyle w:val="Bezproreda"/>
        <w:jc w:val="both"/>
        <w:rPr>
          <w:rFonts w:ascii="Arial" w:hAnsi="Arial" w:cs="Arial"/>
        </w:rPr>
      </w:pPr>
      <w:r>
        <w:rPr>
          <w:rFonts w:ascii="Arial" w:hAnsi="Arial" w:cs="Arial"/>
        </w:rPr>
        <w:t xml:space="preserve">Pravo na podmirenje pogrebnih troškova odobrava se u maksimalnom iznosu od 3.000,00 kn, koja sredstva se doznačuju izravno pogrebnom poduzeću prema ispostavljenom računu. </w:t>
      </w:r>
    </w:p>
    <w:p w:rsidR="00642804" w:rsidRDefault="004F1985" w:rsidP="004F1985">
      <w:pPr>
        <w:pStyle w:val="Bezproreda"/>
        <w:jc w:val="both"/>
        <w:rPr>
          <w:rFonts w:ascii="Arial" w:hAnsi="Arial" w:cs="Arial"/>
        </w:rPr>
      </w:pPr>
      <w:r>
        <w:rPr>
          <w:rFonts w:ascii="Arial" w:hAnsi="Arial" w:cs="Arial"/>
        </w:rPr>
        <w:t xml:space="preserve">Iznimno sredstva se mogu isplatiti na tekući račun podnositelja zahtjeva uz obvezu dostave dokaza o podmirenju pogrebnih troškova.  </w:t>
      </w:r>
    </w:p>
    <w:p w:rsidR="00642804" w:rsidRDefault="00642804" w:rsidP="00642804">
      <w:pPr>
        <w:pStyle w:val="Bezproreda"/>
        <w:jc w:val="both"/>
        <w:rPr>
          <w:rFonts w:ascii="Arial" w:hAnsi="Arial" w:cs="Arial"/>
        </w:rPr>
      </w:pPr>
    </w:p>
    <w:p w:rsidR="004F1985" w:rsidRDefault="004F1985" w:rsidP="00642804">
      <w:pPr>
        <w:pStyle w:val="Bezproreda"/>
        <w:jc w:val="both"/>
        <w:rPr>
          <w:rFonts w:ascii="Arial" w:hAnsi="Arial" w:cs="Arial"/>
        </w:rPr>
      </w:pPr>
    </w:p>
    <w:p w:rsidR="005B6ABF" w:rsidRDefault="004F1985" w:rsidP="00842697">
      <w:pPr>
        <w:pStyle w:val="Bezproreda"/>
        <w:jc w:val="both"/>
        <w:rPr>
          <w:rFonts w:ascii="Arial" w:hAnsi="Arial" w:cs="Arial"/>
          <w:b/>
        </w:rPr>
      </w:pPr>
      <w:r w:rsidRPr="004F1985">
        <w:rPr>
          <w:rFonts w:ascii="Arial" w:hAnsi="Arial" w:cs="Arial"/>
          <w:b/>
        </w:rPr>
        <w:t>7. Ostali oblici pomoći</w:t>
      </w:r>
    </w:p>
    <w:p w:rsidR="004F1985" w:rsidRDefault="004F1985" w:rsidP="004F1985">
      <w:pPr>
        <w:pStyle w:val="Bezproreda"/>
        <w:jc w:val="center"/>
        <w:rPr>
          <w:rFonts w:ascii="Arial" w:hAnsi="Arial" w:cs="Arial"/>
          <w:b/>
        </w:rPr>
      </w:pPr>
      <w:r>
        <w:rPr>
          <w:rFonts w:ascii="Arial" w:hAnsi="Arial" w:cs="Arial"/>
          <w:b/>
        </w:rPr>
        <w:t xml:space="preserve">Članak 31. </w:t>
      </w:r>
    </w:p>
    <w:p w:rsidR="004F1985" w:rsidRDefault="004F1985" w:rsidP="004F1985">
      <w:pPr>
        <w:pStyle w:val="Bezproreda"/>
        <w:jc w:val="both"/>
        <w:rPr>
          <w:rFonts w:ascii="Arial" w:hAnsi="Arial" w:cs="Arial"/>
        </w:rPr>
      </w:pPr>
      <w:r>
        <w:rPr>
          <w:rFonts w:ascii="Arial" w:hAnsi="Arial" w:cs="Arial"/>
        </w:rPr>
        <w:t xml:space="preserve">Općina će, ukoliko za to bude sredstava, izdvajati sredstva i za ostale oblike pomoći, odnosno za sufinanciranje programa, projekata i aktivnosti koje se provode u svrhu zaštite životnog standarda i zbrinjavanja socijalno ugroženih osoba, osoba treće životne dobi, zaštite invalida i bolesnih, za zaštitu te zdravstveni razvoj djece, kao i djelovanja radi prevencije poremećaja u ponašanju, bolesti i ovisnosti. </w:t>
      </w:r>
    </w:p>
    <w:p w:rsidR="004F1985" w:rsidRDefault="004F1985" w:rsidP="004F1985">
      <w:pPr>
        <w:pStyle w:val="Bezproreda"/>
        <w:jc w:val="both"/>
        <w:rPr>
          <w:rFonts w:ascii="Arial" w:hAnsi="Arial" w:cs="Arial"/>
        </w:rPr>
      </w:pPr>
      <w:r>
        <w:rPr>
          <w:rFonts w:ascii="Arial" w:hAnsi="Arial" w:cs="Arial"/>
        </w:rPr>
        <w:t xml:space="preserve">Pravo na sufinanciranje programa, projekata i aktivnosti iz stavka 1. ovog članka ostvaruju udruge, zaklade, ustanove ili druge pravne osobe čija temeljna svrha nije stjecanje dobiti prema Zakonu o udrugama, Uredbi o kriterijima, mjerilima i postupcima financiranja i ugovaranja programa i projekata od interesa za opće dobro </w:t>
      </w:r>
      <w:r w:rsidR="00290FCF">
        <w:rPr>
          <w:rFonts w:ascii="Arial" w:hAnsi="Arial" w:cs="Arial"/>
        </w:rPr>
        <w:t xml:space="preserve">koje provode udruge te Pravilniku o </w:t>
      </w:r>
      <w:r w:rsidR="00290FCF" w:rsidRPr="004E6247">
        <w:rPr>
          <w:rFonts w:ascii="Arial" w:eastAsia="Calibri" w:hAnsi="Arial" w:cs="Arial"/>
        </w:rPr>
        <w:t>sufinanciranju udruga  građana koje  djeluju na području Općine Plitvička Jezera („Županijski glasnik Ličko-senjske</w:t>
      </w:r>
      <w:r w:rsidR="00290FCF" w:rsidRPr="004E6247">
        <w:rPr>
          <w:rFonts w:ascii="Arial" w:hAnsi="Arial" w:cs="Arial"/>
        </w:rPr>
        <w:t xml:space="preserve"> županije 33/17)</w:t>
      </w:r>
      <w:r w:rsidR="00290FCF">
        <w:rPr>
          <w:rFonts w:ascii="Arial" w:hAnsi="Arial" w:cs="Arial"/>
        </w:rPr>
        <w:t xml:space="preserve">. </w:t>
      </w:r>
    </w:p>
    <w:p w:rsidR="00290FCF" w:rsidRPr="004F1985" w:rsidRDefault="00290FCF" w:rsidP="004F1985">
      <w:pPr>
        <w:pStyle w:val="Bezproreda"/>
        <w:jc w:val="both"/>
        <w:rPr>
          <w:rFonts w:ascii="Arial" w:hAnsi="Arial" w:cs="Arial"/>
        </w:rPr>
      </w:pPr>
      <w:r>
        <w:rPr>
          <w:rFonts w:ascii="Arial" w:hAnsi="Arial" w:cs="Arial"/>
        </w:rPr>
        <w:t xml:space="preserve">Odluku o sufinanciranju programa, projekata i aktivnosti donosi Općinski načelnik na prijedlog Povjerenstva za ocjenjivanja prijavljenih programa, projekata i aktivnosti koje se financiraju iz Proračuna Općine. </w:t>
      </w:r>
    </w:p>
    <w:p w:rsidR="004F1985" w:rsidRDefault="004F1985" w:rsidP="00842697">
      <w:pPr>
        <w:pStyle w:val="Bezproreda"/>
        <w:jc w:val="both"/>
        <w:rPr>
          <w:rFonts w:ascii="Arial" w:hAnsi="Arial" w:cs="Arial"/>
          <w:b/>
        </w:rPr>
      </w:pPr>
    </w:p>
    <w:p w:rsidR="009F0BA6" w:rsidRPr="00652864" w:rsidRDefault="009F0BA6" w:rsidP="00680934">
      <w:pPr>
        <w:pStyle w:val="Bezproreda"/>
        <w:jc w:val="both"/>
        <w:rPr>
          <w:rFonts w:ascii="Arial" w:hAnsi="Arial" w:cs="Arial"/>
          <w:b/>
        </w:rPr>
      </w:pPr>
      <w:r w:rsidRPr="00652864">
        <w:rPr>
          <w:rFonts w:ascii="Arial" w:hAnsi="Arial" w:cs="Arial"/>
          <w:b/>
        </w:rPr>
        <w:t>VI. NADLEŽNOST I POSTUPAK</w:t>
      </w:r>
    </w:p>
    <w:p w:rsidR="009F0BA6" w:rsidRPr="00652864" w:rsidRDefault="009F0BA6" w:rsidP="00004EC3">
      <w:pPr>
        <w:pStyle w:val="Bezproreda"/>
        <w:rPr>
          <w:rFonts w:ascii="Arial" w:hAnsi="Arial" w:cs="Arial"/>
          <w:b/>
          <w:color w:val="FFC000"/>
        </w:rPr>
      </w:pPr>
    </w:p>
    <w:p w:rsidR="009F0BA6" w:rsidRPr="00652864" w:rsidRDefault="009F0BA6" w:rsidP="00842697">
      <w:pPr>
        <w:pStyle w:val="Bezproreda"/>
        <w:jc w:val="center"/>
        <w:rPr>
          <w:rFonts w:ascii="Arial" w:hAnsi="Arial" w:cs="Arial"/>
          <w:b/>
        </w:rPr>
      </w:pPr>
      <w:r w:rsidRPr="00652864">
        <w:rPr>
          <w:rFonts w:ascii="Arial" w:hAnsi="Arial" w:cs="Arial"/>
          <w:b/>
        </w:rPr>
        <w:t xml:space="preserve">Članak </w:t>
      </w:r>
      <w:r w:rsidR="00290FCF">
        <w:rPr>
          <w:rFonts w:ascii="Arial" w:hAnsi="Arial" w:cs="Arial"/>
          <w:b/>
        </w:rPr>
        <w:t>32</w:t>
      </w:r>
      <w:r w:rsidRPr="00652864">
        <w:rPr>
          <w:rFonts w:ascii="Arial" w:hAnsi="Arial" w:cs="Arial"/>
          <w:b/>
        </w:rPr>
        <w:t>.</w:t>
      </w:r>
    </w:p>
    <w:p w:rsidR="00290FCF" w:rsidRDefault="009F0BA6" w:rsidP="00842697">
      <w:pPr>
        <w:pStyle w:val="Bezproreda"/>
        <w:jc w:val="both"/>
        <w:rPr>
          <w:rFonts w:ascii="Arial" w:hAnsi="Arial" w:cs="Arial"/>
        </w:rPr>
      </w:pPr>
      <w:r w:rsidRPr="00652864">
        <w:rPr>
          <w:rFonts w:ascii="Arial" w:hAnsi="Arial" w:cs="Arial"/>
        </w:rPr>
        <w:t xml:space="preserve">Postupak za ostvarivanje prava </w:t>
      </w:r>
      <w:r w:rsidR="00290FCF">
        <w:rPr>
          <w:rFonts w:ascii="Arial" w:hAnsi="Arial" w:cs="Arial"/>
        </w:rPr>
        <w:t>iz socijalne skrbi utvrđenih ovom Odlukom</w:t>
      </w:r>
      <w:r w:rsidRPr="00652864">
        <w:rPr>
          <w:rFonts w:ascii="Arial" w:hAnsi="Arial" w:cs="Arial"/>
        </w:rPr>
        <w:t xml:space="preserve">, ako ovom Odlukom nije određeno drugačije, pokreće se na zahtjev zainteresirane stranke, njezinog </w:t>
      </w:r>
      <w:r w:rsidR="00290FCF">
        <w:rPr>
          <w:rFonts w:ascii="Arial" w:hAnsi="Arial" w:cs="Arial"/>
        </w:rPr>
        <w:t>bračnog druga</w:t>
      </w:r>
      <w:r w:rsidRPr="00652864">
        <w:rPr>
          <w:rFonts w:ascii="Arial" w:hAnsi="Arial" w:cs="Arial"/>
        </w:rPr>
        <w:t>, skrbnika ili udomitelja</w:t>
      </w:r>
      <w:r w:rsidR="00290FCF">
        <w:rPr>
          <w:rFonts w:ascii="Arial" w:hAnsi="Arial" w:cs="Arial"/>
        </w:rPr>
        <w:t xml:space="preserve"> ili bilo kojeg punoljetnog člana domaćinstva. </w:t>
      </w:r>
    </w:p>
    <w:p w:rsidR="009F0BA6" w:rsidRPr="00652864" w:rsidRDefault="009F0BA6" w:rsidP="00842697">
      <w:pPr>
        <w:pStyle w:val="Bezproreda"/>
        <w:jc w:val="both"/>
        <w:rPr>
          <w:rFonts w:ascii="Arial" w:hAnsi="Arial" w:cs="Arial"/>
        </w:rPr>
      </w:pPr>
      <w:r w:rsidRPr="00652864">
        <w:rPr>
          <w:rFonts w:ascii="Arial" w:hAnsi="Arial" w:cs="Arial"/>
        </w:rPr>
        <w:t xml:space="preserve">Iznimno, postupak iz stavka 1. ovoga članka može pokrenuti i </w:t>
      </w:r>
      <w:r w:rsidR="003E207C" w:rsidRPr="00652864">
        <w:rPr>
          <w:rFonts w:ascii="Arial" w:hAnsi="Arial" w:cs="Arial"/>
        </w:rPr>
        <w:t>Jedinstveni upravni odjel</w:t>
      </w:r>
      <w:r w:rsidRPr="00652864">
        <w:rPr>
          <w:rFonts w:ascii="Arial" w:hAnsi="Arial" w:cs="Arial"/>
        </w:rPr>
        <w:t xml:space="preserve"> po službenoj dužnosti.</w:t>
      </w:r>
    </w:p>
    <w:p w:rsidR="009F0BA6" w:rsidRPr="00652864" w:rsidRDefault="009F0BA6" w:rsidP="00004EC3">
      <w:pPr>
        <w:pStyle w:val="Bezproreda"/>
        <w:rPr>
          <w:rFonts w:ascii="Arial" w:hAnsi="Arial" w:cs="Arial"/>
        </w:rPr>
      </w:pPr>
    </w:p>
    <w:p w:rsidR="009F0BA6" w:rsidRPr="00652864" w:rsidRDefault="009F0BA6" w:rsidP="00842697">
      <w:pPr>
        <w:pStyle w:val="Bezproreda"/>
        <w:jc w:val="center"/>
        <w:rPr>
          <w:rFonts w:ascii="Arial" w:hAnsi="Arial" w:cs="Arial"/>
          <w:b/>
        </w:rPr>
      </w:pPr>
      <w:r w:rsidRPr="00652864">
        <w:rPr>
          <w:rFonts w:ascii="Arial" w:hAnsi="Arial" w:cs="Arial"/>
          <w:b/>
        </w:rPr>
        <w:t xml:space="preserve">Članak </w:t>
      </w:r>
      <w:r w:rsidR="00290FCF">
        <w:rPr>
          <w:rFonts w:ascii="Arial" w:hAnsi="Arial" w:cs="Arial"/>
          <w:b/>
        </w:rPr>
        <w:t>33</w:t>
      </w:r>
      <w:r w:rsidRPr="00652864">
        <w:rPr>
          <w:rFonts w:ascii="Arial" w:hAnsi="Arial" w:cs="Arial"/>
          <w:b/>
        </w:rPr>
        <w:t>.</w:t>
      </w:r>
    </w:p>
    <w:p w:rsidR="00290FCF" w:rsidRPr="00652864" w:rsidRDefault="00290FCF" w:rsidP="00290FCF">
      <w:pPr>
        <w:pStyle w:val="Bezproreda"/>
        <w:jc w:val="both"/>
        <w:rPr>
          <w:rFonts w:ascii="Arial" w:hAnsi="Arial" w:cs="Arial"/>
        </w:rPr>
      </w:pPr>
      <w:r w:rsidRPr="00652864">
        <w:rPr>
          <w:rFonts w:ascii="Arial" w:hAnsi="Arial" w:cs="Arial"/>
        </w:rPr>
        <w:t xml:space="preserve">Zahtjev </w:t>
      </w:r>
      <w:r>
        <w:rPr>
          <w:rFonts w:ascii="Arial" w:hAnsi="Arial" w:cs="Arial"/>
        </w:rPr>
        <w:t>se</w:t>
      </w:r>
      <w:r w:rsidRPr="00652864">
        <w:rPr>
          <w:rFonts w:ascii="Arial" w:hAnsi="Arial" w:cs="Arial"/>
        </w:rPr>
        <w:t xml:space="preserve"> podnosi </w:t>
      </w:r>
      <w:r>
        <w:rPr>
          <w:rFonts w:ascii="Arial" w:hAnsi="Arial" w:cs="Arial"/>
        </w:rPr>
        <w:t>u pisanom obliku Općini Plitvička Jezera</w:t>
      </w:r>
      <w:r w:rsidRPr="00652864">
        <w:rPr>
          <w:rFonts w:ascii="Arial" w:hAnsi="Arial" w:cs="Arial"/>
        </w:rPr>
        <w:t xml:space="preserve">. </w:t>
      </w:r>
    </w:p>
    <w:p w:rsidR="009802EB" w:rsidRDefault="008D3ED4" w:rsidP="008D3ED4">
      <w:pPr>
        <w:pStyle w:val="Bezproreda"/>
        <w:jc w:val="both"/>
        <w:rPr>
          <w:rFonts w:ascii="Arial" w:hAnsi="Arial" w:cs="Arial"/>
        </w:rPr>
      </w:pPr>
      <w:r w:rsidRPr="008D3ED4">
        <w:rPr>
          <w:rFonts w:ascii="Arial" w:hAnsi="Arial" w:cs="Arial"/>
        </w:rPr>
        <w:t xml:space="preserve">Uz zahtjev </w:t>
      </w:r>
      <w:r>
        <w:rPr>
          <w:rFonts w:ascii="Arial" w:hAnsi="Arial" w:cs="Arial"/>
        </w:rPr>
        <w:t xml:space="preserve">za ostvarivanje prava iz ove Odluke </w:t>
      </w:r>
      <w:r w:rsidRPr="008D3ED4">
        <w:rPr>
          <w:rFonts w:ascii="Arial" w:hAnsi="Arial" w:cs="Arial"/>
        </w:rPr>
        <w:t>korisnici su obvezni priložiti potrebne isprave, odnosno dokaze potrebne radi utvrđivanja  postojanja uvjeta potrebnih  za ostvarivanje prava  iz socijalne skrbi</w:t>
      </w:r>
      <w:r w:rsidR="009802EB">
        <w:rPr>
          <w:rFonts w:ascii="Arial" w:hAnsi="Arial" w:cs="Arial"/>
        </w:rPr>
        <w:t xml:space="preserve">: </w:t>
      </w:r>
    </w:p>
    <w:p w:rsidR="009802EB" w:rsidRDefault="009802EB" w:rsidP="009802EB">
      <w:pPr>
        <w:pStyle w:val="Bezproreda"/>
        <w:numPr>
          <w:ilvl w:val="0"/>
          <w:numId w:val="43"/>
        </w:numPr>
        <w:jc w:val="both"/>
        <w:rPr>
          <w:rFonts w:ascii="Arial" w:hAnsi="Arial" w:cs="Arial"/>
        </w:rPr>
      </w:pPr>
      <w:r>
        <w:rPr>
          <w:rFonts w:ascii="Arial" w:hAnsi="Arial" w:cs="Arial"/>
        </w:rPr>
        <w:t xml:space="preserve">dokaz o prebivalištu ili stalnom boravku za trajno naseljenog stranca, </w:t>
      </w:r>
    </w:p>
    <w:p w:rsidR="009802EB" w:rsidRDefault="008D3ED4" w:rsidP="009802EB">
      <w:pPr>
        <w:pStyle w:val="Bezproreda"/>
        <w:numPr>
          <w:ilvl w:val="0"/>
          <w:numId w:val="43"/>
        </w:numPr>
        <w:jc w:val="both"/>
        <w:rPr>
          <w:rFonts w:ascii="Arial" w:hAnsi="Arial" w:cs="Arial"/>
        </w:rPr>
      </w:pPr>
      <w:r w:rsidRPr="008D3ED4">
        <w:rPr>
          <w:rFonts w:ascii="Arial" w:hAnsi="Arial" w:cs="Arial"/>
        </w:rPr>
        <w:t xml:space="preserve">izjavu o  članovima zajedničkog domaćinstva, </w:t>
      </w:r>
    </w:p>
    <w:p w:rsidR="009802EB" w:rsidRDefault="008D3ED4" w:rsidP="009802EB">
      <w:pPr>
        <w:pStyle w:val="Bezproreda"/>
        <w:numPr>
          <w:ilvl w:val="0"/>
          <w:numId w:val="43"/>
        </w:numPr>
        <w:jc w:val="both"/>
        <w:rPr>
          <w:rFonts w:ascii="Arial" w:hAnsi="Arial" w:cs="Arial"/>
        </w:rPr>
      </w:pPr>
      <w:r w:rsidRPr="008D3ED4">
        <w:rPr>
          <w:rFonts w:ascii="Arial" w:hAnsi="Arial" w:cs="Arial"/>
        </w:rPr>
        <w:t xml:space="preserve">podatke o prihodima i imovinskom stanju, </w:t>
      </w:r>
    </w:p>
    <w:p w:rsidR="009802EB" w:rsidRDefault="008D3ED4" w:rsidP="009802EB">
      <w:pPr>
        <w:pStyle w:val="Bezproreda"/>
        <w:numPr>
          <w:ilvl w:val="0"/>
          <w:numId w:val="43"/>
        </w:numPr>
        <w:jc w:val="both"/>
        <w:rPr>
          <w:rFonts w:ascii="Arial" w:hAnsi="Arial" w:cs="Arial"/>
        </w:rPr>
      </w:pPr>
      <w:r w:rsidRPr="008D3ED4">
        <w:rPr>
          <w:rFonts w:ascii="Arial" w:hAnsi="Arial" w:cs="Arial"/>
        </w:rPr>
        <w:t xml:space="preserve">uvjerenje o nezaposlenosti, </w:t>
      </w:r>
    </w:p>
    <w:p w:rsidR="00290FCF" w:rsidRDefault="008D3ED4" w:rsidP="009802EB">
      <w:pPr>
        <w:pStyle w:val="Bezproreda"/>
        <w:numPr>
          <w:ilvl w:val="0"/>
          <w:numId w:val="43"/>
        </w:numPr>
        <w:jc w:val="both"/>
        <w:rPr>
          <w:rFonts w:ascii="Arial" w:hAnsi="Arial" w:cs="Arial"/>
        </w:rPr>
      </w:pPr>
      <w:r w:rsidRPr="008D3ED4">
        <w:rPr>
          <w:rFonts w:ascii="Arial" w:hAnsi="Arial" w:cs="Arial"/>
        </w:rPr>
        <w:t>rješenje o invalidnosti, liječničku dokumentaciju i drugo</w:t>
      </w:r>
      <w:r w:rsidR="00290FCF">
        <w:rPr>
          <w:rFonts w:ascii="Arial" w:hAnsi="Arial" w:cs="Arial"/>
        </w:rPr>
        <w:t xml:space="preserve">, </w:t>
      </w:r>
    </w:p>
    <w:p w:rsidR="009802EB" w:rsidRDefault="00290FCF" w:rsidP="009802EB">
      <w:pPr>
        <w:pStyle w:val="Bezproreda"/>
        <w:numPr>
          <w:ilvl w:val="0"/>
          <w:numId w:val="43"/>
        </w:numPr>
        <w:jc w:val="both"/>
        <w:rPr>
          <w:rFonts w:ascii="Arial" w:hAnsi="Arial" w:cs="Arial"/>
        </w:rPr>
      </w:pPr>
      <w:r>
        <w:rPr>
          <w:rFonts w:ascii="Arial" w:hAnsi="Arial" w:cs="Arial"/>
        </w:rPr>
        <w:t>dokaz o ispunjavanju posebnih uvjeta</w:t>
      </w:r>
      <w:r w:rsidR="008D3ED4" w:rsidRPr="008D3ED4">
        <w:rPr>
          <w:rFonts w:ascii="Arial" w:hAnsi="Arial" w:cs="Arial"/>
        </w:rPr>
        <w:t xml:space="preserve">. </w:t>
      </w:r>
    </w:p>
    <w:p w:rsidR="008D3ED4" w:rsidRPr="008D3ED4" w:rsidRDefault="008D3ED4" w:rsidP="009802EB">
      <w:pPr>
        <w:pStyle w:val="Bezproreda"/>
        <w:jc w:val="both"/>
        <w:rPr>
          <w:rFonts w:ascii="Arial" w:hAnsi="Arial" w:cs="Arial"/>
        </w:rPr>
      </w:pPr>
      <w:r w:rsidRPr="00652864">
        <w:rPr>
          <w:rFonts w:ascii="Arial" w:hAnsi="Arial" w:cs="Arial"/>
        </w:rPr>
        <w:t>Ako je to potrebno radi trajnijeg ostvarivanja prava iz ove Odluke, Jedinstveni upravni odjel može od podnositelja zahtjeva odnosno od korisnika prava zahtijevati da odgovarajuće isprave i dokaze za daljnje ostvarivanje prava dostavi i tijekom korištenja prava.</w:t>
      </w:r>
    </w:p>
    <w:p w:rsidR="00290FCF" w:rsidRDefault="00290FCF" w:rsidP="00290FCF">
      <w:pPr>
        <w:pStyle w:val="Bezproreda"/>
        <w:jc w:val="both"/>
        <w:rPr>
          <w:rFonts w:ascii="Arial" w:hAnsi="Arial" w:cs="Arial"/>
        </w:rPr>
      </w:pPr>
      <w:r>
        <w:rPr>
          <w:rFonts w:ascii="Arial" w:hAnsi="Arial" w:cs="Arial"/>
        </w:rPr>
        <w:t xml:space="preserve">Podnositelj zahtjeva dužan je dati istinite osobne podatke, podatke o svom prihodu, imovini, kao i o drugim okolnostima o kojima ovisi ostvarivanje prava. </w:t>
      </w:r>
    </w:p>
    <w:p w:rsidR="009802EB" w:rsidRDefault="008D3ED4" w:rsidP="00842697">
      <w:pPr>
        <w:pStyle w:val="Bezproreda"/>
        <w:jc w:val="both"/>
        <w:rPr>
          <w:rFonts w:ascii="Arial" w:hAnsi="Arial" w:cs="Arial"/>
        </w:rPr>
      </w:pPr>
      <w:r w:rsidRPr="008D3ED4">
        <w:rPr>
          <w:rFonts w:ascii="Arial" w:hAnsi="Arial" w:cs="Arial"/>
        </w:rPr>
        <w:t>Za točnost podataka navedenih u zahtjevu za ostvarivanje prava odnosno naknada iz socijalne skrbi, korisnik odgovara materijalno i kazneno.</w:t>
      </w:r>
    </w:p>
    <w:p w:rsidR="009F0BA6" w:rsidRPr="00652864" w:rsidRDefault="009F0BA6" w:rsidP="00842697">
      <w:pPr>
        <w:pStyle w:val="Bezproreda"/>
        <w:jc w:val="both"/>
        <w:rPr>
          <w:rFonts w:ascii="Arial" w:hAnsi="Arial" w:cs="Arial"/>
        </w:rPr>
      </w:pPr>
      <w:r w:rsidRPr="00652864">
        <w:rPr>
          <w:rFonts w:ascii="Arial" w:hAnsi="Arial" w:cs="Arial"/>
        </w:rPr>
        <w:t xml:space="preserve">U rješavanju zahtjeva </w:t>
      </w:r>
      <w:r w:rsidR="00C24E05" w:rsidRPr="00652864">
        <w:rPr>
          <w:rFonts w:ascii="Arial" w:hAnsi="Arial" w:cs="Arial"/>
        </w:rPr>
        <w:t>Jedinstveni upravni odjel</w:t>
      </w:r>
      <w:r w:rsidR="009802EB">
        <w:rPr>
          <w:rFonts w:ascii="Arial" w:hAnsi="Arial" w:cs="Arial"/>
        </w:rPr>
        <w:t>, odnosno članovi Povjerenstva,</w:t>
      </w:r>
      <w:r w:rsidRPr="00652864">
        <w:rPr>
          <w:rFonts w:ascii="Arial" w:hAnsi="Arial" w:cs="Arial"/>
        </w:rPr>
        <w:t xml:space="preserve"> mo</w:t>
      </w:r>
      <w:r w:rsidR="009802EB">
        <w:rPr>
          <w:rFonts w:ascii="Arial" w:hAnsi="Arial" w:cs="Arial"/>
        </w:rPr>
        <w:t>gu</w:t>
      </w:r>
      <w:r w:rsidRPr="00652864">
        <w:rPr>
          <w:rFonts w:ascii="Arial" w:hAnsi="Arial" w:cs="Arial"/>
        </w:rPr>
        <w:t xml:space="preserve"> posjetom obitelji odnosno podnositelja zahtjeva ili na drugi prikladan način ispitati činjenice, okolnosti i uvjete koji mogu utjecati na utvrđivanje prava.</w:t>
      </w:r>
    </w:p>
    <w:p w:rsidR="009F0BA6" w:rsidRPr="00652864" w:rsidRDefault="009F0BA6" w:rsidP="00004EC3">
      <w:pPr>
        <w:pStyle w:val="Bezproreda"/>
        <w:rPr>
          <w:rFonts w:ascii="Arial" w:hAnsi="Arial" w:cs="Arial"/>
        </w:rPr>
      </w:pPr>
    </w:p>
    <w:p w:rsidR="009F0BA6" w:rsidRPr="00652864" w:rsidRDefault="009F0BA6" w:rsidP="00842697">
      <w:pPr>
        <w:pStyle w:val="Bezproreda"/>
        <w:jc w:val="center"/>
        <w:rPr>
          <w:rFonts w:ascii="Arial" w:hAnsi="Arial" w:cs="Arial"/>
          <w:b/>
        </w:rPr>
      </w:pPr>
      <w:r w:rsidRPr="00652864">
        <w:rPr>
          <w:rFonts w:ascii="Arial" w:hAnsi="Arial" w:cs="Arial"/>
          <w:b/>
        </w:rPr>
        <w:t xml:space="preserve">Članak </w:t>
      </w:r>
      <w:r w:rsidR="00290FCF">
        <w:rPr>
          <w:rFonts w:ascii="Arial" w:hAnsi="Arial" w:cs="Arial"/>
          <w:b/>
        </w:rPr>
        <w:t>34</w:t>
      </w:r>
      <w:r w:rsidRPr="00652864">
        <w:rPr>
          <w:rFonts w:ascii="Arial" w:hAnsi="Arial" w:cs="Arial"/>
          <w:b/>
        </w:rPr>
        <w:t>.</w:t>
      </w:r>
    </w:p>
    <w:p w:rsidR="009802EB" w:rsidRDefault="009802EB" w:rsidP="00842697">
      <w:pPr>
        <w:pStyle w:val="Bezproreda"/>
        <w:jc w:val="both"/>
        <w:rPr>
          <w:rFonts w:ascii="Arial" w:hAnsi="Arial" w:cs="Arial"/>
        </w:rPr>
      </w:pPr>
      <w:r>
        <w:rPr>
          <w:rFonts w:ascii="Arial" w:hAnsi="Arial" w:cs="Arial"/>
        </w:rPr>
        <w:t>Zahtjev</w:t>
      </w:r>
      <w:r w:rsidR="005D66A0">
        <w:rPr>
          <w:rFonts w:ascii="Arial" w:hAnsi="Arial" w:cs="Arial"/>
        </w:rPr>
        <w:t>e</w:t>
      </w:r>
      <w:r>
        <w:rPr>
          <w:rFonts w:ascii="Arial" w:hAnsi="Arial" w:cs="Arial"/>
        </w:rPr>
        <w:t xml:space="preserve"> za ostvarivanje prava </w:t>
      </w:r>
      <w:r w:rsidR="00290FCF">
        <w:rPr>
          <w:rFonts w:ascii="Arial" w:hAnsi="Arial" w:cs="Arial"/>
        </w:rPr>
        <w:t xml:space="preserve">utvrđenih ovom </w:t>
      </w:r>
      <w:r>
        <w:rPr>
          <w:rFonts w:ascii="Arial" w:hAnsi="Arial" w:cs="Arial"/>
        </w:rPr>
        <w:t>Odluk</w:t>
      </w:r>
      <w:r w:rsidR="00290FCF">
        <w:rPr>
          <w:rFonts w:ascii="Arial" w:hAnsi="Arial" w:cs="Arial"/>
        </w:rPr>
        <w:t>om</w:t>
      </w:r>
      <w:r>
        <w:rPr>
          <w:rFonts w:ascii="Arial" w:hAnsi="Arial" w:cs="Arial"/>
        </w:rPr>
        <w:t xml:space="preserve"> razmatra Povjerenstvo, koje ocjenjuje ispunjavanje uvjeta</w:t>
      </w:r>
      <w:r w:rsidR="00591890">
        <w:rPr>
          <w:rFonts w:ascii="Arial" w:hAnsi="Arial" w:cs="Arial"/>
        </w:rPr>
        <w:t xml:space="preserve"> i opravdanost zahtjeva</w:t>
      </w:r>
      <w:r>
        <w:rPr>
          <w:rFonts w:ascii="Arial" w:hAnsi="Arial" w:cs="Arial"/>
        </w:rPr>
        <w:t xml:space="preserve">, te utvrđuje prijedlog za dodjelu sredstava. </w:t>
      </w:r>
    </w:p>
    <w:p w:rsidR="00A12F49" w:rsidRPr="00A12F49" w:rsidRDefault="00A12F49" w:rsidP="00A12F49">
      <w:pPr>
        <w:pStyle w:val="Bezproreda"/>
        <w:jc w:val="both"/>
        <w:rPr>
          <w:rFonts w:ascii="Arial" w:hAnsi="Arial" w:cs="Arial"/>
        </w:rPr>
      </w:pPr>
      <w:r w:rsidRPr="00A12F49">
        <w:rPr>
          <w:rFonts w:ascii="Arial" w:hAnsi="Arial" w:cs="Arial"/>
        </w:rPr>
        <w:t>O zahtjevu  za ostvarivanje prava odnosno naknada propisanih ovom Odlukom</w:t>
      </w:r>
      <w:r>
        <w:rPr>
          <w:rFonts w:ascii="Arial" w:hAnsi="Arial" w:cs="Arial"/>
        </w:rPr>
        <w:t>, po prijedlogu Povjeren</w:t>
      </w:r>
      <w:r w:rsidR="00591890">
        <w:rPr>
          <w:rFonts w:ascii="Arial" w:hAnsi="Arial" w:cs="Arial"/>
        </w:rPr>
        <w:t>s</w:t>
      </w:r>
      <w:r>
        <w:rPr>
          <w:rFonts w:ascii="Arial" w:hAnsi="Arial" w:cs="Arial"/>
        </w:rPr>
        <w:t>tva,</w:t>
      </w:r>
      <w:r w:rsidRPr="00A12F49">
        <w:rPr>
          <w:rFonts w:ascii="Arial" w:hAnsi="Arial" w:cs="Arial"/>
        </w:rPr>
        <w:t xml:space="preserve"> u prvom stupnju odlučuje rješenjem Jedinstveni upravni odjel. </w:t>
      </w:r>
    </w:p>
    <w:p w:rsidR="00A12F49" w:rsidRDefault="00A12F49" w:rsidP="00A12F49">
      <w:pPr>
        <w:pStyle w:val="Bezproreda"/>
        <w:jc w:val="both"/>
        <w:rPr>
          <w:rFonts w:ascii="Arial" w:hAnsi="Arial" w:cs="Arial"/>
        </w:rPr>
      </w:pPr>
      <w:r w:rsidRPr="00A12F49">
        <w:rPr>
          <w:rFonts w:ascii="Arial" w:hAnsi="Arial" w:cs="Arial"/>
        </w:rPr>
        <w:t xml:space="preserve">Rješenje o pravu na naknadu Jedinstveni upravni odjel donosi </w:t>
      </w:r>
      <w:r>
        <w:rPr>
          <w:rFonts w:ascii="Arial" w:hAnsi="Arial" w:cs="Arial"/>
        </w:rPr>
        <w:t xml:space="preserve">u roku od </w:t>
      </w:r>
      <w:r w:rsidRPr="00A12F49">
        <w:rPr>
          <w:rFonts w:ascii="Arial" w:hAnsi="Arial" w:cs="Arial"/>
        </w:rPr>
        <w:t xml:space="preserve">30 dana od dana  podnošenja zahtjeva, ukoliko ovom Odlukom nije drugačije određeno. </w:t>
      </w:r>
    </w:p>
    <w:p w:rsidR="00591890" w:rsidRPr="00A12F49" w:rsidRDefault="00591890" w:rsidP="00A12F49">
      <w:pPr>
        <w:pStyle w:val="Bezproreda"/>
        <w:jc w:val="both"/>
        <w:rPr>
          <w:rFonts w:ascii="Arial" w:hAnsi="Arial" w:cs="Arial"/>
        </w:rPr>
      </w:pPr>
      <w:r>
        <w:rPr>
          <w:rFonts w:ascii="Arial" w:hAnsi="Arial" w:cs="Arial"/>
        </w:rPr>
        <w:lastRenderedPageBreak/>
        <w:t xml:space="preserve">Protiv rješenja iz stavka 2. ovog članka može se izjaviti žalba nadležnom Upravnom dijelu Ličko-senjske županije u roku od 15 dana od dana primitka rješenja. </w:t>
      </w:r>
    </w:p>
    <w:p w:rsidR="00A12F49" w:rsidRDefault="00A12F49" w:rsidP="00A12F49">
      <w:pPr>
        <w:pStyle w:val="Bezproreda"/>
        <w:jc w:val="both"/>
        <w:rPr>
          <w:rFonts w:ascii="Arial" w:hAnsi="Arial" w:cs="Arial"/>
        </w:rPr>
      </w:pPr>
    </w:p>
    <w:p w:rsidR="00A12F49" w:rsidRPr="00591890" w:rsidRDefault="00A12F49" w:rsidP="00591890">
      <w:pPr>
        <w:pStyle w:val="Bezproreda"/>
        <w:jc w:val="center"/>
        <w:rPr>
          <w:rFonts w:ascii="Arial" w:hAnsi="Arial" w:cs="Arial"/>
          <w:b/>
        </w:rPr>
      </w:pPr>
      <w:r w:rsidRPr="00591890">
        <w:rPr>
          <w:rFonts w:ascii="Arial" w:hAnsi="Arial" w:cs="Arial"/>
          <w:b/>
        </w:rPr>
        <w:t xml:space="preserve">Članak  </w:t>
      </w:r>
      <w:r w:rsidR="00290FCF">
        <w:rPr>
          <w:rFonts w:ascii="Arial" w:hAnsi="Arial" w:cs="Arial"/>
          <w:b/>
        </w:rPr>
        <w:t>35</w:t>
      </w:r>
      <w:r w:rsidRPr="00591890">
        <w:rPr>
          <w:rFonts w:ascii="Arial" w:hAnsi="Arial" w:cs="Arial"/>
          <w:b/>
        </w:rPr>
        <w:t>.</w:t>
      </w:r>
    </w:p>
    <w:p w:rsidR="00A12F49" w:rsidRPr="00A12F49" w:rsidRDefault="00A12F49" w:rsidP="00A12F49">
      <w:pPr>
        <w:pStyle w:val="Bezproreda"/>
        <w:jc w:val="both"/>
        <w:rPr>
          <w:rFonts w:ascii="Arial" w:hAnsi="Arial" w:cs="Arial"/>
        </w:rPr>
      </w:pPr>
      <w:r w:rsidRPr="00A12F49">
        <w:rPr>
          <w:rFonts w:ascii="Arial" w:hAnsi="Arial" w:cs="Arial"/>
        </w:rPr>
        <w:t xml:space="preserve">Korisnik je obvezan Jedinstvenom upravnom odjelu prijaviti svaku promjenu činjenica koje utječu na ostvarivanje prava propisanih ovom Odlukom, u </w:t>
      </w:r>
      <w:r w:rsidR="00915CAC">
        <w:rPr>
          <w:rFonts w:ascii="Arial" w:hAnsi="Arial" w:cs="Arial"/>
        </w:rPr>
        <w:t>roku od 15</w:t>
      </w:r>
      <w:r w:rsidRPr="00A12F49">
        <w:rPr>
          <w:rFonts w:ascii="Arial" w:hAnsi="Arial" w:cs="Arial"/>
        </w:rPr>
        <w:t xml:space="preserve"> dana od dana nastanka  promjene. </w:t>
      </w:r>
    </w:p>
    <w:p w:rsidR="005620B1" w:rsidRPr="00652864" w:rsidRDefault="005620B1" w:rsidP="005620B1">
      <w:pPr>
        <w:pStyle w:val="Bezproreda"/>
        <w:jc w:val="both"/>
        <w:rPr>
          <w:rFonts w:ascii="Arial" w:hAnsi="Arial" w:cs="Arial"/>
        </w:rPr>
      </w:pPr>
      <w:r w:rsidRPr="00652864">
        <w:rPr>
          <w:rFonts w:ascii="Arial" w:hAnsi="Arial" w:cs="Arial"/>
        </w:rPr>
        <w:t xml:space="preserve">Tijekom ostvarivanja prava korisnik je dužan, u pravilu jednom godišnje, </w:t>
      </w:r>
      <w:r>
        <w:rPr>
          <w:rFonts w:ascii="Arial" w:hAnsi="Arial" w:cs="Arial"/>
        </w:rPr>
        <w:t>Jedinstvenom upravnom odjelu</w:t>
      </w:r>
      <w:r w:rsidRPr="00652864">
        <w:rPr>
          <w:rFonts w:ascii="Arial" w:hAnsi="Arial" w:cs="Arial"/>
        </w:rPr>
        <w:t xml:space="preserve"> dostaviti odnosno predočiti odgovarajuće dokaze o kojima ovisi daljnje ostvarivanje prava.</w:t>
      </w:r>
    </w:p>
    <w:p w:rsidR="00A12F49" w:rsidRPr="00A12F49" w:rsidRDefault="00A12F49" w:rsidP="00A12F49">
      <w:pPr>
        <w:pStyle w:val="Bezproreda"/>
        <w:jc w:val="both"/>
        <w:rPr>
          <w:rFonts w:ascii="Arial" w:hAnsi="Arial" w:cs="Arial"/>
        </w:rPr>
      </w:pPr>
      <w:r w:rsidRPr="00A12F49">
        <w:rPr>
          <w:rFonts w:ascii="Arial" w:hAnsi="Arial" w:cs="Arial"/>
        </w:rPr>
        <w:t xml:space="preserve">Ako se promijene okolnosti o kojima ovisi ostvarivanje pojedinog prava iz socijalne skrbi Jedinstveni upravni odjel će donijeti novo rješenje. </w:t>
      </w:r>
    </w:p>
    <w:p w:rsidR="00A12F49" w:rsidRDefault="00A12F49" w:rsidP="00A12F49">
      <w:pPr>
        <w:pStyle w:val="Bezproreda"/>
        <w:jc w:val="both"/>
        <w:rPr>
          <w:rFonts w:ascii="Arial" w:hAnsi="Arial" w:cs="Arial"/>
        </w:rPr>
      </w:pPr>
    </w:p>
    <w:p w:rsidR="005620B1" w:rsidRDefault="00915CAC" w:rsidP="005620B1">
      <w:pPr>
        <w:pStyle w:val="Bezproreda"/>
        <w:jc w:val="center"/>
        <w:rPr>
          <w:rFonts w:ascii="Arial" w:hAnsi="Arial" w:cs="Arial"/>
          <w:b/>
        </w:rPr>
      </w:pPr>
      <w:r>
        <w:rPr>
          <w:rFonts w:ascii="Arial" w:hAnsi="Arial" w:cs="Arial"/>
          <w:b/>
        </w:rPr>
        <w:t>Članak 36</w:t>
      </w:r>
      <w:r w:rsidR="005620B1">
        <w:rPr>
          <w:rFonts w:ascii="Arial" w:hAnsi="Arial" w:cs="Arial"/>
          <w:b/>
        </w:rPr>
        <w:t>.</w:t>
      </w:r>
    </w:p>
    <w:p w:rsidR="005620B1" w:rsidRDefault="00915CAC" w:rsidP="005620B1">
      <w:pPr>
        <w:pStyle w:val="Bezproreda"/>
        <w:jc w:val="both"/>
        <w:rPr>
          <w:rFonts w:ascii="Arial" w:hAnsi="Arial" w:cs="Arial"/>
        </w:rPr>
      </w:pPr>
      <w:r>
        <w:rPr>
          <w:rFonts w:ascii="Arial" w:hAnsi="Arial" w:cs="Arial"/>
        </w:rPr>
        <w:t xml:space="preserve">Jedinstveni upravni odjel istaknuti će na web stranici Općine zahtjev i potrebnu dokumentaciju za ostvarivanje prava iz socijalne skrbi. </w:t>
      </w:r>
    </w:p>
    <w:p w:rsidR="00915CAC" w:rsidRPr="005620B1" w:rsidRDefault="00915CAC" w:rsidP="005620B1">
      <w:pPr>
        <w:pStyle w:val="Bezproreda"/>
        <w:jc w:val="both"/>
        <w:rPr>
          <w:rFonts w:ascii="Arial" w:hAnsi="Arial" w:cs="Arial"/>
        </w:rPr>
      </w:pPr>
      <w:r>
        <w:rPr>
          <w:rFonts w:ascii="Arial" w:hAnsi="Arial" w:cs="Arial"/>
        </w:rPr>
        <w:t xml:space="preserve">Jedinstveni upravni odjel dužan je prema Pravilniku o sadržaju i načinu vođenja evidencije i dokumentacije o ostvarivanju prava za podmirenje troškova stanovanja i drugim pravima iz socijalne skrbi voditi propisanu evidenciju i sastavljati izvješće, te dostavljati nadležnim tijelima. </w:t>
      </w:r>
    </w:p>
    <w:p w:rsidR="005620B1" w:rsidRPr="005620B1" w:rsidRDefault="005620B1" w:rsidP="005620B1">
      <w:pPr>
        <w:pStyle w:val="Bezproreda"/>
        <w:jc w:val="center"/>
        <w:rPr>
          <w:rFonts w:ascii="Arial" w:hAnsi="Arial" w:cs="Arial"/>
          <w:b/>
        </w:rPr>
      </w:pPr>
    </w:p>
    <w:p w:rsidR="00A12F49" w:rsidRPr="00591890" w:rsidRDefault="00E90B9C" w:rsidP="00591890">
      <w:pPr>
        <w:pStyle w:val="Bezproreda"/>
        <w:jc w:val="center"/>
        <w:rPr>
          <w:rFonts w:ascii="Arial" w:hAnsi="Arial" w:cs="Arial"/>
          <w:b/>
        </w:rPr>
      </w:pPr>
      <w:r>
        <w:rPr>
          <w:rFonts w:ascii="Arial" w:hAnsi="Arial" w:cs="Arial"/>
          <w:b/>
        </w:rPr>
        <w:t xml:space="preserve">Članak </w:t>
      </w:r>
      <w:r w:rsidR="00915CAC">
        <w:rPr>
          <w:rFonts w:ascii="Arial" w:hAnsi="Arial" w:cs="Arial"/>
          <w:b/>
        </w:rPr>
        <w:t>37</w:t>
      </w:r>
      <w:r w:rsidR="00A12F49" w:rsidRPr="00591890">
        <w:rPr>
          <w:rFonts w:ascii="Arial" w:hAnsi="Arial" w:cs="Arial"/>
          <w:b/>
        </w:rPr>
        <w:t>.</w:t>
      </w:r>
    </w:p>
    <w:p w:rsidR="00915CAC" w:rsidRDefault="00915CAC" w:rsidP="00A12F49">
      <w:pPr>
        <w:pStyle w:val="Bezproreda"/>
        <w:jc w:val="both"/>
        <w:rPr>
          <w:rFonts w:ascii="Arial" w:hAnsi="Arial" w:cs="Arial"/>
        </w:rPr>
      </w:pPr>
      <w:r>
        <w:rPr>
          <w:rFonts w:ascii="Arial" w:hAnsi="Arial" w:cs="Arial"/>
        </w:rPr>
        <w:t xml:space="preserve">Općinski načelnik ima pravo vršiti nadzor nad korištenjem sredstava odobrenih za ostvarivanje prava sukladno odredbama ove Odluke. </w:t>
      </w:r>
    </w:p>
    <w:p w:rsidR="00915CAC" w:rsidRDefault="00915CAC" w:rsidP="00A12F49">
      <w:pPr>
        <w:pStyle w:val="Bezproreda"/>
        <w:jc w:val="both"/>
        <w:rPr>
          <w:rFonts w:ascii="Arial" w:hAnsi="Arial" w:cs="Arial"/>
        </w:rPr>
      </w:pPr>
      <w:r>
        <w:rPr>
          <w:rFonts w:ascii="Arial" w:hAnsi="Arial" w:cs="Arial"/>
        </w:rPr>
        <w:t xml:space="preserve">Na zahtjev Općinskog načelnika korisnik je dužan dati pisano izvješće o korištenju odobrenih sredstava. </w:t>
      </w:r>
    </w:p>
    <w:p w:rsidR="00915CAC" w:rsidRDefault="00915CAC" w:rsidP="00A12F49">
      <w:pPr>
        <w:pStyle w:val="Bezproreda"/>
        <w:jc w:val="both"/>
        <w:rPr>
          <w:rFonts w:ascii="Arial" w:hAnsi="Arial" w:cs="Arial"/>
        </w:rPr>
      </w:pPr>
    </w:p>
    <w:p w:rsidR="00915CAC" w:rsidRPr="00915CAC" w:rsidRDefault="00915CAC" w:rsidP="00915CAC">
      <w:pPr>
        <w:pStyle w:val="Bezproreda"/>
        <w:jc w:val="center"/>
        <w:rPr>
          <w:rFonts w:ascii="Arial" w:hAnsi="Arial" w:cs="Arial"/>
          <w:b/>
        </w:rPr>
      </w:pPr>
      <w:r>
        <w:rPr>
          <w:rFonts w:ascii="Arial" w:hAnsi="Arial" w:cs="Arial"/>
          <w:b/>
        </w:rPr>
        <w:t xml:space="preserve">Članak 38. </w:t>
      </w:r>
    </w:p>
    <w:p w:rsidR="00A12F49" w:rsidRPr="00A12F49" w:rsidRDefault="00A12F49" w:rsidP="00A12F49">
      <w:pPr>
        <w:pStyle w:val="Bezproreda"/>
        <w:jc w:val="both"/>
        <w:rPr>
          <w:rFonts w:ascii="Arial" w:hAnsi="Arial" w:cs="Arial"/>
        </w:rPr>
      </w:pPr>
      <w:r w:rsidRPr="00A12F49">
        <w:rPr>
          <w:rFonts w:ascii="Arial" w:hAnsi="Arial" w:cs="Arial"/>
        </w:rPr>
        <w:t xml:space="preserve">Korisnik koji je ostvario neko pravo iz socijalne skrbi propisano ovom Odlukom, obvezan je Općini  nadoknaditi  štetu, ako je: </w:t>
      </w:r>
    </w:p>
    <w:p w:rsidR="00A12F49" w:rsidRPr="00A12F49" w:rsidRDefault="00A12F49" w:rsidP="00591890">
      <w:pPr>
        <w:pStyle w:val="Bezproreda"/>
        <w:numPr>
          <w:ilvl w:val="0"/>
          <w:numId w:val="44"/>
        </w:numPr>
        <w:jc w:val="both"/>
        <w:rPr>
          <w:rFonts w:ascii="Arial" w:hAnsi="Arial" w:cs="Arial"/>
        </w:rPr>
      </w:pPr>
      <w:r w:rsidRPr="00A12F49">
        <w:rPr>
          <w:rFonts w:ascii="Arial" w:hAnsi="Arial" w:cs="Arial"/>
        </w:rPr>
        <w:t xml:space="preserve">na temelju neistinitih ili netočnih  podataka za  koje je on ili njegov skrbnik znao ili je morao znati da su neistiniti, odnosno netočni ili je na drugi protupravan način  ostvario pravo  koje mu  ne pripada, </w:t>
      </w:r>
    </w:p>
    <w:p w:rsidR="00A12F49" w:rsidRDefault="00A12F49" w:rsidP="00591890">
      <w:pPr>
        <w:pStyle w:val="Bezproreda"/>
        <w:numPr>
          <w:ilvl w:val="0"/>
          <w:numId w:val="44"/>
        </w:numPr>
        <w:jc w:val="both"/>
        <w:rPr>
          <w:rFonts w:ascii="Arial" w:hAnsi="Arial" w:cs="Arial"/>
        </w:rPr>
      </w:pPr>
      <w:r w:rsidRPr="00A12F49">
        <w:rPr>
          <w:rFonts w:ascii="Arial" w:hAnsi="Arial" w:cs="Arial"/>
        </w:rPr>
        <w:t xml:space="preserve">ostvario  pravo zbog toga što on ili njegov skrbnik </w:t>
      </w:r>
      <w:r w:rsidR="00915CAC">
        <w:rPr>
          <w:rFonts w:ascii="Arial" w:hAnsi="Arial" w:cs="Arial"/>
        </w:rPr>
        <w:t>ni</w:t>
      </w:r>
      <w:r w:rsidR="005620B1">
        <w:rPr>
          <w:rFonts w:ascii="Arial" w:hAnsi="Arial" w:cs="Arial"/>
        </w:rPr>
        <w:t>su</w:t>
      </w:r>
      <w:r w:rsidRPr="00A12F49">
        <w:rPr>
          <w:rFonts w:ascii="Arial" w:hAnsi="Arial" w:cs="Arial"/>
        </w:rPr>
        <w:t xml:space="preserve"> prijavi</w:t>
      </w:r>
      <w:r w:rsidR="005620B1">
        <w:rPr>
          <w:rFonts w:ascii="Arial" w:hAnsi="Arial" w:cs="Arial"/>
        </w:rPr>
        <w:t>li</w:t>
      </w:r>
      <w:r w:rsidRPr="00A12F49">
        <w:rPr>
          <w:rFonts w:ascii="Arial" w:hAnsi="Arial" w:cs="Arial"/>
        </w:rPr>
        <w:t xml:space="preserve">  promjenu koja utječe na gubitak ili opseg prava za koju je on odnosno njegov skrbnik znao ili je morao znati.</w:t>
      </w:r>
    </w:p>
    <w:p w:rsidR="00680934" w:rsidRPr="00652864" w:rsidRDefault="00680934" w:rsidP="00004EC3">
      <w:pPr>
        <w:pStyle w:val="Bezproreda"/>
        <w:rPr>
          <w:rFonts w:ascii="Arial" w:hAnsi="Arial" w:cs="Arial"/>
        </w:rPr>
      </w:pPr>
    </w:p>
    <w:p w:rsidR="005620B1" w:rsidRPr="005620B1" w:rsidRDefault="005620B1" w:rsidP="005620B1">
      <w:pPr>
        <w:pStyle w:val="Bezproreda"/>
        <w:rPr>
          <w:rFonts w:ascii="Arial" w:hAnsi="Arial" w:cs="Arial"/>
          <w:b/>
        </w:rPr>
      </w:pPr>
      <w:r w:rsidRPr="005620B1">
        <w:rPr>
          <w:rFonts w:ascii="Arial" w:hAnsi="Arial" w:cs="Arial"/>
          <w:b/>
        </w:rPr>
        <w:t>VII. PRIJELAZNE I ZAVRŠNE ODREDBE</w:t>
      </w:r>
    </w:p>
    <w:p w:rsidR="005620B1" w:rsidRPr="005620B1" w:rsidRDefault="005620B1" w:rsidP="005620B1">
      <w:pPr>
        <w:pStyle w:val="Bezproreda"/>
        <w:rPr>
          <w:rFonts w:ascii="Arial" w:hAnsi="Arial" w:cs="Arial"/>
        </w:rPr>
      </w:pPr>
    </w:p>
    <w:p w:rsidR="005620B1" w:rsidRPr="005620B1" w:rsidRDefault="005620B1" w:rsidP="005620B1">
      <w:pPr>
        <w:pStyle w:val="Bezproreda"/>
        <w:jc w:val="center"/>
        <w:rPr>
          <w:rFonts w:ascii="Arial" w:hAnsi="Arial" w:cs="Arial"/>
          <w:b/>
        </w:rPr>
      </w:pPr>
      <w:r w:rsidRPr="005620B1">
        <w:rPr>
          <w:rFonts w:ascii="Arial" w:hAnsi="Arial" w:cs="Arial"/>
          <w:b/>
        </w:rPr>
        <w:t>Članak 3</w:t>
      </w:r>
      <w:r w:rsidR="00915CAC">
        <w:rPr>
          <w:rFonts w:ascii="Arial" w:hAnsi="Arial" w:cs="Arial"/>
          <w:b/>
        </w:rPr>
        <w:t>9</w:t>
      </w:r>
      <w:r w:rsidRPr="005620B1">
        <w:rPr>
          <w:rFonts w:ascii="Arial" w:hAnsi="Arial" w:cs="Arial"/>
          <w:b/>
        </w:rPr>
        <w:t>.</w:t>
      </w:r>
    </w:p>
    <w:p w:rsidR="005620B1" w:rsidRDefault="005620B1" w:rsidP="005620B1">
      <w:pPr>
        <w:pStyle w:val="Bezproreda"/>
        <w:jc w:val="both"/>
        <w:rPr>
          <w:rFonts w:ascii="Arial" w:hAnsi="Arial" w:cs="Arial"/>
        </w:rPr>
      </w:pPr>
      <w:r w:rsidRPr="005620B1">
        <w:rPr>
          <w:rFonts w:ascii="Arial" w:hAnsi="Arial" w:cs="Arial"/>
        </w:rPr>
        <w:t xml:space="preserve">Na pitanja koja nisu regulirana ovom Odlukom primjenjuju </w:t>
      </w:r>
      <w:r>
        <w:rPr>
          <w:rFonts w:ascii="Arial" w:hAnsi="Arial" w:cs="Arial"/>
        </w:rPr>
        <w:t xml:space="preserve">se </w:t>
      </w:r>
      <w:r w:rsidRPr="005620B1">
        <w:rPr>
          <w:rFonts w:ascii="Arial" w:hAnsi="Arial" w:cs="Arial"/>
        </w:rPr>
        <w:t xml:space="preserve">odredbe Zakona o socijalnoj skrbi. </w:t>
      </w:r>
    </w:p>
    <w:p w:rsidR="005620B1" w:rsidRPr="005620B1" w:rsidRDefault="005620B1" w:rsidP="005620B1">
      <w:pPr>
        <w:pStyle w:val="Bezproreda"/>
        <w:jc w:val="both"/>
        <w:rPr>
          <w:rFonts w:ascii="Arial" w:hAnsi="Arial" w:cs="Arial"/>
        </w:rPr>
      </w:pPr>
    </w:p>
    <w:p w:rsidR="005620B1" w:rsidRPr="005620B1" w:rsidRDefault="00915CAC" w:rsidP="005620B1">
      <w:pPr>
        <w:pStyle w:val="Bezproreda"/>
        <w:jc w:val="center"/>
        <w:rPr>
          <w:rFonts w:ascii="Arial" w:hAnsi="Arial" w:cs="Arial"/>
          <w:b/>
        </w:rPr>
      </w:pPr>
      <w:r>
        <w:rPr>
          <w:rFonts w:ascii="Arial" w:hAnsi="Arial" w:cs="Arial"/>
          <w:b/>
        </w:rPr>
        <w:t>Članak 40</w:t>
      </w:r>
      <w:r w:rsidR="005620B1" w:rsidRPr="005620B1">
        <w:rPr>
          <w:rFonts w:ascii="Arial" w:hAnsi="Arial" w:cs="Arial"/>
          <w:b/>
        </w:rPr>
        <w:t>.</w:t>
      </w:r>
    </w:p>
    <w:p w:rsidR="005620B1" w:rsidRPr="005620B1" w:rsidRDefault="005620B1" w:rsidP="005620B1">
      <w:pPr>
        <w:pStyle w:val="Bezproreda"/>
        <w:jc w:val="both"/>
        <w:rPr>
          <w:rFonts w:ascii="Arial" w:hAnsi="Arial" w:cs="Arial"/>
        </w:rPr>
      </w:pPr>
      <w:r w:rsidRPr="005620B1">
        <w:rPr>
          <w:rFonts w:ascii="Arial" w:hAnsi="Arial" w:cs="Arial"/>
        </w:rPr>
        <w:t>Stupanjem na s</w:t>
      </w:r>
      <w:r w:rsidR="00915CAC">
        <w:rPr>
          <w:rFonts w:ascii="Arial" w:hAnsi="Arial" w:cs="Arial"/>
        </w:rPr>
        <w:t xml:space="preserve">nagu ove Odluke prestaju važiti Kriteriji za utvrđivanje prava iz socijalne skrbi Općine Plitvička Jezera (Klasa: 551-01/10-01/01, </w:t>
      </w:r>
      <w:proofErr w:type="spellStart"/>
      <w:r w:rsidR="00915CAC">
        <w:rPr>
          <w:rFonts w:ascii="Arial" w:hAnsi="Arial" w:cs="Arial"/>
        </w:rPr>
        <w:t>Ur.broj</w:t>
      </w:r>
      <w:proofErr w:type="spellEnd"/>
      <w:r w:rsidR="00915CAC">
        <w:rPr>
          <w:rFonts w:ascii="Arial" w:hAnsi="Arial" w:cs="Arial"/>
        </w:rPr>
        <w:t xml:space="preserve">: 2125/11-01-10-01, od 30. ožujka 2010. godine) te njihove izmjene i dopune od 27.10.2010. godine i 16.05.2018. godine. </w:t>
      </w:r>
    </w:p>
    <w:p w:rsidR="005620B1" w:rsidRPr="005620B1" w:rsidRDefault="005620B1" w:rsidP="005620B1">
      <w:pPr>
        <w:pStyle w:val="Bezproreda"/>
        <w:rPr>
          <w:rFonts w:ascii="Arial" w:hAnsi="Arial" w:cs="Arial"/>
        </w:rPr>
      </w:pPr>
    </w:p>
    <w:p w:rsidR="005620B1" w:rsidRPr="005620B1" w:rsidRDefault="00E90B9C" w:rsidP="005620B1">
      <w:pPr>
        <w:pStyle w:val="Bezproreda"/>
        <w:jc w:val="center"/>
        <w:rPr>
          <w:rFonts w:ascii="Arial" w:hAnsi="Arial" w:cs="Arial"/>
          <w:b/>
        </w:rPr>
      </w:pPr>
      <w:r>
        <w:rPr>
          <w:rFonts w:ascii="Arial" w:hAnsi="Arial" w:cs="Arial"/>
          <w:b/>
        </w:rPr>
        <w:t xml:space="preserve">Članak  </w:t>
      </w:r>
      <w:r w:rsidR="00915CAC">
        <w:rPr>
          <w:rFonts w:ascii="Arial" w:hAnsi="Arial" w:cs="Arial"/>
          <w:b/>
        </w:rPr>
        <w:t>41</w:t>
      </w:r>
      <w:r w:rsidR="005620B1" w:rsidRPr="005620B1">
        <w:rPr>
          <w:rFonts w:ascii="Arial" w:hAnsi="Arial" w:cs="Arial"/>
          <w:b/>
        </w:rPr>
        <w:t>.</w:t>
      </w:r>
    </w:p>
    <w:p w:rsidR="005620B1" w:rsidRPr="00652864" w:rsidRDefault="005620B1" w:rsidP="005620B1">
      <w:pPr>
        <w:pStyle w:val="Bezproreda"/>
        <w:jc w:val="both"/>
        <w:rPr>
          <w:rFonts w:ascii="Arial" w:hAnsi="Arial" w:cs="Arial"/>
        </w:rPr>
      </w:pPr>
      <w:r w:rsidRPr="00652864">
        <w:rPr>
          <w:rFonts w:ascii="Arial" w:hAnsi="Arial" w:cs="Arial"/>
        </w:rPr>
        <w:t>Ova Odluka stupa na snagu osmog</w:t>
      </w:r>
      <w:r w:rsidR="00B6153E">
        <w:rPr>
          <w:rFonts w:ascii="Arial" w:hAnsi="Arial" w:cs="Arial"/>
        </w:rPr>
        <w:t xml:space="preserve"> (8)</w:t>
      </w:r>
      <w:r w:rsidRPr="00652864">
        <w:rPr>
          <w:rFonts w:ascii="Arial" w:hAnsi="Arial" w:cs="Arial"/>
        </w:rPr>
        <w:t xml:space="preserve"> dana od dana objave</w:t>
      </w:r>
      <w:r>
        <w:rPr>
          <w:rFonts w:ascii="Arial" w:hAnsi="Arial" w:cs="Arial"/>
        </w:rPr>
        <w:t>, a objaviti će se</w:t>
      </w:r>
      <w:r w:rsidRPr="00652864">
        <w:rPr>
          <w:rFonts w:ascii="Arial" w:hAnsi="Arial" w:cs="Arial"/>
        </w:rPr>
        <w:t xml:space="preserve"> u “</w:t>
      </w:r>
      <w:r w:rsidR="00915CAC">
        <w:rPr>
          <w:rFonts w:ascii="Arial" w:hAnsi="Arial" w:cs="Arial"/>
        </w:rPr>
        <w:t>Službenom glasniku Općine Plitvička Jezera</w:t>
      </w:r>
      <w:r w:rsidRPr="00652864">
        <w:rPr>
          <w:rFonts w:ascii="Arial" w:hAnsi="Arial" w:cs="Arial"/>
        </w:rPr>
        <w:t>.</w:t>
      </w:r>
    </w:p>
    <w:p w:rsidR="005620B1" w:rsidRDefault="005620B1" w:rsidP="005620B1">
      <w:pPr>
        <w:pStyle w:val="Bezproreda"/>
        <w:rPr>
          <w:rFonts w:ascii="Arial" w:hAnsi="Arial" w:cs="Arial"/>
        </w:rPr>
      </w:pPr>
    </w:p>
    <w:p w:rsidR="009F0BA6" w:rsidRPr="005620B1" w:rsidRDefault="005620B1" w:rsidP="00004EC3">
      <w:pPr>
        <w:pStyle w:val="Bezproreda"/>
        <w:rPr>
          <w:rFonts w:ascii="Arial" w:hAnsi="Arial" w:cs="Arial"/>
        </w:rPr>
      </w:pPr>
      <w:bookmarkStart w:id="0" w:name="_GoBack"/>
      <w:bookmarkEnd w:id="0"/>
      <w:r w:rsidRPr="005620B1">
        <w:rPr>
          <w:rFonts w:ascii="Arial" w:hAnsi="Arial" w:cs="Arial"/>
        </w:rPr>
        <w:t xml:space="preserve">Klasa: </w:t>
      </w:r>
    </w:p>
    <w:p w:rsidR="005620B1" w:rsidRPr="005620B1" w:rsidRDefault="005620B1" w:rsidP="00004EC3">
      <w:pPr>
        <w:pStyle w:val="Bezproreda"/>
        <w:rPr>
          <w:rFonts w:ascii="Arial" w:hAnsi="Arial" w:cs="Arial"/>
        </w:rPr>
      </w:pPr>
      <w:proofErr w:type="spellStart"/>
      <w:r w:rsidRPr="005620B1">
        <w:rPr>
          <w:rFonts w:ascii="Arial" w:hAnsi="Arial" w:cs="Arial"/>
        </w:rPr>
        <w:t>Ur.broj</w:t>
      </w:r>
      <w:proofErr w:type="spellEnd"/>
      <w:r w:rsidRPr="005620B1">
        <w:rPr>
          <w:rFonts w:ascii="Arial" w:hAnsi="Arial" w:cs="Arial"/>
        </w:rPr>
        <w:t>:</w:t>
      </w:r>
    </w:p>
    <w:p w:rsidR="005620B1" w:rsidRDefault="00915CAC" w:rsidP="00004EC3">
      <w:pPr>
        <w:pStyle w:val="Bezproreda"/>
        <w:rPr>
          <w:rFonts w:ascii="Arial" w:hAnsi="Arial" w:cs="Arial"/>
        </w:rPr>
      </w:pPr>
      <w:r>
        <w:rPr>
          <w:rFonts w:ascii="Arial" w:hAnsi="Arial" w:cs="Arial"/>
        </w:rPr>
        <w:t xml:space="preserve">Korenica, </w:t>
      </w:r>
    </w:p>
    <w:p w:rsidR="005620B1" w:rsidRDefault="00915CAC" w:rsidP="005C1255">
      <w:pPr>
        <w:pStyle w:val="Bezproreda"/>
        <w:jc w:val="right"/>
        <w:rPr>
          <w:rFonts w:ascii="Arial" w:hAnsi="Arial" w:cs="Arial"/>
        </w:rPr>
      </w:pPr>
      <w:r>
        <w:rPr>
          <w:rFonts w:ascii="Arial" w:hAnsi="Arial" w:cs="Arial"/>
        </w:rPr>
        <w:tab/>
      </w:r>
      <w:r w:rsidR="00E667C6">
        <w:rPr>
          <w:rFonts w:ascii="Arial" w:hAnsi="Arial" w:cs="Arial"/>
        </w:rPr>
        <w:tab/>
      </w:r>
      <w:r w:rsidR="00E667C6">
        <w:rPr>
          <w:rFonts w:ascii="Arial" w:hAnsi="Arial" w:cs="Arial"/>
        </w:rPr>
        <w:tab/>
      </w:r>
      <w:r w:rsidR="00E667C6">
        <w:rPr>
          <w:rFonts w:ascii="Arial" w:hAnsi="Arial" w:cs="Arial"/>
        </w:rPr>
        <w:tab/>
      </w:r>
      <w:r w:rsidR="00E667C6">
        <w:rPr>
          <w:rFonts w:ascii="Arial" w:hAnsi="Arial" w:cs="Arial"/>
        </w:rPr>
        <w:tab/>
      </w:r>
      <w:r w:rsidR="00E667C6">
        <w:rPr>
          <w:rFonts w:ascii="Arial" w:hAnsi="Arial" w:cs="Arial"/>
        </w:rPr>
        <w:tab/>
      </w:r>
      <w:r w:rsidR="00E667C6">
        <w:rPr>
          <w:rFonts w:ascii="Arial" w:hAnsi="Arial" w:cs="Arial"/>
        </w:rPr>
        <w:tab/>
      </w:r>
      <w:r w:rsidR="00E667C6">
        <w:rPr>
          <w:rFonts w:ascii="Arial" w:hAnsi="Arial" w:cs="Arial"/>
        </w:rPr>
        <w:tab/>
        <w:t xml:space="preserve">Predsjednik Općinskog vijeća: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Ante Bionda</w:t>
      </w:r>
    </w:p>
    <w:p w:rsidR="00C6268E" w:rsidRDefault="00C6268E" w:rsidP="00C6268E">
      <w:pPr>
        <w:pStyle w:val="Bezproreda"/>
        <w:jc w:val="center"/>
        <w:rPr>
          <w:rFonts w:ascii="Arial" w:hAnsi="Arial" w:cs="Arial"/>
        </w:rPr>
      </w:pPr>
      <w:r>
        <w:rPr>
          <w:rFonts w:ascii="Arial" w:hAnsi="Arial" w:cs="Arial"/>
        </w:rPr>
        <w:lastRenderedPageBreak/>
        <w:t>O b r a z l o ž e n j e</w:t>
      </w:r>
    </w:p>
    <w:p w:rsidR="00C6268E" w:rsidRDefault="00C6268E" w:rsidP="00C6268E">
      <w:pPr>
        <w:pStyle w:val="Bezproreda"/>
        <w:jc w:val="center"/>
        <w:rPr>
          <w:rFonts w:ascii="Arial" w:hAnsi="Arial" w:cs="Arial"/>
        </w:rPr>
      </w:pPr>
    </w:p>
    <w:p w:rsidR="00B5784F" w:rsidRDefault="00B5784F" w:rsidP="00B5784F">
      <w:pPr>
        <w:pStyle w:val="Bezproreda"/>
        <w:jc w:val="both"/>
        <w:rPr>
          <w:rFonts w:ascii="Arial" w:hAnsi="Arial" w:cs="Arial"/>
        </w:rPr>
      </w:pPr>
      <w:r>
        <w:rPr>
          <w:rFonts w:ascii="Arial" w:hAnsi="Arial" w:cs="Arial"/>
        </w:rPr>
        <w:t xml:space="preserve">Zakonom o socijalnoj skrbi (Narodne novine br. 157/13, 152/14, 99/15, 52/16, 16/17 i 130/17) propisane su obveze jedinice lokalne samouprave u obavljanju djelatnosti socijalne skrbi. </w:t>
      </w:r>
    </w:p>
    <w:p w:rsidR="005C1255" w:rsidRDefault="005C1255" w:rsidP="00B5784F">
      <w:pPr>
        <w:pStyle w:val="Bezproreda"/>
        <w:jc w:val="both"/>
        <w:rPr>
          <w:rFonts w:ascii="Arial" w:hAnsi="Arial" w:cs="Arial"/>
        </w:rPr>
      </w:pPr>
      <w:r>
        <w:rPr>
          <w:rFonts w:ascii="Arial" w:hAnsi="Arial" w:cs="Arial"/>
        </w:rPr>
        <w:t xml:space="preserve">Općina Plitvička Jezera donijela je Kriterije za utvrđivanje prava iz socijalne skrbi Općine Plitvička Jezera (Klasa: 551-01/10-01/01, </w:t>
      </w:r>
      <w:proofErr w:type="spellStart"/>
      <w:r>
        <w:rPr>
          <w:rFonts w:ascii="Arial" w:hAnsi="Arial" w:cs="Arial"/>
        </w:rPr>
        <w:t>Ur.broj</w:t>
      </w:r>
      <w:proofErr w:type="spellEnd"/>
      <w:r>
        <w:rPr>
          <w:rFonts w:ascii="Arial" w:hAnsi="Arial" w:cs="Arial"/>
        </w:rPr>
        <w:t xml:space="preserve">: 2125/11-01-10-01, od 30. ožujka 2010. godine) te njihove izmjene i dopune od 27.10.2010. godine i 16.05.2018. godine. </w:t>
      </w:r>
    </w:p>
    <w:p w:rsidR="005C1255" w:rsidRDefault="005C1255" w:rsidP="00B5784F">
      <w:pPr>
        <w:pStyle w:val="Bezproreda"/>
        <w:jc w:val="both"/>
        <w:rPr>
          <w:rFonts w:ascii="Arial" w:hAnsi="Arial" w:cs="Arial"/>
        </w:rPr>
      </w:pPr>
      <w:r>
        <w:rPr>
          <w:rFonts w:ascii="Arial" w:hAnsi="Arial" w:cs="Arial"/>
        </w:rPr>
        <w:t xml:space="preserve">Obzirom da navedeni Kriteriji nisu usuglašeni sa citiranim Zakonom o socijalnoj skrbi, nužno je donošenje ove Odluke kojom će se utvrditi prava iz sustava socijalne skrbi stanovnicima Općine Plitvička Jezera propisa Zakonom, te prava iznad standarda propisanih tim Zakonom, te korisnici, uvjeti, visina i način ostvarivanja tih prava, kao i mogućnosti korištenja pojedinih socijalnih i drugih usluga sukladno Zakonu. </w:t>
      </w:r>
    </w:p>
    <w:p w:rsidR="00C6268E" w:rsidRDefault="00C6268E" w:rsidP="00C6268E">
      <w:pPr>
        <w:pStyle w:val="Bezproreda"/>
        <w:jc w:val="both"/>
        <w:rPr>
          <w:rFonts w:ascii="Arial" w:hAnsi="Arial" w:cs="Arial"/>
        </w:rPr>
      </w:pPr>
    </w:p>
    <w:p w:rsidR="00C6268E" w:rsidRDefault="00C6268E" w:rsidP="00C6268E">
      <w:pPr>
        <w:pStyle w:val="Bezproreda"/>
        <w:jc w:val="center"/>
        <w:rPr>
          <w:rFonts w:ascii="Arial" w:hAnsi="Arial" w:cs="Arial"/>
        </w:rPr>
      </w:pPr>
    </w:p>
    <w:p w:rsidR="00C6268E" w:rsidRPr="005620B1" w:rsidRDefault="00C6268E" w:rsidP="00C6268E">
      <w:pPr>
        <w:pStyle w:val="Bezproreda"/>
        <w:jc w:val="center"/>
        <w:rPr>
          <w:rFonts w:ascii="Arial" w:hAnsi="Arial" w:cs="Arial"/>
        </w:rPr>
      </w:pPr>
    </w:p>
    <w:sectPr w:rsidR="00C6268E" w:rsidRPr="005620B1" w:rsidSect="009A1051">
      <w:footerReference w:type="default" r:id="rId8"/>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DA5" w:rsidRDefault="00B90DA5" w:rsidP="002F198D">
      <w:pPr>
        <w:spacing w:after="0" w:line="240" w:lineRule="auto"/>
      </w:pPr>
      <w:r>
        <w:separator/>
      </w:r>
    </w:p>
  </w:endnote>
  <w:endnote w:type="continuationSeparator" w:id="0">
    <w:p w:rsidR="00B90DA5" w:rsidRDefault="00B90DA5" w:rsidP="002F1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042263"/>
      <w:docPartObj>
        <w:docPartGallery w:val="Page Numbers (Bottom of Page)"/>
        <w:docPartUnique/>
      </w:docPartObj>
    </w:sdtPr>
    <w:sdtContent>
      <w:p w:rsidR="004F1985" w:rsidRDefault="00D875B1">
        <w:pPr>
          <w:pStyle w:val="Podnoje"/>
          <w:jc w:val="center"/>
        </w:pPr>
        <w:fldSimple w:instr="PAGE   \* MERGEFORMAT">
          <w:r w:rsidR="005C1255">
            <w:rPr>
              <w:noProof/>
            </w:rPr>
            <w:t>10</w:t>
          </w:r>
        </w:fldSimple>
      </w:p>
    </w:sdtContent>
  </w:sdt>
  <w:p w:rsidR="004F1985" w:rsidRDefault="004F1985">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DA5" w:rsidRDefault="00B90DA5" w:rsidP="002F198D">
      <w:pPr>
        <w:spacing w:after="0" w:line="240" w:lineRule="auto"/>
      </w:pPr>
      <w:r>
        <w:separator/>
      </w:r>
    </w:p>
  </w:footnote>
  <w:footnote w:type="continuationSeparator" w:id="0">
    <w:p w:rsidR="00B90DA5" w:rsidRDefault="00B90DA5" w:rsidP="002F19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178"/>
    <w:multiLevelType w:val="hybridMultilevel"/>
    <w:tmpl w:val="5DB697C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6EE1B2B"/>
    <w:multiLevelType w:val="hybridMultilevel"/>
    <w:tmpl w:val="43CE9202"/>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0CE4F92"/>
    <w:multiLevelType w:val="hybridMultilevel"/>
    <w:tmpl w:val="98988C1E"/>
    <w:lvl w:ilvl="0" w:tplc="01FEB8B6">
      <w:start w:val="1"/>
      <w:numFmt w:val="lowerLetter"/>
      <w:lvlText w:val="%1)"/>
      <w:lvlJc w:val="left"/>
      <w:pPr>
        <w:tabs>
          <w:tab w:val="num" w:pos="720"/>
        </w:tabs>
        <w:ind w:left="720" w:hanging="360"/>
      </w:pPr>
      <w:rPr>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12A86143"/>
    <w:multiLevelType w:val="hybridMultilevel"/>
    <w:tmpl w:val="5FF254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2D40387"/>
    <w:multiLevelType w:val="hybridMultilevel"/>
    <w:tmpl w:val="FE38527A"/>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3752AEC"/>
    <w:multiLevelType w:val="hybridMultilevel"/>
    <w:tmpl w:val="8E96B5B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4F53D2B"/>
    <w:multiLevelType w:val="hybridMultilevel"/>
    <w:tmpl w:val="D9BED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504287"/>
    <w:multiLevelType w:val="hybridMultilevel"/>
    <w:tmpl w:val="EB1653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D3F2C59"/>
    <w:multiLevelType w:val="hybridMultilevel"/>
    <w:tmpl w:val="91002B2C"/>
    <w:lvl w:ilvl="0" w:tplc="1E98F722">
      <w:start w:val="3"/>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563720"/>
    <w:multiLevelType w:val="hybridMultilevel"/>
    <w:tmpl w:val="2AEADF4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882300D"/>
    <w:multiLevelType w:val="hybridMultilevel"/>
    <w:tmpl w:val="5E6001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EB046BA"/>
    <w:multiLevelType w:val="hybridMultilevel"/>
    <w:tmpl w:val="2776421E"/>
    <w:lvl w:ilvl="0" w:tplc="C86665D6">
      <w:start w:val="4"/>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47A95"/>
    <w:multiLevelType w:val="hybridMultilevel"/>
    <w:tmpl w:val="2812C60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0F900C7"/>
    <w:multiLevelType w:val="hybridMultilevel"/>
    <w:tmpl w:val="339E87E0"/>
    <w:lvl w:ilvl="0" w:tplc="041A000F">
      <w:start w:val="3"/>
      <w:numFmt w:val="decimal"/>
      <w:lvlText w:val="%1."/>
      <w:lvlJc w:val="left"/>
      <w:pPr>
        <w:tabs>
          <w:tab w:val="num" w:pos="720"/>
        </w:tabs>
        <w:ind w:left="720" w:hanging="360"/>
      </w:pPr>
    </w:lvl>
    <w:lvl w:ilvl="1" w:tplc="323C9E70">
      <w:start w:val="1"/>
      <w:numFmt w:val="lowerLetter"/>
      <w:lvlText w:val="%2)"/>
      <w:lvlJc w:val="left"/>
      <w:pPr>
        <w:tabs>
          <w:tab w:val="num" w:pos="1440"/>
        </w:tabs>
        <w:ind w:left="1440" w:hanging="360"/>
      </w:pPr>
      <w:rPr>
        <w:rFonts w:ascii="Arial" w:eastAsia="Times New Roman" w:hAnsi="Arial" w:cs="Times New Roman"/>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nsid w:val="31AA7C84"/>
    <w:multiLevelType w:val="hybridMultilevel"/>
    <w:tmpl w:val="37FAE54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nsid w:val="327E3C9C"/>
    <w:multiLevelType w:val="hybridMultilevel"/>
    <w:tmpl w:val="8EAE251E"/>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4D808DA"/>
    <w:multiLevelType w:val="hybridMultilevel"/>
    <w:tmpl w:val="99584056"/>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86A6A03"/>
    <w:multiLevelType w:val="hybridMultilevel"/>
    <w:tmpl w:val="61707BA6"/>
    <w:lvl w:ilvl="0" w:tplc="230A77C6">
      <w:start w:val="1"/>
      <w:numFmt w:val="lowerLetter"/>
      <w:lvlText w:val="%1)"/>
      <w:lvlJc w:val="left"/>
      <w:pPr>
        <w:ind w:left="83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8">
    <w:nsid w:val="38A667EC"/>
    <w:multiLevelType w:val="hybridMultilevel"/>
    <w:tmpl w:val="71567C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92B7860"/>
    <w:multiLevelType w:val="hybridMultilevel"/>
    <w:tmpl w:val="53BE33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9DE403B"/>
    <w:multiLevelType w:val="hybridMultilevel"/>
    <w:tmpl w:val="9FA633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A0F08B5"/>
    <w:multiLevelType w:val="hybridMultilevel"/>
    <w:tmpl w:val="67C0A4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1122002"/>
    <w:multiLevelType w:val="hybridMultilevel"/>
    <w:tmpl w:val="4E8CC2FC"/>
    <w:lvl w:ilvl="0" w:tplc="9438A13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nsid w:val="42FD189E"/>
    <w:multiLevelType w:val="hybridMultilevel"/>
    <w:tmpl w:val="260269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3264E61"/>
    <w:multiLevelType w:val="hybridMultilevel"/>
    <w:tmpl w:val="3DC89D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365293B"/>
    <w:multiLevelType w:val="hybridMultilevel"/>
    <w:tmpl w:val="7340DA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3AD0195"/>
    <w:multiLevelType w:val="hybridMultilevel"/>
    <w:tmpl w:val="221E2B4E"/>
    <w:lvl w:ilvl="0" w:tplc="0960FF92">
      <w:start w:val="3"/>
      <w:numFmt w:val="lowerLetter"/>
      <w:lvlText w:val="%1)"/>
      <w:lvlJc w:val="left"/>
      <w:pPr>
        <w:ind w:left="83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7">
    <w:nsid w:val="46463726"/>
    <w:multiLevelType w:val="hybridMultilevel"/>
    <w:tmpl w:val="BFE435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6A20271"/>
    <w:multiLevelType w:val="hybridMultilevel"/>
    <w:tmpl w:val="C12C69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47944DD8"/>
    <w:multiLevelType w:val="hybridMultilevel"/>
    <w:tmpl w:val="8670F0AA"/>
    <w:lvl w:ilvl="0" w:tplc="12A46CBA">
      <w:start w:val="1"/>
      <w:numFmt w:val="upperRoman"/>
      <w:lvlText w:val="%1."/>
      <w:lvlJc w:val="left"/>
      <w:pPr>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0">
    <w:nsid w:val="4B0251BC"/>
    <w:multiLevelType w:val="hybridMultilevel"/>
    <w:tmpl w:val="8E5CD8D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4E107C2D"/>
    <w:multiLevelType w:val="hybridMultilevel"/>
    <w:tmpl w:val="6CC88D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4F925013"/>
    <w:multiLevelType w:val="hybridMultilevel"/>
    <w:tmpl w:val="805E03C2"/>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52670B6E"/>
    <w:multiLevelType w:val="hybridMultilevel"/>
    <w:tmpl w:val="1732434C"/>
    <w:lvl w:ilvl="0" w:tplc="DE5ABC0E">
      <w:start w:val="8"/>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4">
    <w:nsid w:val="55130CC2"/>
    <w:multiLevelType w:val="hybridMultilevel"/>
    <w:tmpl w:val="04F0CC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9C53074"/>
    <w:multiLevelType w:val="hybridMultilevel"/>
    <w:tmpl w:val="5DB697C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5F465BBD"/>
    <w:multiLevelType w:val="hybridMultilevel"/>
    <w:tmpl w:val="00A2BE00"/>
    <w:lvl w:ilvl="0" w:tplc="90DEF87A">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2496262"/>
    <w:multiLevelType w:val="hybridMultilevel"/>
    <w:tmpl w:val="CDD4BA9E"/>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63FF6755"/>
    <w:multiLevelType w:val="hybridMultilevel"/>
    <w:tmpl w:val="8E48DC7E"/>
    <w:lvl w:ilvl="0" w:tplc="52365822">
      <w:start w:val="1"/>
      <w:numFmt w:val="decimal"/>
      <w:lvlText w:val="%1."/>
      <w:lvlJc w:val="left"/>
      <w:pPr>
        <w:ind w:left="885" w:hanging="360"/>
      </w:pPr>
      <w:rPr>
        <w:rFonts w:hint="default"/>
      </w:rPr>
    </w:lvl>
    <w:lvl w:ilvl="1" w:tplc="041A0019" w:tentative="1">
      <w:start w:val="1"/>
      <w:numFmt w:val="lowerLetter"/>
      <w:lvlText w:val="%2."/>
      <w:lvlJc w:val="left"/>
      <w:pPr>
        <w:ind w:left="1605" w:hanging="360"/>
      </w:pPr>
    </w:lvl>
    <w:lvl w:ilvl="2" w:tplc="041A001B" w:tentative="1">
      <w:start w:val="1"/>
      <w:numFmt w:val="lowerRoman"/>
      <w:lvlText w:val="%3."/>
      <w:lvlJc w:val="right"/>
      <w:pPr>
        <w:ind w:left="2325" w:hanging="180"/>
      </w:pPr>
    </w:lvl>
    <w:lvl w:ilvl="3" w:tplc="041A000F" w:tentative="1">
      <w:start w:val="1"/>
      <w:numFmt w:val="decimal"/>
      <w:lvlText w:val="%4."/>
      <w:lvlJc w:val="left"/>
      <w:pPr>
        <w:ind w:left="3045" w:hanging="360"/>
      </w:pPr>
    </w:lvl>
    <w:lvl w:ilvl="4" w:tplc="041A0019" w:tentative="1">
      <w:start w:val="1"/>
      <w:numFmt w:val="lowerLetter"/>
      <w:lvlText w:val="%5."/>
      <w:lvlJc w:val="left"/>
      <w:pPr>
        <w:ind w:left="3765" w:hanging="360"/>
      </w:pPr>
    </w:lvl>
    <w:lvl w:ilvl="5" w:tplc="041A001B" w:tentative="1">
      <w:start w:val="1"/>
      <w:numFmt w:val="lowerRoman"/>
      <w:lvlText w:val="%6."/>
      <w:lvlJc w:val="right"/>
      <w:pPr>
        <w:ind w:left="4485" w:hanging="180"/>
      </w:pPr>
    </w:lvl>
    <w:lvl w:ilvl="6" w:tplc="041A000F" w:tentative="1">
      <w:start w:val="1"/>
      <w:numFmt w:val="decimal"/>
      <w:lvlText w:val="%7."/>
      <w:lvlJc w:val="left"/>
      <w:pPr>
        <w:ind w:left="5205" w:hanging="360"/>
      </w:pPr>
    </w:lvl>
    <w:lvl w:ilvl="7" w:tplc="041A0019" w:tentative="1">
      <w:start w:val="1"/>
      <w:numFmt w:val="lowerLetter"/>
      <w:lvlText w:val="%8."/>
      <w:lvlJc w:val="left"/>
      <w:pPr>
        <w:ind w:left="5925" w:hanging="360"/>
      </w:pPr>
    </w:lvl>
    <w:lvl w:ilvl="8" w:tplc="041A001B" w:tentative="1">
      <w:start w:val="1"/>
      <w:numFmt w:val="lowerRoman"/>
      <w:lvlText w:val="%9."/>
      <w:lvlJc w:val="right"/>
      <w:pPr>
        <w:ind w:left="6645" w:hanging="180"/>
      </w:pPr>
    </w:lvl>
  </w:abstractNum>
  <w:abstractNum w:abstractNumId="39">
    <w:nsid w:val="642533E6"/>
    <w:multiLevelType w:val="hybridMultilevel"/>
    <w:tmpl w:val="D9B821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61923BF"/>
    <w:multiLevelType w:val="hybridMultilevel"/>
    <w:tmpl w:val="12D49B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68E02DEA"/>
    <w:multiLevelType w:val="hybridMultilevel"/>
    <w:tmpl w:val="17AA4E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691478E4"/>
    <w:multiLevelType w:val="hybridMultilevel"/>
    <w:tmpl w:val="338265E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69BA4231"/>
    <w:multiLevelType w:val="hybridMultilevel"/>
    <w:tmpl w:val="146CF6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712D16DF"/>
    <w:multiLevelType w:val="hybridMultilevel"/>
    <w:tmpl w:val="3A88F6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96A31D1"/>
    <w:multiLevelType w:val="hybridMultilevel"/>
    <w:tmpl w:val="A33C9D3A"/>
    <w:lvl w:ilvl="0" w:tplc="7C6CC69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DFE582C"/>
    <w:multiLevelType w:val="hybridMultilevel"/>
    <w:tmpl w:val="EBBC1B3E"/>
    <w:lvl w:ilvl="0" w:tplc="102A9000">
      <w:start w:val="1"/>
      <w:numFmt w:val="lowerLetter"/>
      <w:lvlText w:val="%1)"/>
      <w:lvlJc w:val="left"/>
      <w:pPr>
        <w:ind w:left="88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7">
    <w:nsid w:val="7F6939FB"/>
    <w:multiLevelType w:val="hybridMultilevel"/>
    <w:tmpl w:val="948EA3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8"/>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
  </w:num>
  <w:num w:numId="11">
    <w:abstractNumId w:val="11"/>
  </w:num>
  <w:num w:numId="12">
    <w:abstractNumId w:val="8"/>
  </w:num>
  <w:num w:numId="13">
    <w:abstractNumId w:val="42"/>
  </w:num>
  <w:num w:numId="14">
    <w:abstractNumId w:val="12"/>
  </w:num>
  <w:num w:numId="15">
    <w:abstractNumId w:val="25"/>
  </w:num>
  <w:num w:numId="16">
    <w:abstractNumId w:val="30"/>
  </w:num>
  <w:num w:numId="17">
    <w:abstractNumId w:val="3"/>
  </w:num>
  <w:num w:numId="18">
    <w:abstractNumId w:val="44"/>
  </w:num>
  <w:num w:numId="19">
    <w:abstractNumId w:val="39"/>
  </w:num>
  <w:num w:numId="20">
    <w:abstractNumId w:val="34"/>
  </w:num>
  <w:num w:numId="21">
    <w:abstractNumId w:val="43"/>
  </w:num>
  <w:num w:numId="22">
    <w:abstractNumId w:val="35"/>
  </w:num>
  <w:num w:numId="23">
    <w:abstractNumId w:val="31"/>
  </w:num>
  <w:num w:numId="24">
    <w:abstractNumId w:val="33"/>
  </w:num>
  <w:num w:numId="25">
    <w:abstractNumId w:val="18"/>
  </w:num>
  <w:num w:numId="26">
    <w:abstractNumId w:val="23"/>
  </w:num>
  <w:num w:numId="27">
    <w:abstractNumId w:val="41"/>
  </w:num>
  <w:num w:numId="28">
    <w:abstractNumId w:val="19"/>
  </w:num>
  <w:num w:numId="29">
    <w:abstractNumId w:val="20"/>
  </w:num>
  <w:num w:numId="30">
    <w:abstractNumId w:val="24"/>
  </w:num>
  <w:num w:numId="31">
    <w:abstractNumId w:val="1"/>
  </w:num>
  <w:num w:numId="32">
    <w:abstractNumId w:val="15"/>
  </w:num>
  <w:num w:numId="33">
    <w:abstractNumId w:val="32"/>
  </w:num>
  <w:num w:numId="34">
    <w:abstractNumId w:val="4"/>
  </w:num>
  <w:num w:numId="35">
    <w:abstractNumId w:val="45"/>
  </w:num>
  <w:num w:numId="36">
    <w:abstractNumId w:val="9"/>
  </w:num>
  <w:num w:numId="37">
    <w:abstractNumId w:val="28"/>
  </w:num>
  <w:num w:numId="38">
    <w:abstractNumId w:val="27"/>
  </w:num>
  <w:num w:numId="39">
    <w:abstractNumId w:val="5"/>
  </w:num>
  <w:num w:numId="40">
    <w:abstractNumId w:val="10"/>
  </w:num>
  <w:num w:numId="41">
    <w:abstractNumId w:val="7"/>
  </w:num>
  <w:num w:numId="42">
    <w:abstractNumId w:val="6"/>
  </w:num>
  <w:num w:numId="43">
    <w:abstractNumId w:val="37"/>
  </w:num>
  <w:num w:numId="44">
    <w:abstractNumId w:val="16"/>
  </w:num>
  <w:num w:numId="45">
    <w:abstractNumId w:val="36"/>
  </w:num>
  <w:num w:numId="46">
    <w:abstractNumId w:val="21"/>
  </w:num>
  <w:num w:numId="47">
    <w:abstractNumId w:val="47"/>
  </w:num>
  <w:num w:numId="48">
    <w:abstractNumId w:val="40"/>
  </w:num>
  <w:num w:numId="49">
    <w:abstractNumId w:val="0"/>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69144D"/>
    <w:rsid w:val="00000A17"/>
    <w:rsid w:val="00004EC3"/>
    <w:rsid w:val="000142EF"/>
    <w:rsid w:val="00015FB6"/>
    <w:rsid w:val="0002035D"/>
    <w:rsid w:val="00031487"/>
    <w:rsid w:val="00041780"/>
    <w:rsid w:val="00080969"/>
    <w:rsid w:val="000868F9"/>
    <w:rsid w:val="000870D3"/>
    <w:rsid w:val="00087D1B"/>
    <w:rsid w:val="00093E04"/>
    <w:rsid w:val="000C3D00"/>
    <w:rsid w:val="000D32CC"/>
    <w:rsid w:val="000F6F56"/>
    <w:rsid w:val="00131D3B"/>
    <w:rsid w:val="00140D26"/>
    <w:rsid w:val="00160567"/>
    <w:rsid w:val="001624FB"/>
    <w:rsid w:val="001715AA"/>
    <w:rsid w:val="00194DFE"/>
    <w:rsid w:val="001A7531"/>
    <w:rsid w:val="001B2E1E"/>
    <w:rsid w:val="001B40AD"/>
    <w:rsid w:val="001B48EB"/>
    <w:rsid w:val="001F29F2"/>
    <w:rsid w:val="00200CBB"/>
    <w:rsid w:val="002133A6"/>
    <w:rsid w:val="00216405"/>
    <w:rsid w:val="00244F26"/>
    <w:rsid w:val="002515B9"/>
    <w:rsid w:val="00290FCF"/>
    <w:rsid w:val="00293044"/>
    <w:rsid w:val="002A6654"/>
    <w:rsid w:val="002F198D"/>
    <w:rsid w:val="002F3760"/>
    <w:rsid w:val="00311BC4"/>
    <w:rsid w:val="00331224"/>
    <w:rsid w:val="003526EC"/>
    <w:rsid w:val="00377F5A"/>
    <w:rsid w:val="00393AD1"/>
    <w:rsid w:val="00393B3B"/>
    <w:rsid w:val="003A46B3"/>
    <w:rsid w:val="003A4989"/>
    <w:rsid w:val="003B21A4"/>
    <w:rsid w:val="003B598E"/>
    <w:rsid w:val="003C201B"/>
    <w:rsid w:val="003E207C"/>
    <w:rsid w:val="003F7E9E"/>
    <w:rsid w:val="00472DDB"/>
    <w:rsid w:val="00477F83"/>
    <w:rsid w:val="004F1985"/>
    <w:rsid w:val="004F6058"/>
    <w:rsid w:val="005129A3"/>
    <w:rsid w:val="005370E2"/>
    <w:rsid w:val="00555AA0"/>
    <w:rsid w:val="005620B1"/>
    <w:rsid w:val="00591890"/>
    <w:rsid w:val="00591BC0"/>
    <w:rsid w:val="005B6ABF"/>
    <w:rsid w:val="005C1255"/>
    <w:rsid w:val="005D66A0"/>
    <w:rsid w:val="005D6C2A"/>
    <w:rsid w:val="006205FA"/>
    <w:rsid w:val="00641D7C"/>
    <w:rsid w:val="00642804"/>
    <w:rsid w:val="006438C4"/>
    <w:rsid w:val="00652864"/>
    <w:rsid w:val="00680934"/>
    <w:rsid w:val="00690DB4"/>
    <w:rsid w:val="0069144D"/>
    <w:rsid w:val="006A3A6A"/>
    <w:rsid w:val="006C05DC"/>
    <w:rsid w:val="006E245F"/>
    <w:rsid w:val="007057A7"/>
    <w:rsid w:val="007166A7"/>
    <w:rsid w:val="007327C3"/>
    <w:rsid w:val="00733A25"/>
    <w:rsid w:val="00763893"/>
    <w:rsid w:val="00763A06"/>
    <w:rsid w:val="00766808"/>
    <w:rsid w:val="007759B7"/>
    <w:rsid w:val="0078319F"/>
    <w:rsid w:val="0078489C"/>
    <w:rsid w:val="007A2BAB"/>
    <w:rsid w:val="007B5109"/>
    <w:rsid w:val="007B5D9C"/>
    <w:rsid w:val="007E19F2"/>
    <w:rsid w:val="007E49C6"/>
    <w:rsid w:val="007F125A"/>
    <w:rsid w:val="007F16EB"/>
    <w:rsid w:val="007F496F"/>
    <w:rsid w:val="008229EC"/>
    <w:rsid w:val="00842697"/>
    <w:rsid w:val="00851842"/>
    <w:rsid w:val="008B427C"/>
    <w:rsid w:val="008C0F1A"/>
    <w:rsid w:val="008D19CF"/>
    <w:rsid w:val="008D3ED4"/>
    <w:rsid w:val="008E019C"/>
    <w:rsid w:val="008F1BA3"/>
    <w:rsid w:val="00903945"/>
    <w:rsid w:val="00915CAC"/>
    <w:rsid w:val="00973F7D"/>
    <w:rsid w:val="009802EB"/>
    <w:rsid w:val="009A1051"/>
    <w:rsid w:val="009B2A3B"/>
    <w:rsid w:val="009B3434"/>
    <w:rsid w:val="009C2001"/>
    <w:rsid w:val="009C431C"/>
    <w:rsid w:val="009F0BA6"/>
    <w:rsid w:val="009F1B16"/>
    <w:rsid w:val="009F26DB"/>
    <w:rsid w:val="00A12F49"/>
    <w:rsid w:val="00A33960"/>
    <w:rsid w:val="00A53DC0"/>
    <w:rsid w:val="00A70F71"/>
    <w:rsid w:val="00A93F81"/>
    <w:rsid w:val="00AB3379"/>
    <w:rsid w:val="00AB5138"/>
    <w:rsid w:val="00AE451B"/>
    <w:rsid w:val="00AF4291"/>
    <w:rsid w:val="00B035E2"/>
    <w:rsid w:val="00B145DC"/>
    <w:rsid w:val="00B2002C"/>
    <w:rsid w:val="00B21CF5"/>
    <w:rsid w:val="00B23B0D"/>
    <w:rsid w:val="00B27340"/>
    <w:rsid w:val="00B33F96"/>
    <w:rsid w:val="00B35493"/>
    <w:rsid w:val="00B5784F"/>
    <w:rsid w:val="00B6153E"/>
    <w:rsid w:val="00B65160"/>
    <w:rsid w:val="00B90DA5"/>
    <w:rsid w:val="00BA2D74"/>
    <w:rsid w:val="00BA68F0"/>
    <w:rsid w:val="00BB13B3"/>
    <w:rsid w:val="00BD6F5D"/>
    <w:rsid w:val="00BE2CE7"/>
    <w:rsid w:val="00BF2287"/>
    <w:rsid w:val="00BF6673"/>
    <w:rsid w:val="00C021F7"/>
    <w:rsid w:val="00C11DFC"/>
    <w:rsid w:val="00C12330"/>
    <w:rsid w:val="00C24E05"/>
    <w:rsid w:val="00C3090E"/>
    <w:rsid w:val="00C31333"/>
    <w:rsid w:val="00C33738"/>
    <w:rsid w:val="00C52646"/>
    <w:rsid w:val="00C5741C"/>
    <w:rsid w:val="00C6268E"/>
    <w:rsid w:val="00C95E6D"/>
    <w:rsid w:val="00CC0937"/>
    <w:rsid w:val="00CC36D6"/>
    <w:rsid w:val="00D16B90"/>
    <w:rsid w:val="00D218AB"/>
    <w:rsid w:val="00D871A5"/>
    <w:rsid w:val="00D875B1"/>
    <w:rsid w:val="00D87FBE"/>
    <w:rsid w:val="00D96F25"/>
    <w:rsid w:val="00D97C19"/>
    <w:rsid w:val="00DA0357"/>
    <w:rsid w:val="00DB1FA5"/>
    <w:rsid w:val="00DD3AFD"/>
    <w:rsid w:val="00DD75DB"/>
    <w:rsid w:val="00DE5ABA"/>
    <w:rsid w:val="00E0078B"/>
    <w:rsid w:val="00E228B4"/>
    <w:rsid w:val="00E35DF6"/>
    <w:rsid w:val="00E667C6"/>
    <w:rsid w:val="00E90B9C"/>
    <w:rsid w:val="00ED1699"/>
    <w:rsid w:val="00F25B98"/>
    <w:rsid w:val="00F30FBC"/>
    <w:rsid w:val="00F50870"/>
    <w:rsid w:val="00F61185"/>
    <w:rsid w:val="00F732AA"/>
    <w:rsid w:val="00F83BEC"/>
    <w:rsid w:val="00F85147"/>
    <w:rsid w:val="00F903B7"/>
    <w:rsid w:val="00FC4AC4"/>
    <w:rsid w:val="00FD27DB"/>
    <w:rsid w:val="00FE796F"/>
    <w:rsid w:val="00FF57D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F96"/>
  </w:style>
  <w:style w:type="paragraph" w:styleId="Naslov1">
    <w:name w:val="heading 1"/>
    <w:basedOn w:val="Normal"/>
    <w:next w:val="Normal"/>
    <w:link w:val="Naslov1Char"/>
    <w:qFormat/>
    <w:rsid w:val="006438C4"/>
    <w:pPr>
      <w:keepNext/>
      <w:spacing w:after="0" w:line="240" w:lineRule="auto"/>
      <w:outlineLvl w:val="0"/>
    </w:pPr>
    <w:rPr>
      <w:rFonts w:ascii="Times New Roman" w:eastAsia="Times New Roman" w:hAnsi="Times New Roman" w:cs="Times New Roman"/>
      <w:b/>
      <w:bCs/>
      <w:sz w:val="24"/>
      <w:szCs w:val="24"/>
    </w:rPr>
  </w:style>
  <w:style w:type="paragraph" w:styleId="Naslov2">
    <w:name w:val="heading 2"/>
    <w:basedOn w:val="Normal"/>
    <w:next w:val="Normal"/>
    <w:link w:val="Naslov2Char"/>
    <w:uiPriority w:val="9"/>
    <w:semiHidden/>
    <w:unhideWhenUsed/>
    <w:qFormat/>
    <w:rsid w:val="009F0B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9144D"/>
    <w:pPr>
      <w:ind w:left="720"/>
      <w:contextualSpacing/>
    </w:pPr>
    <w:rPr>
      <w:rFonts w:eastAsiaTheme="minorHAnsi"/>
    </w:rPr>
  </w:style>
  <w:style w:type="paragraph" w:styleId="Tekstbalonia">
    <w:name w:val="Balloon Text"/>
    <w:basedOn w:val="Normal"/>
    <w:link w:val="TekstbaloniaChar"/>
    <w:uiPriority w:val="99"/>
    <w:semiHidden/>
    <w:unhideWhenUsed/>
    <w:rsid w:val="001B2E1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2E1E"/>
    <w:rPr>
      <w:rFonts w:ascii="Tahoma" w:hAnsi="Tahoma" w:cs="Tahoma"/>
      <w:sz w:val="16"/>
      <w:szCs w:val="16"/>
    </w:rPr>
  </w:style>
  <w:style w:type="character" w:customStyle="1" w:styleId="Naslov1Char">
    <w:name w:val="Naslov 1 Char"/>
    <w:basedOn w:val="Zadanifontodlomka"/>
    <w:link w:val="Naslov1"/>
    <w:rsid w:val="006438C4"/>
    <w:rPr>
      <w:rFonts w:ascii="Times New Roman" w:eastAsia="Times New Roman" w:hAnsi="Times New Roman" w:cs="Times New Roman"/>
      <w:b/>
      <w:bCs/>
      <w:sz w:val="24"/>
      <w:szCs w:val="24"/>
      <w:lang w:val="hr-HR" w:eastAsia="hr-HR"/>
    </w:rPr>
  </w:style>
  <w:style w:type="paragraph" w:styleId="StandardWeb">
    <w:name w:val="Normal (Web)"/>
    <w:basedOn w:val="Normal"/>
    <w:uiPriority w:val="99"/>
    <w:semiHidden/>
    <w:unhideWhenUsed/>
    <w:rsid w:val="006438C4"/>
    <w:pPr>
      <w:spacing w:before="100" w:beforeAutospacing="1" w:after="100" w:afterAutospacing="1" w:line="240" w:lineRule="auto"/>
    </w:pPr>
    <w:rPr>
      <w:rFonts w:ascii="Arial" w:eastAsia="Times New Roman" w:hAnsi="Arial" w:cs="Arial"/>
      <w:color w:val="000000"/>
      <w:sz w:val="18"/>
      <w:szCs w:val="18"/>
    </w:rPr>
  </w:style>
  <w:style w:type="character" w:customStyle="1" w:styleId="Naslov2Char">
    <w:name w:val="Naslov 2 Char"/>
    <w:basedOn w:val="Zadanifontodlomka"/>
    <w:link w:val="Naslov2"/>
    <w:uiPriority w:val="9"/>
    <w:semiHidden/>
    <w:rsid w:val="009F0BA6"/>
    <w:rPr>
      <w:rFonts w:asciiTheme="majorHAnsi" w:eastAsiaTheme="majorEastAsia" w:hAnsiTheme="majorHAnsi" w:cstheme="majorBidi"/>
      <w:b/>
      <w:bCs/>
      <w:color w:val="4F81BD" w:themeColor="accent1"/>
      <w:sz w:val="26"/>
      <w:szCs w:val="26"/>
    </w:rPr>
  </w:style>
  <w:style w:type="paragraph" w:styleId="Bezproreda">
    <w:name w:val="No Spacing"/>
    <w:uiPriority w:val="1"/>
    <w:qFormat/>
    <w:rsid w:val="00004EC3"/>
    <w:pPr>
      <w:spacing w:after="0" w:line="240" w:lineRule="auto"/>
    </w:pPr>
  </w:style>
  <w:style w:type="paragraph" w:styleId="Zaglavlje">
    <w:name w:val="header"/>
    <w:basedOn w:val="Normal"/>
    <w:link w:val="ZaglavljeChar"/>
    <w:uiPriority w:val="99"/>
    <w:unhideWhenUsed/>
    <w:rsid w:val="002F19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F198D"/>
  </w:style>
  <w:style w:type="paragraph" w:styleId="Podnoje">
    <w:name w:val="footer"/>
    <w:basedOn w:val="Normal"/>
    <w:link w:val="PodnojeChar"/>
    <w:uiPriority w:val="99"/>
    <w:unhideWhenUsed/>
    <w:rsid w:val="002F198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F198D"/>
  </w:style>
  <w:style w:type="paragraph" w:customStyle="1" w:styleId="Standard">
    <w:name w:val="Standard"/>
    <w:rsid w:val="00FD27DB"/>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qFormat/>
    <w:rsid w:val="006438C4"/>
    <w:pPr>
      <w:keepNext/>
      <w:spacing w:after="0" w:line="240" w:lineRule="auto"/>
      <w:outlineLvl w:val="0"/>
    </w:pPr>
    <w:rPr>
      <w:rFonts w:ascii="Times New Roman" w:eastAsia="Times New Roman" w:hAnsi="Times New Roman" w:cs="Times New Roman"/>
      <w:b/>
      <w:bCs/>
      <w:sz w:val="24"/>
      <w:szCs w:val="24"/>
    </w:rPr>
  </w:style>
  <w:style w:type="paragraph" w:styleId="Naslov2">
    <w:name w:val="heading 2"/>
    <w:basedOn w:val="Normal"/>
    <w:next w:val="Normal"/>
    <w:link w:val="Naslov2Char"/>
    <w:uiPriority w:val="9"/>
    <w:semiHidden/>
    <w:unhideWhenUsed/>
    <w:qFormat/>
    <w:rsid w:val="009F0B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9144D"/>
    <w:pPr>
      <w:ind w:left="720"/>
      <w:contextualSpacing/>
    </w:pPr>
    <w:rPr>
      <w:rFonts w:eastAsiaTheme="minorHAnsi"/>
    </w:rPr>
  </w:style>
  <w:style w:type="paragraph" w:styleId="Tekstbalonia">
    <w:name w:val="Balloon Text"/>
    <w:basedOn w:val="Normal"/>
    <w:link w:val="TekstbaloniaChar"/>
    <w:uiPriority w:val="99"/>
    <w:semiHidden/>
    <w:unhideWhenUsed/>
    <w:rsid w:val="001B2E1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2E1E"/>
    <w:rPr>
      <w:rFonts w:ascii="Tahoma" w:hAnsi="Tahoma" w:cs="Tahoma"/>
      <w:sz w:val="16"/>
      <w:szCs w:val="16"/>
    </w:rPr>
  </w:style>
  <w:style w:type="character" w:customStyle="1" w:styleId="Naslov1Char">
    <w:name w:val="Naslov 1 Char"/>
    <w:basedOn w:val="Zadanifontodlomka"/>
    <w:link w:val="Naslov1"/>
    <w:rsid w:val="006438C4"/>
    <w:rPr>
      <w:rFonts w:ascii="Times New Roman" w:eastAsia="Times New Roman" w:hAnsi="Times New Roman" w:cs="Times New Roman"/>
      <w:b/>
      <w:bCs/>
      <w:sz w:val="24"/>
      <w:szCs w:val="24"/>
      <w:lang w:val="hr-HR" w:eastAsia="hr-HR"/>
    </w:rPr>
  </w:style>
  <w:style w:type="paragraph" w:styleId="StandardWeb">
    <w:name w:val="Normal (Web)"/>
    <w:basedOn w:val="Normal"/>
    <w:uiPriority w:val="99"/>
    <w:semiHidden/>
    <w:unhideWhenUsed/>
    <w:rsid w:val="006438C4"/>
    <w:pPr>
      <w:spacing w:before="100" w:beforeAutospacing="1" w:after="100" w:afterAutospacing="1" w:line="240" w:lineRule="auto"/>
    </w:pPr>
    <w:rPr>
      <w:rFonts w:ascii="Arial" w:eastAsia="Times New Roman" w:hAnsi="Arial" w:cs="Arial"/>
      <w:color w:val="000000"/>
      <w:sz w:val="18"/>
      <w:szCs w:val="18"/>
    </w:rPr>
  </w:style>
  <w:style w:type="character" w:customStyle="1" w:styleId="Naslov2Char">
    <w:name w:val="Naslov 2 Char"/>
    <w:basedOn w:val="Zadanifontodlomka"/>
    <w:link w:val="Naslov2"/>
    <w:uiPriority w:val="9"/>
    <w:semiHidden/>
    <w:rsid w:val="009F0BA6"/>
    <w:rPr>
      <w:rFonts w:asciiTheme="majorHAnsi" w:eastAsiaTheme="majorEastAsia" w:hAnsiTheme="majorHAnsi" w:cstheme="majorBidi"/>
      <w:b/>
      <w:bCs/>
      <w:color w:val="4F81BD" w:themeColor="accent1"/>
      <w:sz w:val="26"/>
      <w:szCs w:val="26"/>
    </w:rPr>
  </w:style>
  <w:style w:type="paragraph" w:styleId="Bezproreda">
    <w:name w:val="No Spacing"/>
    <w:uiPriority w:val="1"/>
    <w:qFormat/>
    <w:rsid w:val="00004EC3"/>
    <w:pPr>
      <w:spacing w:after="0" w:line="240" w:lineRule="auto"/>
    </w:pPr>
  </w:style>
  <w:style w:type="paragraph" w:styleId="Zaglavlje">
    <w:name w:val="header"/>
    <w:basedOn w:val="Normal"/>
    <w:link w:val="ZaglavljeChar"/>
    <w:uiPriority w:val="99"/>
    <w:unhideWhenUsed/>
    <w:rsid w:val="002F198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F198D"/>
  </w:style>
  <w:style w:type="paragraph" w:styleId="Podnoje">
    <w:name w:val="footer"/>
    <w:basedOn w:val="Normal"/>
    <w:link w:val="PodnojeChar"/>
    <w:uiPriority w:val="99"/>
    <w:unhideWhenUsed/>
    <w:rsid w:val="002F198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F198D"/>
  </w:style>
</w:styles>
</file>

<file path=word/webSettings.xml><?xml version="1.0" encoding="utf-8"?>
<w:webSettings xmlns:r="http://schemas.openxmlformats.org/officeDocument/2006/relationships" xmlns:w="http://schemas.openxmlformats.org/wordprocessingml/2006/main">
  <w:divs>
    <w:div w:id="810487698">
      <w:bodyDiv w:val="1"/>
      <w:marLeft w:val="0"/>
      <w:marRight w:val="0"/>
      <w:marTop w:val="0"/>
      <w:marBottom w:val="0"/>
      <w:divBdr>
        <w:top w:val="none" w:sz="0" w:space="0" w:color="auto"/>
        <w:left w:val="none" w:sz="0" w:space="0" w:color="auto"/>
        <w:bottom w:val="none" w:sz="0" w:space="0" w:color="auto"/>
        <w:right w:val="none" w:sz="0" w:space="0" w:color="auto"/>
      </w:divBdr>
    </w:div>
    <w:div w:id="1134832001">
      <w:bodyDiv w:val="1"/>
      <w:marLeft w:val="0"/>
      <w:marRight w:val="0"/>
      <w:marTop w:val="0"/>
      <w:marBottom w:val="0"/>
      <w:divBdr>
        <w:top w:val="none" w:sz="0" w:space="0" w:color="auto"/>
        <w:left w:val="none" w:sz="0" w:space="0" w:color="auto"/>
        <w:bottom w:val="none" w:sz="0" w:space="0" w:color="auto"/>
        <w:right w:val="none" w:sz="0" w:space="0" w:color="auto"/>
      </w:divBdr>
    </w:div>
    <w:div w:id="180881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10</Pages>
  <Words>3862</Words>
  <Characters>22020</Characters>
  <Application>Microsoft Office Word</Application>
  <DocSecurity>0</DocSecurity>
  <Lines>183</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Danica</dc:creator>
  <cp:lastModifiedBy>Korisnik</cp:lastModifiedBy>
  <cp:revision>6</cp:revision>
  <cp:lastPrinted>2019-07-22T10:18:00Z</cp:lastPrinted>
  <dcterms:created xsi:type="dcterms:W3CDTF">2019-07-19T11:54:00Z</dcterms:created>
  <dcterms:modified xsi:type="dcterms:W3CDTF">2019-07-22T10:18:00Z</dcterms:modified>
</cp:coreProperties>
</file>