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2ECB4C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FAC600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+*yqw*wlB*vnu*wmk*xag*ycf*BBx*ysd*dwk*fsc*zew*-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+*eDs*lyd*lyd*lyd*lyd*sru*mCz*axy*iai*vui*zfE*-</w:t>
            </w:r>
            <w:r>
              <w:rPr>
                <w:rFonts w:ascii="PDF417x" w:hAnsi="PDF417x"/>
                <w:sz w:val="24"/>
                <w:szCs w:val="24"/>
              </w:rPr>
              <w:br/>
              <w:t>+*ftw*qEE*nqk*vmB*tEb*aDq*agk*yyq*tCw*qhk*onA*-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+*ftA*xgD*lAx*EzD*yla*lbc*uzj*lik*svo*ycq*uws*-</w:t>
            </w:r>
            <w:r>
              <w:rPr>
                <w:rFonts w:ascii="PDF417x" w:hAnsi="PDF417x"/>
                <w:sz w:val="24"/>
                <w:szCs w:val="24"/>
              </w:rPr>
              <w:br/>
              <w:t>+*xjq*xrt*jlo*ics*tDx*ozm*jkt*jbb*jgs*rEi*uzq*-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2AD758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DDFEDA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38222DD" w14:textId="04D525D9" w:rsidR="004D3147" w:rsidRPr="009922F6" w:rsidRDefault="00784FE7" w:rsidP="004D3147">
      <w:pPr>
        <w:pStyle w:val="Bezproreda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CFF72EC" wp14:editId="7EE8A47E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62807749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756D2739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7786B1A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B1591DD" w14:textId="0CF8EC28" w:rsidR="00B92D0F" w:rsidRPr="008F4DB6" w:rsidRDefault="00D72CDC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410-01/25-03/1</w:t>
      </w:r>
    </w:p>
    <w:p w14:paraId="6589A93E" w14:textId="57E54014" w:rsidR="00B92D0F" w:rsidRPr="008F4DB6" w:rsidRDefault="00D72CDC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2125-11-02/01-25-2</w:t>
      </w:r>
    </w:p>
    <w:p w14:paraId="6D2EA72E" w14:textId="203CBD21" w:rsidR="00B92D0F" w:rsidRPr="008F4DB6" w:rsidRDefault="00D72CDC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11.02.2025.</w:t>
      </w:r>
    </w:p>
    <w:p w14:paraId="31D092F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4844BA3" w14:textId="77777777" w:rsidR="00D72CDC" w:rsidRPr="00EB1C97" w:rsidRDefault="00D72CDC" w:rsidP="00D72CD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22568E26" w14:textId="77777777" w:rsidR="00D72CDC" w:rsidRDefault="00D72CDC" w:rsidP="00D72CD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6D980ACA" w14:textId="77777777" w:rsidR="00D72CDC" w:rsidRPr="00EB1C97" w:rsidRDefault="00D72CDC" w:rsidP="00D72CDC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7CE2D00E" w14:textId="77777777" w:rsidR="00D72CDC" w:rsidRPr="00EB1C97" w:rsidRDefault="00D72CDC" w:rsidP="00D72CDC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56D9DB9F" w14:textId="31389901" w:rsidR="00D72CDC" w:rsidRPr="00713EEC" w:rsidRDefault="00D72CDC" w:rsidP="00D72CDC">
      <w:pPr>
        <w:ind w:left="1410" w:hanging="141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bookmarkStart w:id="1" w:name="_Hlk9488971"/>
      <w:r w:rsidRPr="00713EE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dluke</w:t>
      </w:r>
      <w:r w:rsidRPr="00713E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1"/>
      <w:r w:rsidRPr="000209A7">
        <w:rPr>
          <w:rFonts w:ascii="Times New Roman" w:hAnsi="Times New Roman" w:cs="Times New Roman"/>
          <w:sz w:val="24"/>
          <w:szCs w:val="24"/>
        </w:rPr>
        <w:t xml:space="preserve">o </w:t>
      </w:r>
      <w:r w:rsidRPr="00D72CDC">
        <w:rPr>
          <w:rFonts w:ascii="Times New Roman" w:hAnsi="Times New Roman" w:cs="Times New Roman"/>
          <w:sz w:val="24"/>
          <w:szCs w:val="24"/>
        </w:rPr>
        <w:t>o visini paušalnog poreza po krevetu, smještajnoj jedinici u kampu, smještajnoj jedinici u kamp odmorištu i smještajnoj jedinici u objektu za robinzonski smještaj</w:t>
      </w:r>
    </w:p>
    <w:p w14:paraId="7ECB4A62" w14:textId="77777777" w:rsidR="00D72CDC" w:rsidRDefault="00D72CDC" w:rsidP="00D72CDC">
      <w:pPr>
        <w:jc w:val="both"/>
        <w:rPr>
          <w:rFonts w:ascii="Times New Roman" w:hAnsi="Times New Roman"/>
          <w:sz w:val="24"/>
          <w:szCs w:val="24"/>
        </w:rPr>
      </w:pPr>
    </w:p>
    <w:p w14:paraId="57F199D2" w14:textId="2E5225C3" w:rsidR="00D72CDC" w:rsidRPr="000209A7" w:rsidRDefault="00D72CDC" w:rsidP="00D72C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>
        <w:rPr>
          <w:rFonts w:ascii="Times New Roman" w:hAnsi="Times New Roman"/>
          <w:sz w:val="24"/>
          <w:szCs w:val="24"/>
        </w:rPr>
        <w:t>„</w:t>
      </w:r>
      <w:r w:rsidRPr="00EB1C97">
        <w:rPr>
          <w:rFonts w:ascii="Times New Roman" w:hAnsi="Times New Roman"/>
          <w:sz w:val="24"/>
          <w:szCs w:val="24"/>
        </w:rPr>
        <w:t>Službeni glasnik Općine Plitvička Jezera</w:t>
      </w:r>
      <w:r>
        <w:rPr>
          <w:rFonts w:ascii="Times New Roman" w:hAnsi="Times New Roman"/>
          <w:sz w:val="24"/>
          <w:szCs w:val="24"/>
        </w:rPr>
        <w:t>“</w:t>
      </w:r>
      <w:r w:rsidRPr="00EB1C97">
        <w:rPr>
          <w:rFonts w:ascii="Times New Roman" w:hAnsi="Times New Roman"/>
          <w:sz w:val="24"/>
          <w:szCs w:val="24"/>
        </w:rPr>
        <w:t xml:space="preserve"> 2/19</w:t>
      </w:r>
      <w:r>
        <w:rPr>
          <w:rFonts w:ascii="Times New Roman" w:hAnsi="Times New Roman"/>
          <w:sz w:val="24"/>
          <w:szCs w:val="24"/>
        </w:rPr>
        <w:t xml:space="preserve"> i 9/22</w:t>
      </w:r>
      <w:r w:rsidRPr="00EB1C97">
        <w:rPr>
          <w:rFonts w:ascii="Times New Roman" w:hAnsi="Times New Roman"/>
          <w:sz w:val="24"/>
          <w:szCs w:val="24"/>
        </w:rPr>
        <w:t xml:space="preserve">) općinski načelnik Općine Plitvička Jezera dana </w:t>
      </w:r>
      <w:r>
        <w:rPr>
          <w:rFonts w:ascii="Times New Roman" w:hAnsi="Times New Roman"/>
          <w:sz w:val="24"/>
          <w:szCs w:val="24"/>
        </w:rPr>
        <w:t>10.01.2025</w:t>
      </w:r>
      <w:r w:rsidRPr="00EB1C97">
        <w:rPr>
          <w:rFonts w:ascii="Times New Roman" w:hAnsi="Times New Roman"/>
          <w:sz w:val="24"/>
          <w:szCs w:val="24"/>
        </w:rPr>
        <w:t xml:space="preserve">. godine utvrdio je prijedlog </w:t>
      </w:r>
      <w:r w:rsidRPr="005162FF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dluke </w:t>
      </w:r>
      <w:r w:rsidRPr="00CB72F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Pr="00D72CDC">
        <w:rPr>
          <w:rFonts w:ascii="Times New Roman" w:hAnsi="Times New Roman" w:cs="Times New Roman"/>
          <w:sz w:val="24"/>
          <w:szCs w:val="24"/>
        </w:rPr>
        <w:t>o visini paušalnog poreza po krevetu, smještajnoj jedinici u kampu, smještajnoj jedinici u kamp odmorištu i smještajnoj jedinici u objektu za robinzonski smještaj</w:t>
      </w:r>
      <w:r>
        <w:rPr>
          <w:rFonts w:ascii="Times New Roman" w:hAnsi="Times New Roman" w:cs="Times New Roman"/>
          <w:sz w:val="24"/>
          <w:szCs w:val="24"/>
        </w:rPr>
        <w:t>, isti stavio na javno savjetovanje koje je trajalo do 10.2.2025. godine,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C97"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ga sa izvješćem o provedenom savjetovanju </w:t>
      </w:r>
      <w:r w:rsidRPr="00EB1C97">
        <w:rPr>
          <w:rFonts w:ascii="Times New Roman" w:hAnsi="Times New Roman"/>
          <w:sz w:val="24"/>
          <w:szCs w:val="24"/>
        </w:rPr>
        <w:t xml:space="preserve">prosljeđuje Općinskom vijeću Općine Plitvička Jezera na raspravu i donošenje. </w:t>
      </w:r>
    </w:p>
    <w:p w14:paraId="6AA6EFD1" w14:textId="77777777" w:rsidR="00D72CDC" w:rsidRDefault="00D72CDC" w:rsidP="00D72CD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4B1FA9" w14:textId="77777777" w:rsidR="00D72CDC" w:rsidRPr="00EB1C97" w:rsidRDefault="00D72CDC" w:rsidP="00D72CD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 xml:space="preserve">Izvjestitelj na sjednici Općinskog vijeća bit će </w:t>
      </w:r>
      <w:r>
        <w:rPr>
          <w:rFonts w:ascii="Times New Roman" w:hAnsi="Times New Roman"/>
          <w:sz w:val="24"/>
          <w:szCs w:val="24"/>
        </w:rPr>
        <w:t>općinski načelnik Ante Kovač.</w:t>
      </w:r>
    </w:p>
    <w:p w14:paraId="5A0A5E1A" w14:textId="77777777" w:rsidR="00D72CDC" w:rsidRPr="00EB1C97" w:rsidRDefault="00D72CDC" w:rsidP="00D72CDC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5AC8DEC4" w14:textId="77777777" w:rsidR="00D72CDC" w:rsidRDefault="00D72CDC" w:rsidP="00D72CDC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6716DE71" w14:textId="77777777" w:rsidR="00D72CDC" w:rsidRDefault="00D72CDC" w:rsidP="00D72CDC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73607BB3" w14:textId="77777777" w:rsidR="00D72CDC" w:rsidRPr="00EB1C97" w:rsidRDefault="00D72CDC" w:rsidP="00D72CDC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57767C62" w14:textId="77777777" w:rsidR="00D72CDC" w:rsidRPr="00EB1C97" w:rsidRDefault="00D72CDC" w:rsidP="00D72CDC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778EAD44" w14:textId="77777777" w:rsidR="00D72CDC" w:rsidRPr="00EB1C97" w:rsidRDefault="00D72CDC" w:rsidP="00D72CDC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3799F899" w14:textId="77777777" w:rsidR="00D72CDC" w:rsidRPr="000D4825" w:rsidRDefault="00D72CDC" w:rsidP="00D72CDC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D4825">
        <w:rPr>
          <w:rFonts w:ascii="Times New Roman" w:hAnsi="Times New Roman"/>
          <w:sz w:val="24"/>
          <w:szCs w:val="24"/>
        </w:rPr>
        <w:t>Prijedlog Odluke</w:t>
      </w:r>
    </w:p>
    <w:p w14:paraId="28E2D8D4" w14:textId="77777777" w:rsidR="00D72CDC" w:rsidRPr="000D4825" w:rsidRDefault="00D72CDC" w:rsidP="00D72CDC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21A50F4A" w14:textId="77777777" w:rsidR="00D72CDC" w:rsidRPr="00EB1C97" w:rsidRDefault="00D72CDC" w:rsidP="00D72CDC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54484E4B" w14:textId="77777777" w:rsidR="00D72CDC" w:rsidRPr="00EB1C97" w:rsidRDefault="00D72CDC" w:rsidP="00D72CDC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74F066DD" w14:textId="77777777" w:rsidR="00D72CDC" w:rsidRPr="00EB1C97" w:rsidRDefault="00D72CDC" w:rsidP="00D72CDC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45A72166" w14:textId="77777777" w:rsidR="00D72CDC" w:rsidRPr="00EB1C97" w:rsidRDefault="00D72CDC" w:rsidP="00D72CDC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37B91C4C" w14:textId="77777777" w:rsidR="00D72CDC" w:rsidRDefault="00D72CDC" w:rsidP="00D72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F6C12" w14:textId="77777777" w:rsidR="00D72CDC" w:rsidRDefault="00D72CDC" w:rsidP="00D72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31B2A" w14:textId="77777777" w:rsidR="00D72CDC" w:rsidRDefault="00D72CDC">
      <w:pPr>
        <w:rPr>
          <w:b/>
        </w:rPr>
      </w:pPr>
    </w:p>
    <w:p w14:paraId="030B1F16" w14:textId="77777777" w:rsidR="00D72CDC" w:rsidRDefault="00D72CDC">
      <w:pPr>
        <w:rPr>
          <w:b/>
        </w:rPr>
      </w:pPr>
    </w:p>
    <w:p w14:paraId="0CBF8C3E" w14:textId="77777777" w:rsidR="00D72CDC" w:rsidRDefault="00D72CDC">
      <w:pPr>
        <w:rPr>
          <w:b/>
        </w:rPr>
      </w:pPr>
    </w:p>
    <w:p w14:paraId="17483A9F" w14:textId="77777777" w:rsidR="00D72CDC" w:rsidRDefault="00D72CDC">
      <w:pPr>
        <w:rPr>
          <w:b/>
        </w:rPr>
      </w:pPr>
    </w:p>
    <w:p w14:paraId="469E6BCB" w14:textId="77777777" w:rsidR="00D72CDC" w:rsidRDefault="00D72CDC">
      <w:pPr>
        <w:rPr>
          <w:b/>
        </w:rPr>
      </w:pPr>
    </w:p>
    <w:p w14:paraId="23AB1275" w14:textId="77777777" w:rsidR="00D72CDC" w:rsidRDefault="00D72CDC">
      <w:pPr>
        <w:rPr>
          <w:b/>
        </w:rPr>
      </w:pPr>
    </w:p>
    <w:p w14:paraId="31005806" w14:textId="77777777" w:rsidR="00D72CDC" w:rsidRDefault="00D72CDC">
      <w:pPr>
        <w:rPr>
          <w:b/>
        </w:rPr>
      </w:pPr>
    </w:p>
    <w:p w14:paraId="5B3F6FB2" w14:textId="77777777" w:rsidR="00D72CDC" w:rsidRDefault="00D72CDC">
      <w:pPr>
        <w:rPr>
          <w:b/>
        </w:rPr>
      </w:pPr>
    </w:p>
    <w:p w14:paraId="21FB71B5" w14:textId="77777777" w:rsidR="00D72CDC" w:rsidRDefault="00D72CDC">
      <w:pPr>
        <w:rPr>
          <w:b/>
        </w:rPr>
      </w:pPr>
    </w:p>
    <w:p w14:paraId="4645FFD9" w14:textId="77777777" w:rsidR="00D72CDC" w:rsidRPr="00FD7AE0" w:rsidRDefault="00D72CDC" w:rsidP="00D72CDC">
      <w:pPr>
        <w:ind w:firstLine="708"/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lastRenderedPageBreak/>
        <w:t>Na temelju članka 2</w:t>
      </w:r>
      <w:r>
        <w:rPr>
          <w:rFonts w:ascii="Times New Roman" w:eastAsia="SimSun" w:hAnsi="Times New Roman"/>
          <w:color w:val="212121"/>
          <w:sz w:val="24"/>
          <w:szCs w:val="24"/>
          <w:lang w:eastAsia="zh-CN"/>
        </w:rPr>
        <w:t>0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 xml:space="preserve">. Statuta Općine Plitvička Jezera ("Službeni glasnik Općine Plitvička Jezera“ br.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2/21 i 9/22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 xml:space="preserve">), a u svezi primjene članka 57. stavka 3. i 4. Zakona o porezu na dohodak ("Narodne novine" broj </w:t>
      </w:r>
      <w:r w:rsidRPr="00FD7AE0">
        <w:rPr>
          <w:rFonts w:ascii="Times New Roman" w:eastAsia="SimSun" w:hAnsi="Times New Roman"/>
          <w:color w:val="414145"/>
          <w:sz w:val="24"/>
          <w:szCs w:val="24"/>
          <w:lang w:eastAsia="zh-CN"/>
        </w:rPr>
        <w:t> </w:t>
      </w:r>
      <w:hyperlink r:id="rId7" w:history="1">
        <w:r w:rsidRPr="00FD7AE0">
          <w:rPr>
            <w:rFonts w:ascii="Times New Roman" w:eastAsia="SimSun" w:hAnsi="Times New Roman"/>
            <w:bCs/>
            <w:sz w:val="24"/>
            <w:szCs w:val="24"/>
            <w:lang w:eastAsia="zh-CN"/>
          </w:rPr>
          <w:t>115/16</w:t>
        </w:r>
      </w:hyperlink>
      <w:r w:rsidRPr="00FD7AE0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hyperlink r:id="rId8" w:history="1">
        <w:r w:rsidRPr="00FD7AE0">
          <w:rPr>
            <w:rFonts w:ascii="Times New Roman" w:eastAsia="SimSun" w:hAnsi="Times New Roman"/>
            <w:bCs/>
            <w:sz w:val="24"/>
            <w:szCs w:val="24"/>
            <w:lang w:eastAsia="zh-CN"/>
          </w:rPr>
          <w:t>106/18</w:t>
        </w:r>
      </w:hyperlink>
      <w:r w:rsidRPr="00FD7AE0">
        <w:rPr>
          <w:rFonts w:ascii="Times New Roman" w:eastAsia="SimSun" w:hAnsi="Times New Roman"/>
          <w:bCs/>
          <w:sz w:val="24"/>
          <w:szCs w:val="24"/>
          <w:lang w:eastAsia="zh-CN"/>
        </w:rPr>
        <w:t>, 152/24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>) i čl.2. Pravilnika o paušalnom oporezivanju djelatnosti iznajmljivanja i organiziranja smještaja u turizmu („Narodne novine“ br. 1/2019), Općinsko vijeće Općine Plitvička Jezera   sjednici održanoj dana                   .godine, donosi</w:t>
      </w:r>
    </w:p>
    <w:p w14:paraId="06751289" w14:textId="77777777" w:rsidR="00D72CDC" w:rsidRPr="00FD7AE0" w:rsidRDefault="00D72CDC" w:rsidP="00D72CDC">
      <w:pPr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</w:p>
    <w:p w14:paraId="5454B80F" w14:textId="77777777" w:rsidR="00D72CDC" w:rsidRPr="00FD7AE0" w:rsidRDefault="00D72CDC" w:rsidP="00D72CDC">
      <w:pPr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O D L U K U</w:t>
      </w:r>
    </w:p>
    <w:p w14:paraId="5125EA52" w14:textId="77777777" w:rsidR="00D72CDC" w:rsidRPr="00FD7AE0" w:rsidRDefault="00D72CDC" w:rsidP="00D72CDC">
      <w:pPr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o visini paušalnog poreza po krevetu, smještajnoj jedinici u kampu, smještajnoj jedinici u kamp odmorištu i smještajnoj jedinici u objektu za robinzonski smještaj</w:t>
      </w:r>
    </w:p>
    <w:p w14:paraId="369B2195" w14:textId="77777777" w:rsidR="00D72CDC" w:rsidRPr="00FD7AE0" w:rsidRDefault="00D72CDC" w:rsidP="00D72CDC">
      <w:pPr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</w:p>
    <w:p w14:paraId="78642A24" w14:textId="77777777" w:rsidR="00D72CDC" w:rsidRPr="00FD7AE0" w:rsidRDefault="00D72CDC" w:rsidP="00D72CDC">
      <w:pPr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Članak 1.</w:t>
      </w:r>
    </w:p>
    <w:p w14:paraId="35B19F30" w14:textId="0AD0E077" w:rsidR="00D72CDC" w:rsidRPr="00FD7AE0" w:rsidRDefault="00D72CDC" w:rsidP="00D72C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AE0">
        <w:rPr>
          <w:rFonts w:ascii="Times New Roman" w:hAnsi="Times New Roman"/>
          <w:sz w:val="24"/>
          <w:szCs w:val="24"/>
          <w:lang w:eastAsia="hr-HR"/>
        </w:rPr>
        <w:t xml:space="preserve">Ovom </w:t>
      </w:r>
      <w:r>
        <w:rPr>
          <w:rFonts w:ascii="Times New Roman" w:hAnsi="Times New Roman"/>
          <w:sz w:val="24"/>
          <w:szCs w:val="24"/>
          <w:lang w:eastAsia="hr-HR"/>
        </w:rPr>
        <w:t>O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dlukom određuje se visina paušalnog poreza po krevetu, smještajnoj jedinici u kampu, smještajnoj jedinici u kamp odmorištu te smještajnoj jedinici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 koji se nalaze na području Općine Plitvička Jezera.</w:t>
      </w:r>
    </w:p>
    <w:p w14:paraId="7A34D4DE" w14:textId="77777777" w:rsidR="00D72CDC" w:rsidRPr="00FD7AE0" w:rsidRDefault="00D72CDC" w:rsidP="00D72CD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hr-HR"/>
        </w:rPr>
      </w:pPr>
    </w:p>
    <w:p w14:paraId="57D74015" w14:textId="77777777" w:rsidR="00D72CDC" w:rsidRPr="00FD7AE0" w:rsidRDefault="00D72CDC" w:rsidP="00D72CDC">
      <w:pPr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Članak 2.</w:t>
      </w:r>
    </w:p>
    <w:p w14:paraId="77C25425" w14:textId="77777777" w:rsidR="00D72CDC" w:rsidRPr="00FD7AE0" w:rsidRDefault="00D72CDC" w:rsidP="00D72CDC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Visina paušalnog poreza utvrđuje se kako slijedi:</w:t>
      </w:r>
    </w:p>
    <w:p w14:paraId="75230C92" w14:textId="77777777" w:rsidR="00D72CDC" w:rsidRPr="00FD7AE0" w:rsidRDefault="00D72CDC" w:rsidP="00D72CDC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krevetu,</w:t>
      </w:r>
    </w:p>
    <w:p w14:paraId="5CA62410" w14:textId="77777777" w:rsidR="00D72CDC" w:rsidRPr="00FD7AE0" w:rsidRDefault="00D72CDC" w:rsidP="00D72CDC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smještajnoj jedinici u kampu i/ili kamp odmorištu</w:t>
      </w:r>
    </w:p>
    <w:p w14:paraId="6CC270B9" w14:textId="77777777" w:rsidR="00D72CDC" w:rsidRPr="00FD7AE0" w:rsidRDefault="00D72CDC" w:rsidP="00D72CDC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smještajnoj jedinici u objektu za robinzonski smještaj.</w:t>
      </w:r>
    </w:p>
    <w:p w14:paraId="7A6B4D28" w14:textId="77777777" w:rsidR="00D72CDC" w:rsidRPr="00FD7AE0" w:rsidRDefault="00D72CDC" w:rsidP="00D72CDC">
      <w:pP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17C03BA" w14:textId="77777777" w:rsidR="00D72CDC" w:rsidRPr="00FD7AE0" w:rsidRDefault="00D72CDC" w:rsidP="00D72CDC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Članak 3 .</w:t>
      </w:r>
    </w:p>
    <w:p w14:paraId="0DA7A45B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Poslove u vezi s utvrđivanjem i naplatom paušalnog poreza 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po krevetu, smještajnoj jedinici u kampu, smještajnoj jedinici u kamp odmorištu te smještajnoj jedinici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obavljat će nadležna ispostava područnog ureda Porezne uprave prema prebivalištu odnosno uobičajenom boravištu poreznog obveznika.</w:t>
      </w:r>
    </w:p>
    <w:p w14:paraId="7358E9DC" w14:textId="77777777" w:rsidR="00D72CDC" w:rsidRPr="00FD7AE0" w:rsidRDefault="00D72CDC" w:rsidP="00D72CDC">
      <w:pPr>
        <w:tabs>
          <w:tab w:val="left" w:pos="6255"/>
        </w:tabs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ab/>
      </w:r>
    </w:p>
    <w:p w14:paraId="3510881C" w14:textId="77777777" w:rsidR="00D72CDC" w:rsidRPr="00FD7AE0" w:rsidRDefault="00D72CDC" w:rsidP="00D72CDC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Članak 4.</w:t>
      </w:r>
    </w:p>
    <w:p w14:paraId="56425AAF" w14:textId="77777777" w:rsidR="00D72CDC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Ova Odluka stupa na snagu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osmog dana od dana objave u „Službenom glasniku Općine Plitvička Jezera“.</w:t>
      </w:r>
    </w:p>
    <w:p w14:paraId="53E895BB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14:paraId="4A9DD479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Danom stupanja na snagu ove Odluke prestaje važiti Odluka o visini paušalnog poreza po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 krevetu, smještajnoj jedinici u kampu, smještajnoj jedinici u kamp odmorištu te smještajnoj jedinici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(„Službeni glasnik Općine Plitvička Jezera“ br. 01/19).</w:t>
      </w:r>
    </w:p>
    <w:p w14:paraId="23ED0B30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14:paraId="57D2F31F" w14:textId="4F1967A6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KLASA: </w:t>
      </w:r>
      <w:r w:rsidRPr="00D72CDC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410-01/25-03/1</w:t>
      </w:r>
    </w:p>
    <w:p w14:paraId="52C5DF6D" w14:textId="66B5610C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2125-11-03-25</w:t>
      </w:r>
    </w:p>
    <w:p w14:paraId="0C193969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Korenica, </w:t>
      </w:r>
    </w:p>
    <w:p w14:paraId="3EBC1855" w14:textId="77777777" w:rsidR="00D72CDC" w:rsidRPr="00FD7AE0" w:rsidRDefault="00D72CDC" w:rsidP="00D72CDC">
      <w:pPr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14:paraId="50FE4EA4" w14:textId="77777777" w:rsidR="00D72CDC" w:rsidRPr="00FD7AE0" w:rsidRDefault="00D72CDC" w:rsidP="00D72CDC">
      <w:pP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71BDAA5" w14:textId="77777777" w:rsidR="00D72CDC" w:rsidRPr="00FD7AE0" w:rsidRDefault="00D72CDC" w:rsidP="00D72CDC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OPĆINSKO VIJEĆE OPĆINE PLITIVČKA JEZERA</w:t>
      </w:r>
    </w:p>
    <w:p w14:paraId="129FC974" w14:textId="77777777" w:rsidR="00D72CDC" w:rsidRPr="00FD7AE0" w:rsidRDefault="00D72CDC" w:rsidP="00D72CDC">
      <w:pPr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170034FE" w14:textId="77777777" w:rsidR="00D72CDC" w:rsidRPr="00FD7AE0" w:rsidRDefault="00D72CDC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Predsjednik Vijeća</w:t>
      </w:r>
    </w:p>
    <w:p w14:paraId="7DFDC38B" w14:textId="77777777" w:rsidR="00D72CDC" w:rsidRDefault="00D72CDC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Ante Bionda</w:t>
      </w:r>
    </w:p>
    <w:p w14:paraId="4D85FC23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6EDC9DBC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44CFAC8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EB45B21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CDD6532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1F679738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5FF349BE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828C9B9" w14:textId="77777777" w:rsidR="00343432" w:rsidRDefault="00343432" w:rsidP="00D72CDC">
      <w:pPr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76799F06" w14:textId="677DDB60" w:rsidR="00343432" w:rsidRPr="00343432" w:rsidRDefault="00343432" w:rsidP="00343432">
      <w:pPr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343432">
        <w:rPr>
          <w:rFonts w:ascii="Times New Roman" w:eastAsia="Times New Roman" w:hAnsi="Times New Roman"/>
          <w:iCs/>
          <w:sz w:val="24"/>
          <w:szCs w:val="24"/>
          <w:lang w:eastAsia="hr-HR"/>
        </w:rPr>
        <w:lastRenderedPageBreak/>
        <w:t>Obrazloženje</w:t>
      </w:r>
    </w:p>
    <w:p w14:paraId="11C54E06" w14:textId="77777777" w:rsidR="00343432" w:rsidRPr="00FD7AE0" w:rsidRDefault="00343432" w:rsidP="00343432">
      <w:pP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594EFFC4" w14:textId="7374766B" w:rsidR="00343432" w:rsidRPr="006660BA" w:rsidRDefault="00343432" w:rsidP="00343432">
      <w:pPr>
        <w:pStyle w:val="StandardWeb"/>
        <w:spacing w:before="0" w:beforeAutospacing="0" w:after="0" w:afterAutospacing="0"/>
        <w:jc w:val="both"/>
      </w:pPr>
      <w:r w:rsidRPr="006660BA">
        <w:t xml:space="preserve">Pravni temelj za donošenje ove Odluke je članak 57. stavak 3. Zakona o izmjenama i dopunama Zakona o porezu na dohodak („Narodne novine“ 152/24), članak 2. Pravilnika o paušalnom oporezivanju djelatnosti iznajmljivanja i organiziranja smještaja u turizmu (Narodne novine, broj 1/19, 1/20, 1/21 i 156/22) i članak </w:t>
      </w:r>
      <w:r>
        <w:t>20</w:t>
      </w:r>
      <w:r w:rsidRPr="006660BA">
        <w:t>. Statuta Općine Plitvička Jezera, („Službeni glasnik Općine Plitvička Jezera“ 2/21, 9/22).</w:t>
      </w:r>
    </w:p>
    <w:p w14:paraId="46B6D5E6" w14:textId="77777777" w:rsidR="00343432" w:rsidRPr="006660BA" w:rsidRDefault="00343432" w:rsidP="00343432">
      <w:pPr>
        <w:pStyle w:val="box478731"/>
        <w:shd w:val="clear" w:color="auto" w:fill="FFFFFF"/>
        <w:spacing w:before="0" w:beforeAutospacing="0" w:after="0" w:afterAutospacing="0"/>
        <w:jc w:val="both"/>
        <w:textAlignment w:val="baseline"/>
      </w:pPr>
      <w:r w:rsidRPr="006660BA">
        <w:t>Člankom 57. stavkom 3. Zakona o izmjenama i dopunama Zakona o porezu na dohodak propisano je da porezni obveznik koji ostvaruje dohodak od imovine iz stavka 2. ovoga članka je fizička osoba – građanin, iznajmljivač kojemu je na temelju rješenja o odobrenju nadležnog ureda odobreno pružanje ugostiteljskih usluga u domaćinstvu u skladu s odredbama zakona kojima se uređuje ugostiteljska djelatnost.«.</w:t>
      </w:r>
    </w:p>
    <w:p w14:paraId="6F38AE45" w14:textId="77777777" w:rsidR="00343432" w:rsidRPr="005B39B0" w:rsidRDefault="00343432" w:rsidP="0034343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B39B0">
        <w:rPr>
          <w:rFonts w:ascii="Times New Roman" w:eastAsia="Times New Roman" w:hAnsi="Times New Roman"/>
          <w:sz w:val="24"/>
          <w:szCs w:val="24"/>
          <w:lang w:eastAsia="hr-HR"/>
        </w:rPr>
        <w:t>Iza stavka 3. dodaje se novi stavak 4. koji glasi:</w:t>
      </w:r>
    </w:p>
    <w:p w14:paraId="6C828579" w14:textId="77777777" w:rsidR="00343432" w:rsidRDefault="00343432" w:rsidP="0034343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B39B0">
        <w:rPr>
          <w:rFonts w:ascii="Times New Roman" w:eastAsia="Times New Roman" w:hAnsi="Times New Roman"/>
          <w:sz w:val="24"/>
          <w:szCs w:val="24"/>
          <w:lang w:eastAsia="hr-HR"/>
        </w:rPr>
        <w:t>(4) Za slučaj iz stavka 2. ovoga članka, predstavničko tijelo jedinice lokalne samouprave obvezno je donijeti odluku kojom će propisati visine paušalnog poreza po krevetu odnosno po smještajnoj jedinici u kampu odnosno smještajnoj jedinici u objektu za robinzonski smještaj. 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Zakonom, i to:</w:t>
      </w:r>
    </w:p>
    <w:p w14:paraId="66476F43" w14:textId="77777777" w:rsidR="00343432" w:rsidRPr="005B39B0" w:rsidRDefault="00343432" w:rsidP="0034343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6175"/>
      </w:tblGrid>
      <w:tr w:rsidR="00343432" w:rsidRPr="005B39B0" w14:paraId="411BA2BF" w14:textId="77777777" w:rsidTr="000D59DE">
        <w:trPr>
          <w:trHeight w:val="652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4445D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Kategorija jedinice lokalne samouprave prema indeksu turističke razvijenosti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F9A9F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Iznos paušalnog poreza u eurima i centima</w:t>
            </w:r>
          </w:p>
        </w:tc>
      </w:tr>
      <w:tr w:rsidR="00343432" w:rsidRPr="005B39B0" w14:paraId="7EDAD21F" w14:textId="77777777" w:rsidTr="000D59DE">
        <w:trPr>
          <w:trHeight w:val="212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F632F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CEE33" w14:textId="77777777" w:rsidR="00343432" w:rsidRPr="005B39B0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100,00 − 300,00</w:t>
            </w:r>
          </w:p>
        </w:tc>
      </w:tr>
      <w:tr w:rsidR="00343432" w:rsidRPr="005B39B0" w14:paraId="4D9F24A4" w14:textId="77777777" w:rsidTr="000D59DE">
        <w:trPr>
          <w:trHeight w:val="227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BE6EC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II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6C8B8" w14:textId="77777777" w:rsidR="00343432" w:rsidRPr="005B39B0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70,00 − 200,00</w:t>
            </w:r>
          </w:p>
        </w:tc>
      </w:tr>
      <w:tr w:rsidR="00343432" w:rsidRPr="005B39B0" w14:paraId="212D165C" w14:textId="77777777" w:rsidTr="000D59DE">
        <w:trPr>
          <w:trHeight w:val="212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D93B2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817FD" w14:textId="77777777" w:rsidR="00343432" w:rsidRPr="005B39B0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30,00 − 150,00</w:t>
            </w:r>
          </w:p>
        </w:tc>
      </w:tr>
      <w:tr w:rsidR="00343432" w:rsidRPr="005B39B0" w14:paraId="22F1BEA4" w14:textId="77777777" w:rsidTr="000D59DE">
        <w:trPr>
          <w:trHeight w:val="212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F8BE8" w14:textId="77777777" w:rsidR="00343432" w:rsidRPr="005B39B0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IV,0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71DDF" w14:textId="77777777" w:rsidR="00343432" w:rsidRPr="005B39B0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B39B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20,00 − 100,00</w:t>
            </w:r>
          </w:p>
        </w:tc>
      </w:tr>
    </w:tbl>
    <w:p w14:paraId="2F2B701F" w14:textId="77777777" w:rsidR="00343432" w:rsidRPr="00714561" w:rsidRDefault="00343432" w:rsidP="00343432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4561">
        <w:rPr>
          <w:rFonts w:ascii="Times New Roman" w:eastAsia="Times New Roman" w:hAnsi="Times New Roman"/>
          <w:sz w:val="24"/>
          <w:szCs w:val="24"/>
          <w:lang w:eastAsia="hr-HR"/>
        </w:rPr>
        <w:t>Ako predstavničko tijelo jedinice lokalne samouprave ne donese odluku kojom će propisati visine paušalnog poreza u propisanom roku, visina paušalnog poreza po krevetu odnosno po smještajnoj jedinici u kampu odnosno po smještanoj jedinici u objektu za robinzonski smještaj određuje se: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2963"/>
      </w:tblGrid>
      <w:tr w:rsidR="00343432" w:rsidRPr="00714561" w14:paraId="48454BC5" w14:textId="77777777" w:rsidTr="000D59DE">
        <w:trPr>
          <w:trHeight w:val="220"/>
        </w:trPr>
        <w:tc>
          <w:tcPr>
            <w:tcW w:w="5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9273C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Kategorija jedinice lokalne samouprave prema indeksu turističke razvijenosti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2F7B3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Iznos paušalnog poreza u eurima i centima</w:t>
            </w:r>
          </w:p>
        </w:tc>
      </w:tr>
      <w:tr w:rsidR="00343432" w:rsidRPr="00714561" w14:paraId="27DE36E7" w14:textId="77777777" w:rsidTr="000D59DE">
        <w:trPr>
          <w:trHeight w:val="2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891D2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EE32F" w14:textId="77777777" w:rsidR="00343432" w:rsidRPr="00714561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200,00</w:t>
            </w:r>
          </w:p>
        </w:tc>
      </w:tr>
      <w:tr w:rsidR="00343432" w:rsidRPr="00714561" w14:paraId="31EF1301" w14:textId="77777777" w:rsidTr="000D59DE">
        <w:trPr>
          <w:trHeight w:val="2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CF192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C239D" w14:textId="77777777" w:rsidR="00343432" w:rsidRPr="00714561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135,00</w:t>
            </w:r>
          </w:p>
        </w:tc>
      </w:tr>
      <w:tr w:rsidR="00343432" w:rsidRPr="00714561" w14:paraId="71BF55CB" w14:textId="77777777" w:rsidTr="000D59DE">
        <w:trPr>
          <w:trHeight w:val="2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8E674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DC8DB" w14:textId="77777777" w:rsidR="00343432" w:rsidRPr="00714561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90,00</w:t>
            </w:r>
          </w:p>
        </w:tc>
      </w:tr>
      <w:tr w:rsidR="00343432" w:rsidRPr="00714561" w14:paraId="76B352D2" w14:textId="77777777" w:rsidTr="000D59DE">
        <w:trPr>
          <w:trHeight w:val="2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B3D96" w14:textId="77777777" w:rsidR="00343432" w:rsidRPr="00714561" w:rsidRDefault="00343432" w:rsidP="000D5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IV,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929C" w14:textId="77777777" w:rsidR="00343432" w:rsidRPr="00714561" w:rsidRDefault="00343432" w:rsidP="000D59D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1456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hr-HR"/>
              </w:rPr>
              <w:t>60,00</w:t>
            </w:r>
          </w:p>
        </w:tc>
      </w:tr>
    </w:tbl>
    <w:p w14:paraId="5878F528" w14:textId="77777777" w:rsidR="00343432" w:rsidRDefault="00343432" w:rsidP="00343432">
      <w:pPr>
        <w:pStyle w:val="StandardWeb"/>
        <w:jc w:val="both"/>
        <w:rPr>
          <w:color w:val="000000"/>
        </w:rPr>
      </w:pPr>
    </w:p>
    <w:p w14:paraId="4FC5362D" w14:textId="77777777" w:rsidR="00343432" w:rsidRDefault="00343432" w:rsidP="00343432">
      <w:pPr>
        <w:pStyle w:val="StandardWeb"/>
        <w:jc w:val="both"/>
        <w:rPr>
          <w:color w:val="000000"/>
        </w:rPr>
      </w:pPr>
    </w:p>
    <w:p w14:paraId="587D2E8F" w14:textId="3361F372" w:rsidR="00343432" w:rsidRPr="00343432" w:rsidRDefault="00343432" w:rsidP="00343432">
      <w:pPr>
        <w:pStyle w:val="StandardWeb"/>
        <w:jc w:val="both"/>
        <w:rPr>
          <w:color w:val="000000"/>
        </w:rPr>
      </w:pPr>
      <w:r>
        <w:rPr>
          <w:color w:val="000000"/>
        </w:rPr>
        <w:lastRenderedPageBreak/>
        <w:t xml:space="preserve">Obzirom na zakonske obveze i indeksu turističke razvijenosti (Općina Plitvička Jezera je u kategoriji I) obvezni smo donijeli novu Odluku </w:t>
      </w:r>
      <w:r w:rsidRPr="00714561">
        <w:t>kojom će propisati visine paušalnog poreza u propisanom roku, visina paušalnog poreza po krevetu odnosno po smještajnoj jedinici u kampu odnosno po smještanoj jedinici u objektu za robinzonski smješta</w:t>
      </w:r>
      <w:r>
        <w:t>j te povećati iznos paušalnog poreza na propisani minimum od 100,00 eura u protivnom će Porezna uprava naplaćivati iznos paušalnog poreza od 200,00 eura</w:t>
      </w:r>
      <w:r w:rsidRPr="00A61A74">
        <w:t xml:space="preserve"> </w:t>
      </w:r>
      <w:r w:rsidRPr="00714561">
        <w:t>po krevetu odnosno po smještajnoj jedinici u kampu odnosno po smještanoj jedinici u objektu za robinzonski smješta</w:t>
      </w:r>
      <w:r>
        <w:t>j. Rok za donošenje navedene odluke je 28.veljače 2025. godine.</w:t>
      </w:r>
    </w:p>
    <w:p w14:paraId="0B43B272" w14:textId="77777777" w:rsidR="00D72CDC" w:rsidRPr="00635F4B" w:rsidRDefault="00D72CDC" w:rsidP="00D72CD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217823" w14:textId="77777777" w:rsidR="00D72CDC" w:rsidRPr="00635F4B" w:rsidRDefault="00D72CDC" w:rsidP="00D72CD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07EC41" w14:textId="2BACDF33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DFB7108" wp14:editId="722C121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95F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B7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9E995FF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7A8"/>
    <w:multiLevelType w:val="hybridMultilevel"/>
    <w:tmpl w:val="23085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134940">
    <w:abstractNumId w:val="0"/>
  </w:num>
  <w:num w:numId="2" w16cid:durableId="106321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08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43432"/>
    <w:rsid w:val="0038778A"/>
    <w:rsid w:val="004D3147"/>
    <w:rsid w:val="006D4F22"/>
    <w:rsid w:val="007662C8"/>
    <w:rsid w:val="00784FE7"/>
    <w:rsid w:val="008A562A"/>
    <w:rsid w:val="008F4DB6"/>
    <w:rsid w:val="00A836D0"/>
    <w:rsid w:val="00A8549B"/>
    <w:rsid w:val="00AC35DA"/>
    <w:rsid w:val="00B92D0F"/>
    <w:rsid w:val="00D10059"/>
    <w:rsid w:val="00D707B3"/>
    <w:rsid w:val="00D72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2C2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D72CD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D72CD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478731">
    <w:name w:val="box_478731"/>
    <w:basedOn w:val="Normal"/>
    <w:rsid w:val="0034343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59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355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Vlašić</cp:lastModifiedBy>
  <cp:revision>3</cp:revision>
  <cp:lastPrinted>2025-02-06T20:28:00Z</cp:lastPrinted>
  <dcterms:created xsi:type="dcterms:W3CDTF">2025-02-06T20:28:00Z</dcterms:created>
  <dcterms:modified xsi:type="dcterms:W3CDTF">2025-02-11T10:40:00Z</dcterms:modified>
</cp:coreProperties>
</file>