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738"/>
      </w:tblGrid>
      <w:tr w:rsidR="00B92D0F" w14:paraId="76308980" w14:textId="77777777" w:rsidTr="00183DA9">
        <w:trPr>
          <w:trHeight w:val="272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4C4B0CA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+*yqw*hDy*yDF*mzb*oxA*wxu*xEB*wvn*Fys*uyb*zew*-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+*eDs*lyd*lyd*lyd*lyd*hns*iAq*Ayl*bto*ebk*zfE*-</w:t>
            </w:r>
            <w:r>
              <w:rPr>
                <w:rFonts w:ascii="PDF417x" w:hAnsi="PDF417x"/>
                <w:sz w:val="24"/>
                <w:szCs w:val="24"/>
              </w:rPr>
              <w:br/>
              <w:t>+*ftw*tkq*nvm*CBc*rDE*obj*ovk*ksv*bbc*qcc*onA*-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+*ftA*Fzi*owC*fwg*xlm*Cza*uaC*mzi*sdo*xBC*uws*-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+*xjq*Aif*jku*rtB*yrn*bED*isi*jcE*Ens*xDu*uzq*-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994"/>
      </w:tblGrid>
      <w:tr w:rsidR="00B92D0F" w:rsidRPr="00B92D0F" w14:paraId="140CDC3A" w14:textId="77777777" w:rsidTr="00183DA9">
        <w:trPr>
          <w:trHeight w:val="348"/>
        </w:trPr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14:paraId="3F17EDDC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5F5B001" w14:textId="6FC3C562" w:rsidR="00183DA9" w:rsidRDefault="00183DA9" w:rsidP="00183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</w:t>
      </w:r>
      <w:r w:rsidRPr="00395050">
        <w:rPr>
          <w:rFonts w:ascii="Times New Roman" w:eastAsia="Calibri" w:hAnsi="Times New Roman" w:cs="Times New Roman"/>
          <w:sz w:val="24"/>
          <w:szCs w:val="24"/>
        </w:rPr>
        <w:t>35b. Zakon o lokalnoj i područnoj (regionalnoj) samoupravi („Narodne novine“ 33/01, 60/01, 129/05, 109/07, 125/08, 36/09, 36/09, 150/11, 144/12, 19/13, 137/15, 123/17, 98/19, 144/20), te članka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52. Statuta Općine Plitvička Jezera („Službeni glasnik Općine Plitvička Jezera“ br. 2/21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9/22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podnosim </w:t>
      </w:r>
    </w:p>
    <w:p w14:paraId="4FE0041C" w14:textId="77777777" w:rsidR="00183DA9" w:rsidRPr="00395050" w:rsidRDefault="00183DA9" w:rsidP="00183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6DE3D6" w14:textId="77777777" w:rsidR="00183DA9" w:rsidRPr="00395050" w:rsidRDefault="00183DA9" w:rsidP="00183DA9">
      <w:pPr>
        <w:jc w:val="center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RADU OPĆINSKOG  NAČELNIKA</w:t>
      </w:r>
    </w:p>
    <w:p w14:paraId="5BCA81E6" w14:textId="77777777" w:rsidR="00183DA9" w:rsidRPr="00395050" w:rsidRDefault="00183DA9" w:rsidP="00183D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PLITVIČKA JEZERA ZA PERIOD OD 01.0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395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DO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395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06</w:t>
      </w:r>
      <w:r w:rsidRPr="00395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395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GODINE </w:t>
      </w:r>
    </w:p>
    <w:p w14:paraId="57A7DB28" w14:textId="77777777" w:rsidR="00183DA9" w:rsidRPr="00395050" w:rsidRDefault="00183DA9" w:rsidP="00183D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E8F40C" w14:textId="77777777" w:rsidR="00183DA9" w:rsidRDefault="00183DA9" w:rsidP="00183DA9">
      <w:pPr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Obavljanje: 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- prema odredbama članka 52. Statuta Općine Plitvička Jezera („Službeni glasnik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5D8F8544" w14:textId="72254A3F" w:rsidR="00183DA9" w:rsidRPr="00395050" w:rsidRDefault="00183DA9" w:rsidP="00183DA9">
      <w:pPr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Plitvička Jezera“ br. 2/21, 9/22),</w:t>
      </w:r>
    </w:p>
    <w:p w14:paraId="65F87C95" w14:textId="77777777" w:rsidR="00183DA9" w:rsidRPr="00395050" w:rsidRDefault="00183DA9" w:rsidP="00183DA9">
      <w:pPr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članku 88. Zakona o proračunu (NN br. 144/21),</w:t>
      </w:r>
    </w:p>
    <w:p w14:paraId="08D05C24" w14:textId="77777777" w:rsidR="00183DA9" w:rsidRDefault="00183DA9" w:rsidP="00183DA9">
      <w:pPr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izvršeno u Jedinstvenom upravnom odjelu Općine Plitvička Jezera.</w:t>
      </w:r>
    </w:p>
    <w:p w14:paraId="21E10262" w14:textId="77777777" w:rsidR="00183DA9" w:rsidRPr="00395050" w:rsidRDefault="00183DA9" w:rsidP="00183DA9">
      <w:pPr>
        <w:ind w:left="1416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B75CB" w14:textId="3DC1D871" w:rsidR="00183DA9" w:rsidRDefault="00183DA9" w:rsidP="00183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U vremenskom periodu od 01.0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obavljene su djelatnosti iz niže navedenih oblasti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34F9182" w14:textId="77777777" w:rsidR="00183DA9" w:rsidRPr="00395050" w:rsidRDefault="00183DA9" w:rsidP="00183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DEF9E7" w14:textId="77777777" w:rsidR="00183DA9" w:rsidRPr="00395050" w:rsidRDefault="00183DA9" w:rsidP="00183DA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PRORAČUN I FINANCIJE</w:t>
      </w:r>
    </w:p>
    <w:p w14:paraId="63260A6E" w14:textId="77777777" w:rsidR="00183DA9" w:rsidRPr="00395050" w:rsidRDefault="00183DA9" w:rsidP="00183DA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UGOVARANJE I PROVEDBA PROJEKATA</w:t>
      </w:r>
    </w:p>
    <w:p w14:paraId="456AF88D" w14:textId="77777777" w:rsidR="00183DA9" w:rsidRPr="00395050" w:rsidRDefault="00183DA9" w:rsidP="00183DA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KOMUNALNA DJELATNOSTI I GOSPODARSTVO</w:t>
      </w:r>
    </w:p>
    <w:p w14:paraId="33CE03DA" w14:textId="77777777" w:rsidR="00183DA9" w:rsidRPr="00395050" w:rsidRDefault="00183DA9" w:rsidP="00183DA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DRUŠTVENE DJELATNOSTI</w:t>
      </w:r>
    </w:p>
    <w:p w14:paraId="017698BE" w14:textId="77777777" w:rsidR="00183DA9" w:rsidRPr="00395050" w:rsidRDefault="00183DA9" w:rsidP="00183DA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CIVILNA ZAŠTITA</w:t>
      </w:r>
    </w:p>
    <w:p w14:paraId="3DCE5CA2" w14:textId="77777777" w:rsidR="00183DA9" w:rsidRPr="00395050" w:rsidRDefault="00183DA9" w:rsidP="00183DA9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OSTALI POSLOVI</w:t>
      </w:r>
    </w:p>
    <w:p w14:paraId="30C481C1" w14:textId="77777777" w:rsidR="00183DA9" w:rsidRPr="00395050" w:rsidRDefault="00183DA9" w:rsidP="00183DA9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B29251" w14:textId="77777777" w:rsidR="00183DA9" w:rsidRPr="00395050" w:rsidRDefault="00183DA9" w:rsidP="00183DA9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A41906" w14:textId="77777777" w:rsidR="00183DA9" w:rsidRPr="00395050" w:rsidRDefault="00183DA9" w:rsidP="00183DA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PRORAČUN I FINANCIJE</w:t>
      </w:r>
    </w:p>
    <w:p w14:paraId="2060CEBA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Praćenje ostvarenja i izvršavanje plana Proračuna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. godinu, priprema i donošenje odluka prema pozicijama posebnog dijela proračuna, praćenje realizacije donesenih Odluka, </w:t>
      </w:r>
    </w:p>
    <w:p w14:paraId="3CE77D5A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Aktivnosti na osiguranju izvora financiranja proračuna, suradnja sa ministarstvima, priprema i obrada podataka za potpis ugovora o sufinanciranju projekata, prijava na natječaje – javne pozive, izvještaji o korištenju dobivenih sredstava, </w:t>
      </w:r>
    </w:p>
    <w:p w14:paraId="17C0BFFD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Obračun i naplata prihoda od zakupa imovine, komunalne naknade, komunalnog doprinosa, naknade za legalizaciju bespravno izgrađenih objekata te priprema i donošenje odluka o raspolaganju novčanim sredstvima, </w:t>
      </w:r>
    </w:p>
    <w:p w14:paraId="5891FBAA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Kontroliranje trošenja namjenskih sredstava </w:t>
      </w:r>
    </w:p>
    <w:p w14:paraId="73708FC8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Aktivnosti na naplati prihoda proračuna (opomene, sporazumna naplata, ovrhe i dr.),  </w:t>
      </w:r>
    </w:p>
    <w:p w14:paraId="4048E27E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Kontroliranje naplate prihoda od poreza – povjerenih poslova Poreznoj upravi, </w:t>
      </w:r>
    </w:p>
    <w:p w14:paraId="4725D8E9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Suradnja sa poslovnim bankama, Ministarstvom financija, Poreznom upravom,</w:t>
      </w:r>
    </w:p>
    <w:p w14:paraId="11FF3405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Priprema za izradu 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5050">
        <w:rPr>
          <w:rFonts w:ascii="Times New Roman" w:eastAsia="Calibri" w:hAnsi="Times New Roman" w:cs="Times New Roman"/>
          <w:sz w:val="24"/>
          <w:szCs w:val="24"/>
        </w:rPr>
        <w:t>Izmjena i dopuna Proračuna Općine Plitvička Jezera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. godinu,  </w:t>
      </w:r>
    </w:p>
    <w:p w14:paraId="067B6156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Praćenje primjene procedura za stvaranje i ugovaranje obveza, </w:t>
      </w:r>
    </w:p>
    <w:p w14:paraId="4651D897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Provedba odredbi Zakona o fiskalnoj odgovornosti, priprema i potpisivanje Izjave o fiskalnoj odgovornosti (upitnika, Plana otklanjanja slabosti i nepravilnosti), </w:t>
      </w:r>
    </w:p>
    <w:p w14:paraId="4CEEE31C" w14:textId="77777777" w:rsidR="00183DA9" w:rsidRPr="00395050" w:rsidRDefault="00183DA9" w:rsidP="00183DA9">
      <w:pPr>
        <w:numPr>
          <w:ilvl w:val="0"/>
          <w:numId w:val="4"/>
        </w:numPr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Praćenje primjene procedura za stvaranje i ugovaranje obveza, </w:t>
      </w:r>
    </w:p>
    <w:p w14:paraId="038B833D" w14:textId="77777777" w:rsidR="00183DA9" w:rsidRPr="00395050" w:rsidRDefault="00183DA9" w:rsidP="00183DA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Praćenje primjene procedura zaprimanja i plaćanja stvorenih obveza, u cilju održavanja likvidnosti proračuna, te naplate potraživanja, </w:t>
      </w:r>
    </w:p>
    <w:p w14:paraId="1A367B60" w14:textId="77777777" w:rsidR="00183DA9" w:rsidRPr="00395050" w:rsidRDefault="00183DA9" w:rsidP="00183DA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Izrada izmjena i dopuna plana nabave.</w:t>
      </w:r>
    </w:p>
    <w:p w14:paraId="3727DEE7" w14:textId="77777777" w:rsidR="00183DA9" w:rsidRPr="00395050" w:rsidRDefault="00183DA9" w:rsidP="00183D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9F1345" w14:textId="77777777" w:rsidR="00183DA9" w:rsidRPr="00395050" w:rsidRDefault="00183DA9" w:rsidP="00183D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Tijekom </w:t>
      </w:r>
      <w:r>
        <w:rPr>
          <w:rFonts w:ascii="Times New Roman" w:eastAsia="Calibri" w:hAnsi="Times New Roman" w:cs="Times New Roman"/>
          <w:sz w:val="24"/>
          <w:szCs w:val="24"/>
        </w:rPr>
        <w:t>prvog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 polugodišta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95050">
        <w:rPr>
          <w:rFonts w:ascii="Times New Roman" w:eastAsia="Calibri" w:hAnsi="Times New Roman" w:cs="Times New Roman"/>
          <w:sz w:val="24"/>
          <w:szCs w:val="24"/>
        </w:rPr>
        <w:t>. godine pokrenut je postupak javne nabave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 sklopljeni ugovori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 i to:</w:t>
      </w:r>
    </w:p>
    <w:p w14:paraId="64B2FF41" w14:textId="77777777" w:rsidR="00183DA9" w:rsidRDefault="00183DA9" w:rsidP="00183DA9">
      <w:pPr>
        <w:ind w:left="7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Asfaltiranje na području Općine Plitvička Jezera </w:t>
      </w:r>
    </w:p>
    <w:p w14:paraId="73554C12" w14:textId="2A5433EB" w:rsidR="00183DA9" w:rsidRDefault="00183DA9" w:rsidP="00183DA9">
      <w:pPr>
        <w:ind w:left="7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-Ugovor o javnoj nabavi radova-Dogradnja OŠ Dr. F. Tuđmana u Korenici</w:t>
      </w:r>
    </w:p>
    <w:p w14:paraId="4820A469" w14:textId="77777777" w:rsidR="00183DA9" w:rsidRDefault="00183DA9" w:rsidP="00183D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B50238" w14:textId="77777777" w:rsidR="00183DA9" w:rsidRDefault="00183DA9" w:rsidP="00183D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4417A" w14:textId="166762C3" w:rsidR="00183DA9" w:rsidRDefault="00183DA9" w:rsidP="00183D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dok je </w:t>
      </w:r>
      <w:r w:rsidR="005D5855">
        <w:rPr>
          <w:rFonts w:ascii="Times New Roman" w:eastAsia="Calibri" w:hAnsi="Times New Roman" w:cs="Times New Roman"/>
          <w:sz w:val="24"/>
          <w:szCs w:val="24"/>
        </w:rPr>
        <w:t xml:space="preserve">proveden i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poništen postupak javne nabave za dogradnju Dječjeg vrtića, te će isti biti ponovljen u drugom polugodištu. </w:t>
      </w:r>
    </w:p>
    <w:p w14:paraId="38A44071" w14:textId="5B5A3658" w:rsidR="00183DA9" w:rsidRPr="00395050" w:rsidRDefault="00183DA9" w:rsidP="00183DA9">
      <w:pPr>
        <w:ind w:left="7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7EE06D" w14:textId="77777777" w:rsidR="00183DA9" w:rsidRPr="00395050" w:rsidRDefault="00183DA9" w:rsidP="00183D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Tijekom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prvog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 polugodišta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. godine provedeni su sljedeći postupci jednostavne nabave za nabavu roba, usluga i radova i to: </w:t>
      </w:r>
    </w:p>
    <w:p w14:paraId="117462B5" w14:textId="77777777" w:rsidR="00183DA9" w:rsidRPr="00395050" w:rsidRDefault="00183DA9" w:rsidP="00183DA9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FB7A91" w14:textId="77777777" w:rsidR="00183DA9" w:rsidRPr="00395050" w:rsidRDefault="00183DA9" w:rsidP="00183DA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usluge: </w:t>
      </w:r>
    </w:p>
    <w:p w14:paraId="2299EB16" w14:textId="0FD0AF22" w:rsidR="00183DA9" w:rsidRPr="00183DA9" w:rsidRDefault="00183DA9" w:rsidP="00183DA9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DA9">
        <w:rPr>
          <w:rFonts w:ascii="Times New Roman" w:eastAsia="Calibri" w:hAnsi="Times New Roman" w:cs="Times New Roman"/>
          <w:sz w:val="24"/>
          <w:szCs w:val="24"/>
        </w:rPr>
        <w:t>Ugovor o pružanju usluga stručnog nadzora nad izvođenjem radova na dogradnji Osnovne škole u Korenici</w:t>
      </w:r>
    </w:p>
    <w:p w14:paraId="05DC7FBD" w14:textId="77777777" w:rsidR="00183DA9" w:rsidRPr="00395050" w:rsidRDefault="00183DA9" w:rsidP="00183DA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71D39D8" w14:textId="77777777" w:rsidR="00183DA9" w:rsidRPr="00395050" w:rsidRDefault="00183DA9" w:rsidP="00183DA9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roba</w:t>
      </w:r>
    </w:p>
    <w:p w14:paraId="3740F88C" w14:textId="77777777" w:rsidR="00183DA9" w:rsidRPr="00395050" w:rsidRDefault="00183DA9" w:rsidP="00183DA9">
      <w:pPr>
        <w:numPr>
          <w:ilvl w:val="0"/>
          <w:numId w:val="4"/>
        </w:numPr>
        <w:ind w:left="7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Nabava </w:t>
      </w:r>
      <w:r w:rsidRPr="009362BB">
        <w:rPr>
          <w:rFonts w:ascii="Times New Roman" w:eastAsia="Calibri" w:hAnsi="Times New Roman" w:cs="Times New Roman"/>
          <w:sz w:val="24"/>
          <w:szCs w:val="24"/>
        </w:rPr>
        <w:t>drvenih sjenica (postupak je započeo u prvom polugodištu 2024.)</w:t>
      </w:r>
    </w:p>
    <w:p w14:paraId="528BEE0C" w14:textId="77777777" w:rsidR="00183DA9" w:rsidRPr="00395050" w:rsidRDefault="00183DA9" w:rsidP="00183DA9">
      <w:pPr>
        <w:ind w:left="77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381E5F" w14:textId="77777777" w:rsidR="00183DA9" w:rsidRPr="00395050" w:rsidRDefault="00183DA9" w:rsidP="00183DA9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radovi </w:t>
      </w:r>
    </w:p>
    <w:p w14:paraId="7ABB56BE" w14:textId="6C47A74C" w:rsidR="00183DA9" w:rsidRDefault="00183DA9" w:rsidP="0053022F">
      <w:pPr>
        <w:pStyle w:val="ListParagraph"/>
        <w:numPr>
          <w:ilvl w:val="0"/>
          <w:numId w:val="4"/>
        </w:numPr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3DA9">
        <w:rPr>
          <w:rFonts w:ascii="Times New Roman" w:eastAsia="Calibri" w:hAnsi="Times New Roman" w:cs="Times New Roman"/>
          <w:sz w:val="24"/>
          <w:szCs w:val="24"/>
        </w:rPr>
        <w:t>ugovor o  nabavi radova na ure</w:t>
      </w:r>
      <w:r w:rsidR="005D5855">
        <w:rPr>
          <w:rFonts w:ascii="Times New Roman" w:eastAsia="Calibri" w:hAnsi="Times New Roman" w:cs="Times New Roman"/>
          <w:sz w:val="24"/>
          <w:szCs w:val="24"/>
        </w:rPr>
        <w:t>đ</w:t>
      </w:r>
      <w:r w:rsidRPr="00183DA9">
        <w:rPr>
          <w:rFonts w:ascii="Times New Roman" w:eastAsia="Calibri" w:hAnsi="Times New Roman" w:cs="Times New Roman"/>
          <w:sz w:val="24"/>
          <w:szCs w:val="24"/>
        </w:rPr>
        <w:t>enju prilaznih puteva, zelenih i parkiranih površina u stambenom naselju na k.č. br.11928/4 k.o. Korenica</w:t>
      </w:r>
    </w:p>
    <w:p w14:paraId="3E88E59E" w14:textId="77777777" w:rsidR="00183DA9" w:rsidRPr="00183DA9" w:rsidRDefault="00183DA9" w:rsidP="00183DA9">
      <w:pPr>
        <w:pStyle w:val="ListParagraph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FBB679" w14:textId="77777777" w:rsidR="00183DA9" w:rsidRPr="00395050" w:rsidRDefault="00183DA9" w:rsidP="00183DA9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KAPITALNE POTPORE: </w:t>
      </w:r>
    </w:p>
    <w:p w14:paraId="28985F6C" w14:textId="77777777" w:rsidR="005D5855" w:rsidRDefault="005D5855" w:rsidP="00183D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Tijekom prvog polugodišta 2024. godine dodjeljene su sljedeće kapitalne potpore: </w:t>
      </w:r>
    </w:p>
    <w:p w14:paraId="76943F1B" w14:textId="39F098F2" w:rsidR="00183DA9" w:rsidRPr="005D5855" w:rsidRDefault="00183DA9" w:rsidP="005D5855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855">
        <w:rPr>
          <w:rFonts w:ascii="Times New Roman" w:eastAsia="Calibri" w:hAnsi="Times New Roman" w:cs="Times New Roman"/>
          <w:sz w:val="24"/>
          <w:szCs w:val="24"/>
        </w:rPr>
        <w:t xml:space="preserve">Vodovodu Korenica d.o.o. za popravak i servis klorinatora u filtrirnici u NP Plitvička jezera, za sanaciju cjevovoda u naselju Željava (2 ugovora), za popravak i servis prikolice za građevinske strojeve, za sufinanciranje izrade elaborata nepotpunog izvlaštenja za zahvat u prostoru </w:t>
      </w:r>
      <w:r w:rsidR="005D5855">
        <w:rPr>
          <w:rFonts w:ascii="Times New Roman" w:eastAsia="Calibri" w:hAnsi="Times New Roman" w:cs="Times New Roman"/>
          <w:sz w:val="24"/>
          <w:szCs w:val="24"/>
        </w:rPr>
        <w:t>„</w:t>
      </w:r>
      <w:r w:rsidRPr="005D5855">
        <w:rPr>
          <w:rFonts w:ascii="Times New Roman" w:eastAsia="Calibri" w:hAnsi="Times New Roman" w:cs="Times New Roman"/>
          <w:sz w:val="24"/>
          <w:szCs w:val="24"/>
        </w:rPr>
        <w:t xml:space="preserve">Izgradnja vodoopskrbnog cjevovoda Rešetar-Smoljanac“ </w:t>
      </w:r>
    </w:p>
    <w:p w14:paraId="3045F874" w14:textId="77777777" w:rsidR="00183DA9" w:rsidRPr="00395050" w:rsidRDefault="00183DA9" w:rsidP="00183D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Osim navedenog ugovorno su dodijeljene kapitalne potpore:</w:t>
      </w:r>
    </w:p>
    <w:p w14:paraId="0759478C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Župi Korenica 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sanaciju sanitarnog čvora u dvorani crkve prema I. i II. privremenoj situaciji, </w:t>
      </w:r>
    </w:p>
    <w:p w14:paraId="071A6B54" w14:textId="77777777" w:rsidR="00183DA9" w:rsidRPr="00395050" w:rsidRDefault="00183DA9" w:rsidP="00183DA9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Times New Roman" w:hAnsi="Times New Roman" w:cs="Times New Roman"/>
          <w:bCs/>
          <w:sz w:val="24"/>
          <w:szCs w:val="24"/>
        </w:rPr>
        <w:t xml:space="preserve">OŠ Plitvička jezera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za uređenje dvorišta područne škole Smoljanac,</w:t>
      </w:r>
    </w:p>
    <w:p w14:paraId="1B94221A" w14:textId="77777777" w:rsidR="00183DA9" w:rsidRPr="00395050" w:rsidRDefault="00183DA9" w:rsidP="00183DA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05A5E9" w14:textId="77777777" w:rsidR="00183DA9" w:rsidRPr="00395050" w:rsidRDefault="00183DA9" w:rsidP="00183DA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UGOVARANJE I PROVEDBA PROJEKATA</w:t>
      </w:r>
    </w:p>
    <w:p w14:paraId="4DBA921E" w14:textId="77777777" w:rsidR="00183DA9" w:rsidRPr="00395050" w:rsidRDefault="00183DA9" w:rsidP="00183DA9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Geodetsko-katastarska izmjera</w:t>
      </w:r>
    </w:p>
    <w:p w14:paraId="098464C4" w14:textId="77777777" w:rsidR="00183DA9" w:rsidRPr="00395050" w:rsidRDefault="00183DA9" w:rsidP="00183DA9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Vodoopskrba i odvodnja aglomeracija Plitvička Jezera</w:t>
      </w:r>
    </w:p>
    <w:p w14:paraId="371A5AD7" w14:textId="77777777" w:rsidR="00183DA9" w:rsidRPr="00395050" w:rsidRDefault="00183DA9" w:rsidP="00183DA9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Modernizacija javne rasvjete</w:t>
      </w:r>
    </w:p>
    <w:p w14:paraId="091BC752" w14:textId="77777777" w:rsidR="00183DA9" w:rsidRPr="00395050" w:rsidRDefault="00183DA9" w:rsidP="00183DA9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Sufinanciranje izgradnje županijskih cesta (ŽUC)-sanacija oštećenog kolnika u Rešetaru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Smoljancu</w:t>
      </w:r>
    </w:p>
    <w:p w14:paraId="09BA46C5" w14:textId="77777777" w:rsidR="00183DA9" w:rsidRPr="00395050" w:rsidRDefault="00183DA9" w:rsidP="00183DA9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 o međusobnim pravima i obvezama u provedbi izrade projektne dokumentacije za građenje dobavnog vodoospskrbnog sustava „Lička Jasenica-Rakovica-NP „Plitvička jezera“</w:t>
      </w:r>
    </w:p>
    <w:p w14:paraId="4A39ACF6" w14:textId="77777777" w:rsidR="00183DA9" w:rsidRPr="00395050" w:rsidRDefault="00183DA9" w:rsidP="00183DA9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projekta za gospodarenje otpadom Babina Gora,</w:t>
      </w:r>
    </w:p>
    <w:p w14:paraId="21AD3874" w14:textId="77777777" w:rsidR="00183DA9" w:rsidRPr="00395050" w:rsidRDefault="00183DA9" w:rsidP="00183DA9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dugoročnom </w:t>
      </w: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kreditu</w:t>
      </w:r>
    </w:p>
    <w:p w14:paraId="0D5B80E0" w14:textId="77777777" w:rsidR="00183DA9" w:rsidRPr="00395050" w:rsidRDefault="00183DA9" w:rsidP="00183D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BD6D6" w14:textId="77777777" w:rsidR="00183DA9" w:rsidRPr="00395050" w:rsidRDefault="00183DA9" w:rsidP="00183DA9">
      <w:pPr>
        <w:numPr>
          <w:ilvl w:val="0"/>
          <w:numId w:val="3"/>
        </w:numPr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KOMUNALNE DJELATNOSTI I GOSPODARSTVO</w:t>
      </w:r>
    </w:p>
    <w:p w14:paraId="661D91D4" w14:textId="77777777" w:rsidR="00183DA9" w:rsidRPr="00395050" w:rsidRDefault="00183DA9" w:rsidP="00183DA9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7053CD" w14:textId="493883C6" w:rsidR="00183DA9" w:rsidRPr="00395050" w:rsidRDefault="00183DA9" w:rsidP="00183DA9">
      <w:p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8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95050">
        <w:rPr>
          <w:rFonts w:ascii="Times New Roman" w:eastAsia="Calibri" w:hAnsi="Times New Roman" w:cs="Times New Roman"/>
          <w:sz w:val="24"/>
          <w:szCs w:val="24"/>
        </w:rPr>
        <w:t>Priprema prijedloga 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95050">
        <w:rPr>
          <w:rFonts w:ascii="Times New Roman" w:eastAsia="Calibri" w:hAnsi="Times New Roman" w:cs="Times New Roman"/>
          <w:sz w:val="24"/>
          <w:szCs w:val="24"/>
        </w:rPr>
        <w:t>izmjena i dopuna Programa gradnje uređaja i objekata komunalne infrastrukture i Programa održavanja komunalne infrastrukture na području Općine Plitvička Jezera, te odluke i provedba programa,</w:t>
      </w:r>
    </w:p>
    <w:p w14:paraId="4B4B9486" w14:textId="77777777" w:rsidR="00183DA9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Praćenje realizacije ugovorenih obveza po potpisanim ugovorima,</w:t>
      </w:r>
    </w:p>
    <w:p w14:paraId="2D8DA33C" w14:textId="77777777" w:rsidR="00183DA9" w:rsidRPr="00395050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Raspisivanje javnog poziva za sufinanciranje uređenja stambenih zgrada, potpisivanje ugovora i praćenje realizacije istih, </w:t>
      </w:r>
    </w:p>
    <w:p w14:paraId="2DBC045F" w14:textId="77777777" w:rsidR="00183DA9" w:rsidRPr="00395050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Uređeni trgovi i javne površine (uređene javne površine na Mukinjama, sanacija igrališta </w:t>
      </w:r>
      <w:r>
        <w:rPr>
          <w:rFonts w:ascii="Times New Roman" w:eastAsia="Calibri" w:hAnsi="Times New Roman" w:cs="Times New Roman"/>
          <w:sz w:val="24"/>
          <w:szCs w:val="24"/>
        </w:rPr>
        <w:t>Smoljanac, Rastovača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uređenje groblja Korenica, Vrelo, Jezerce, </w:t>
      </w:r>
      <w:r w:rsidRPr="00395050">
        <w:rPr>
          <w:rFonts w:ascii="Times New Roman" w:eastAsia="Calibri" w:hAnsi="Times New Roman" w:cs="Times New Roman"/>
          <w:sz w:val="24"/>
          <w:szCs w:val="24"/>
        </w:rPr>
        <w:t>most na rijeci Korani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2100869B" w14:textId="77777777" w:rsidR="00183DA9" w:rsidRPr="00395050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lastRenderedPageBreak/>
        <w:t>Praćenje obavljanja dimnjačarskih poslova po potpisanom ugovoru sa koncesionarom,</w:t>
      </w:r>
    </w:p>
    <w:p w14:paraId="2C38B6D6" w14:textId="77777777" w:rsidR="00183DA9" w:rsidRPr="00395050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Postupak  ugovaranja  i praćenje održavanja nerazvrstanih cesta u zimskom i ljetnom razdoblju,</w:t>
      </w:r>
    </w:p>
    <w:p w14:paraId="16CAF102" w14:textId="77777777" w:rsidR="00183DA9" w:rsidRPr="00395050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Poslovi iz oblasti komunalnog redarstva, obilasci terena, pisanje opomena, aktivnosti na rješavanju problema sa životinjama, suradnja sa veterinarom i inspekcijskim službama, poslovi deratizacije i dezinsekcije,</w:t>
      </w:r>
    </w:p>
    <w:p w14:paraId="028C9539" w14:textId="77777777" w:rsidR="00183DA9" w:rsidRPr="00395050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Postavljanje prometnih znakova za prometno uređenje Općine Plitvička Jezera te prometnih ploča, </w:t>
      </w:r>
    </w:p>
    <w:p w14:paraId="664567B9" w14:textId="77777777" w:rsidR="00183DA9" w:rsidRPr="00395050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Uređenje šetnica (Matica, Smoljanac, Vaganac, Rudanovac, Vrelo), biciklističkih staza, postavljanje oglasnih ploča, komunalne opreme, turističke signalizacije),</w:t>
      </w:r>
    </w:p>
    <w:p w14:paraId="0FA91102" w14:textId="77777777" w:rsidR="00183DA9" w:rsidRPr="00395050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Uređenje groblja na području Općine</w:t>
      </w:r>
    </w:p>
    <w:p w14:paraId="63FE3A50" w14:textId="77777777" w:rsidR="00183DA9" w:rsidRPr="00395050" w:rsidRDefault="00183DA9" w:rsidP="00183DA9">
      <w:pPr>
        <w:numPr>
          <w:ilvl w:val="0"/>
          <w:numId w:val="4"/>
        </w:numPr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U oblasti poljoprivredne djelatnosti:</w:t>
      </w:r>
    </w:p>
    <w:p w14:paraId="2B0FFEEF" w14:textId="77777777" w:rsidR="00183DA9" w:rsidRPr="00395050" w:rsidRDefault="00183DA9" w:rsidP="00183DA9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provedba kontinuiranih aktivnosti na obradi podataka za potrebe Ministarstva poljoprivrede, aktivnosti na pružanju stručne pomoći poljoprivrednicima – OPG-ovima, edukativne aktivnosti u suradnji sa savjetodavnom službom i Agencijom, </w:t>
      </w:r>
    </w:p>
    <w:p w14:paraId="1FB3D192" w14:textId="77777777" w:rsidR="00183DA9" w:rsidRPr="00395050" w:rsidRDefault="00183DA9" w:rsidP="00183DA9">
      <w:pPr>
        <w:numPr>
          <w:ilvl w:val="1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produženje Ugovora za zakup poljoprivrednog zemljišta u vlasništvu RH.</w:t>
      </w:r>
    </w:p>
    <w:p w14:paraId="507B9119" w14:textId="77777777" w:rsidR="00183DA9" w:rsidRPr="00395050" w:rsidRDefault="00183DA9" w:rsidP="00183DA9">
      <w:pPr>
        <w:numPr>
          <w:ilvl w:val="0"/>
          <w:numId w:val="4"/>
        </w:num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Aktivnosti na obradi podataka o nekretninama, sređivanje vlasništva nekretnina, te suradnja sa nadležnim institucijama (Ured za katastar, Zemljišno-knjižni odjel, nadležna Ministarstva i dr.).</w:t>
      </w:r>
    </w:p>
    <w:p w14:paraId="2F7A5BBA" w14:textId="77777777" w:rsidR="00183DA9" w:rsidRPr="00395050" w:rsidRDefault="00183DA9" w:rsidP="00183D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1DBAC7" w14:textId="77777777" w:rsidR="00183DA9" w:rsidRPr="00395050" w:rsidRDefault="00183DA9" w:rsidP="00183DA9">
      <w:pPr>
        <w:numPr>
          <w:ilvl w:val="0"/>
          <w:numId w:val="3"/>
        </w:num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DRUŠTVENE DJELATNOSTI</w:t>
      </w:r>
    </w:p>
    <w:p w14:paraId="03930D5C" w14:textId="77777777" w:rsidR="00183DA9" w:rsidRPr="00395050" w:rsidRDefault="00183DA9" w:rsidP="00183DA9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742437" w14:textId="77777777" w:rsidR="00183DA9" w:rsidRPr="00395050" w:rsidRDefault="00183DA9" w:rsidP="00183DA9">
      <w:pPr>
        <w:numPr>
          <w:ilvl w:val="0"/>
          <w:numId w:val="4"/>
        </w:num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Priprema prijedloga 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izmjena i dopuna: </w:t>
      </w:r>
    </w:p>
    <w:p w14:paraId="719E28BF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a) Programa javnih potreba u kulturi Općine Plitvička Jezera,</w:t>
      </w:r>
    </w:p>
    <w:p w14:paraId="5B8E0E43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b) Program javnih potreba predškolskom odgoju,</w:t>
      </w:r>
    </w:p>
    <w:p w14:paraId="73C60950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c) Program javnih potreba u obrazovanju, </w:t>
      </w:r>
    </w:p>
    <w:p w14:paraId="0F602E43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d) Programa javnih potreba u socijalnoj skrbi i zaštiti zdravlja,</w:t>
      </w:r>
    </w:p>
    <w:p w14:paraId="77DB7EE7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e) Programa javnih potreba u sportu, </w:t>
      </w:r>
    </w:p>
    <w:p w14:paraId="3AA05775" w14:textId="77777777" w:rsidR="00183DA9" w:rsidRPr="00395050" w:rsidRDefault="00183DA9" w:rsidP="00183DA9">
      <w:pPr>
        <w:numPr>
          <w:ilvl w:val="0"/>
          <w:numId w:val="4"/>
        </w:num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Praćenje rada i osiguranje sredstava za sufinanciranje Dječjeg vrtića „Slapić“</w:t>
      </w:r>
    </w:p>
    <w:p w14:paraId="344800F1" w14:textId="77777777" w:rsidR="00183DA9" w:rsidRPr="00395050" w:rsidRDefault="00183DA9" w:rsidP="00183DA9">
      <w:pPr>
        <w:numPr>
          <w:ilvl w:val="0"/>
          <w:numId w:val="4"/>
        </w:num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Koordiniranje rada i aktivnosti u KIC-u, </w:t>
      </w:r>
    </w:p>
    <w:p w14:paraId="4958E46F" w14:textId="77777777" w:rsidR="00183DA9" w:rsidRPr="00395050" w:rsidRDefault="00183DA9" w:rsidP="00183DA9">
      <w:pPr>
        <w:numPr>
          <w:ilvl w:val="0"/>
          <w:numId w:val="4"/>
        </w:num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Donošenje i realizacija odluka – za pomoć građanima iz socijalne oblasti:</w:t>
      </w:r>
    </w:p>
    <w:p w14:paraId="724049B7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-za jednokratne naknade građanima u naravi i novcu,</w:t>
      </w:r>
    </w:p>
    <w:p w14:paraId="2758F80E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-za naknade za novorođenčad, </w:t>
      </w:r>
    </w:p>
    <w:p w14:paraId="1B30ED42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-za stipendije učenicima i studentima, </w:t>
      </w:r>
    </w:p>
    <w:p w14:paraId="3F0AAAFC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-za sufinanciranje prijevoza učenika, </w:t>
      </w:r>
    </w:p>
    <w:p w14:paraId="174E4D42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-sufinanciranje nabavke udžbenika za učenike osnovne škole</w:t>
      </w:r>
    </w:p>
    <w:p w14:paraId="31F689EF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-sufinanciranje prehrane u osnovnim školama, </w:t>
      </w:r>
    </w:p>
    <w:p w14:paraId="5A166F10" w14:textId="77777777" w:rsidR="00183DA9" w:rsidRPr="00395050" w:rsidRDefault="00183DA9" w:rsidP="00183DA9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- sufinanciranje logopeda, pedijatra.</w:t>
      </w:r>
    </w:p>
    <w:p w14:paraId="29AF9F77" w14:textId="77777777" w:rsidR="00183DA9" w:rsidRDefault="00183DA9" w:rsidP="00183DA9">
      <w:pPr>
        <w:numPr>
          <w:ilvl w:val="0"/>
          <w:numId w:val="4"/>
        </w:num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5050">
        <w:rPr>
          <w:rFonts w:ascii="Times New Roman" w:eastAsia="Calibri" w:hAnsi="Times New Roman" w:cs="Times New Roman"/>
          <w:bCs/>
          <w:sz w:val="24"/>
          <w:szCs w:val="24"/>
        </w:rPr>
        <w:t>Raspisivanje natječaja, sklapanje ugovora o financiranju, te praćenje realizacije ugovora udruga iz Proračuna Općine u 202</w:t>
      </w: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95050">
        <w:rPr>
          <w:rFonts w:ascii="Times New Roman" w:eastAsia="Calibri" w:hAnsi="Times New Roman" w:cs="Times New Roman"/>
          <w:bCs/>
          <w:sz w:val="24"/>
          <w:szCs w:val="24"/>
        </w:rPr>
        <w:t xml:space="preserve">.g., </w:t>
      </w:r>
    </w:p>
    <w:p w14:paraId="51856C39" w14:textId="77777777" w:rsidR="00183DA9" w:rsidRDefault="00183DA9" w:rsidP="00183DA9">
      <w:pPr>
        <w:numPr>
          <w:ilvl w:val="0"/>
          <w:numId w:val="4"/>
        </w:num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Raspisivanje javnog poziva za dodjelu potpora  za samozapošljavanje/zapošljavanje u 2024.godini, sklapanje ugovora i praćenje realizacije ugovora,</w:t>
      </w:r>
    </w:p>
    <w:p w14:paraId="0695B84D" w14:textId="77777777" w:rsidR="00183DA9" w:rsidRPr="00395050" w:rsidRDefault="00183DA9" w:rsidP="00183DA9">
      <w:pPr>
        <w:numPr>
          <w:ilvl w:val="0"/>
          <w:numId w:val="4"/>
        </w:num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Raspisivanje javnog poziva za stambeno zbrinjavanje na području Općine Plitvička Jezera u 2024. godini, sklapanje ugovora i praćenje realizacije ugovora,</w:t>
      </w:r>
    </w:p>
    <w:p w14:paraId="38CC2389" w14:textId="77777777" w:rsidR="00183DA9" w:rsidRPr="00395050" w:rsidRDefault="00183DA9" w:rsidP="00183DA9">
      <w:pPr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7C1624" w14:textId="77777777" w:rsidR="00183DA9" w:rsidRPr="00395050" w:rsidRDefault="00183DA9" w:rsidP="00183DA9">
      <w:pPr>
        <w:numPr>
          <w:ilvl w:val="0"/>
          <w:numId w:val="3"/>
        </w:numPr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5050">
        <w:rPr>
          <w:rFonts w:ascii="Times New Roman" w:eastAsia="Calibri" w:hAnsi="Times New Roman" w:cs="Times New Roman"/>
          <w:b/>
          <w:sz w:val="24"/>
          <w:szCs w:val="24"/>
        </w:rPr>
        <w:t>CIVILNA ZAŠTITA</w:t>
      </w:r>
    </w:p>
    <w:p w14:paraId="60BF64F7" w14:textId="77777777" w:rsidR="00183DA9" w:rsidRDefault="00183DA9" w:rsidP="00183DA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koordiniranje svih aktivnosti iz područja civilne zaštite, </w:t>
      </w:r>
    </w:p>
    <w:p w14:paraId="29913FF5" w14:textId="77777777" w:rsidR="00183DA9" w:rsidRPr="00395050" w:rsidRDefault="00183DA9" w:rsidP="00183DA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nadzor i osiguranje sredstava za financiranje redovne djelatnosti JVP,  DVD-a, vatrogasnih intervencija na području Općine, donacije za HGSS te ostale potrebe civilne zaštite, tekuća donacija Crvenom križu Općine Plitvička jezera.</w:t>
      </w:r>
    </w:p>
    <w:p w14:paraId="444F66E1" w14:textId="77777777" w:rsidR="00183DA9" w:rsidRPr="00395050" w:rsidRDefault="00183DA9" w:rsidP="00183DA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AAD84" w14:textId="77777777" w:rsidR="00183DA9" w:rsidRPr="00395050" w:rsidRDefault="00183DA9" w:rsidP="00183DA9">
      <w:p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VI.       OSTALI POSLOVI</w:t>
      </w:r>
    </w:p>
    <w:p w14:paraId="414F6A62" w14:textId="77777777" w:rsidR="00183DA9" w:rsidRPr="00395050" w:rsidRDefault="00183DA9" w:rsidP="00183DA9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Nabavka računalnih programa i opreme te uredske opreme,</w:t>
      </w:r>
    </w:p>
    <w:p w14:paraId="1EB10BBE" w14:textId="77777777" w:rsidR="00183DA9" w:rsidRPr="00395050" w:rsidRDefault="00183DA9" w:rsidP="00183DA9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Praćenje i provedba zakonskih propisa, izrada Pravilnika,</w:t>
      </w:r>
    </w:p>
    <w:p w14:paraId="091C3F36" w14:textId="77777777" w:rsidR="00183DA9" w:rsidRPr="00395050" w:rsidRDefault="00183DA9" w:rsidP="00183DA9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Priprema akata za donošenje na tijelima Općine, objava akata, priprema sjednica Općinskog vijeća, stručna pomoć i sudjelovanje u radu općinskih tijela, </w:t>
      </w:r>
    </w:p>
    <w:p w14:paraId="1BB19D29" w14:textId="77777777" w:rsidR="00183DA9" w:rsidRPr="00395050" w:rsidRDefault="00183DA9" w:rsidP="00183DA9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Obavljanje poslova iz djelokruga zaštite i spašavanja, osiguranje sredstava za DVD Plitvička jezera, priprema i obrada akata, materijala za sjednice Stožera zaštite i spašavanja, </w:t>
      </w:r>
    </w:p>
    <w:p w14:paraId="07E6FD9F" w14:textId="77777777" w:rsidR="00183DA9" w:rsidRPr="00395050" w:rsidRDefault="00183DA9" w:rsidP="00183DA9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 xml:space="preserve">Računovodstveno-financijsko i administrativno praćenje DV „Slapić“, Narodne knjižnice, JVP Plitvička Jezera i VSNM-a, </w:t>
      </w:r>
    </w:p>
    <w:p w14:paraId="439C7A6E" w14:textId="77777777" w:rsidR="00183DA9" w:rsidRPr="00395050" w:rsidRDefault="00183DA9" w:rsidP="00183DA9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Calibri" w:hAnsi="Times New Roman" w:cs="Times New Roman"/>
          <w:sz w:val="24"/>
          <w:szCs w:val="24"/>
        </w:rPr>
        <w:t>Informiranje i izvješćivanje: - web, oglasna ploča, „Službeni glasnik Općine Plitvička Jezera“, portal, neposredno davanje informacija u kontaktu sa građanima svakodnevno.</w:t>
      </w:r>
    </w:p>
    <w:p w14:paraId="6511943E" w14:textId="77777777" w:rsidR="00183DA9" w:rsidRPr="00395050" w:rsidRDefault="00183DA9" w:rsidP="00183DA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70F6E5" w14:textId="77777777" w:rsidR="00183DA9" w:rsidRDefault="00183DA9" w:rsidP="00183DA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C71661" w14:textId="77777777" w:rsidR="005D5855" w:rsidRPr="00395050" w:rsidRDefault="005D5855" w:rsidP="00183DA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7BF4C" w14:textId="317F0E21" w:rsidR="005D5855" w:rsidRPr="005D5855" w:rsidRDefault="005D5855" w:rsidP="005D585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585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022-06/2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D585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5D585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2B8290DD" w14:textId="6C130A4D" w:rsidR="005D5855" w:rsidRPr="005D5855" w:rsidRDefault="005D5855" w:rsidP="005D585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585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2125-11-02/01-2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D585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7A986217" w14:textId="77777777" w:rsidR="005D5855" w:rsidRDefault="005D5855" w:rsidP="005D585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58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KORENICA,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16.09.2024. godine</w:t>
      </w:r>
    </w:p>
    <w:p w14:paraId="42540CB2" w14:textId="77777777" w:rsidR="005D5855" w:rsidRDefault="005D5855" w:rsidP="005D585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058315" w14:textId="2D77D757" w:rsidR="00183DA9" w:rsidRPr="00395050" w:rsidRDefault="00183DA9" w:rsidP="005D5855">
      <w:pPr>
        <w:suppressAutoHyphens/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E827CD7" w14:textId="77777777" w:rsidR="00183DA9" w:rsidRPr="00395050" w:rsidRDefault="00183DA9" w:rsidP="00183DA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FC377F" w14:textId="77777777" w:rsidR="00183DA9" w:rsidRPr="00395050" w:rsidRDefault="00183DA9" w:rsidP="00183DA9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3CE9D27C" w14:textId="77777777" w:rsidR="00183DA9" w:rsidRPr="00395050" w:rsidRDefault="00183DA9" w:rsidP="00183DA9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050">
        <w:rPr>
          <w:rFonts w:ascii="Times New Roman" w:eastAsia="Times New Roman" w:hAnsi="Times New Roman" w:cs="Times New Roman"/>
          <w:sz w:val="24"/>
          <w:szCs w:val="24"/>
          <w:lang w:eastAsia="hr-HR"/>
        </w:rPr>
        <w:t>Ante Kovač</w:t>
      </w:r>
    </w:p>
    <w:p w14:paraId="713CC698" w14:textId="77777777" w:rsidR="00183DA9" w:rsidRPr="00395050" w:rsidRDefault="00183DA9" w:rsidP="00183D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9BB678" w14:textId="77777777" w:rsidR="00183DA9" w:rsidRPr="00395050" w:rsidRDefault="00183DA9" w:rsidP="00183DA9">
      <w:pPr>
        <w:spacing w:after="200" w:line="276" w:lineRule="auto"/>
        <w:rPr>
          <w:rFonts w:ascii="Calibri" w:eastAsia="Calibri" w:hAnsi="Calibri" w:cs="Times New Roman"/>
        </w:rPr>
      </w:pPr>
    </w:p>
    <w:p w14:paraId="47B4002C" w14:textId="77777777" w:rsidR="00183DA9" w:rsidRDefault="00183DA9" w:rsidP="00183DA9"/>
    <w:p w14:paraId="0E45046F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60BC8BF" wp14:editId="4D212186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F1CF9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BC8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FBF1CF9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A23ED"/>
    <w:multiLevelType w:val="hybridMultilevel"/>
    <w:tmpl w:val="00784A26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E7A8A"/>
    <w:multiLevelType w:val="hybridMultilevel"/>
    <w:tmpl w:val="D2849022"/>
    <w:lvl w:ilvl="0" w:tplc="5742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24D7F"/>
    <w:multiLevelType w:val="hybridMultilevel"/>
    <w:tmpl w:val="91C0EAD0"/>
    <w:lvl w:ilvl="0" w:tplc="CC1E3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03B09"/>
    <w:multiLevelType w:val="hybridMultilevel"/>
    <w:tmpl w:val="C4D835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45836"/>
    <w:multiLevelType w:val="hybridMultilevel"/>
    <w:tmpl w:val="5C8825B8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06757">
    <w:abstractNumId w:val="0"/>
  </w:num>
  <w:num w:numId="2" w16cid:durableId="847214558">
    <w:abstractNumId w:val="1"/>
  </w:num>
  <w:num w:numId="3" w16cid:durableId="1368530823">
    <w:abstractNumId w:val="4"/>
  </w:num>
  <w:num w:numId="4" w16cid:durableId="1214463980">
    <w:abstractNumId w:val="2"/>
  </w:num>
  <w:num w:numId="5" w16cid:durableId="2094626594">
    <w:abstractNumId w:val="5"/>
  </w:num>
  <w:num w:numId="6" w16cid:durableId="848905396">
    <w:abstractNumId w:val="3"/>
  </w:num>
  <w:num w:numId="7" w16cid:durableId="1573001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83DA9"/>
    <w:rsid w:val="00387294"/>
    <w:rsid w:val="0038778A"/>
    <w:rsid w:val="004D3147"/>
    <w:rsid w:val="005D5855"/>
    <w:rsid w:val="007662C8"/>
    <w:rsid w:val="00784FE7"/>
    <w:rsid w:val="008A562A"/>
    <w:rsid w:val="008F4DB6"/>
    <w:rsid w:val="00A836D0"/>
    <w:rsid w:val="00AC35DA"/>
    <w:rsid w:val="00B92D0F"/>
    <w:rsid w:val="00C60523"/>
    <w:rsid w:val="00D707B3"/>
    <w:rsid w:val="00D8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78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2024-09-16T12:55:00Z</cp:lastPrinted>
  <dcterms:created xsi:type="dcterms:W3CDTF">2024-09-16T12:56:00Z</dcterms:created>
  <dcterms:modified xsi:type="dcterms:W3CDTF">2024-09-16T12:56:00Z</dcterms:modified>
</cp:coreProperties>
</file>