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087C357C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4B6BFAAA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+*xfs*pvs*Akl*cvA*xBj*tds*oyz*wyv*ckc*sqy*pBk*-</w:t>
            </w:r>
            <w:r>
              <w:rPr>
                <w:rFonts w:ascii="PDF417x" w:hAnsi="PDF417x"/>
                <w:sz w:val="24"/>
                <w:szCs w:val="24"/>
              </w:rPr>
              <w:br/>
              <w:t>+*yqw*EzD*gjv*ylr*xag*ycf*bfw*tbg*wkF*pwD*zew*-</w:t>
            </w:r>
            <w:r>
              <w:rPr>
                <w:rFonts w:ascii="PDF417x" w:hAnsi="PDF417x"/>
                <w:sz w:val="24"/>
                <w:szCs w:val="24"/>
              </w:rPr>
              <w:br/>
              <w:t>+*eDs*udz*lyd*lyd*lyd*wvx*Dqb*kxi*CCy*gCw*zfE*-</w:t>
            </w:r>
            <w:r>
              <w:rPr>
                <w:rFonts w:ascii="PDF417x" w:hAnsi="PDF417x"/>
                <w:sz w:val="24"/>
                <w:szCs w:val="24"/>
              </w:rPr>
              <w:br/>
              <w:t>+*ftw*urA*ywr*BnE*vsu*xyu*wwf*mxw*nBE*CDg*onA*-</w:t>
            </w:r>
            <w:r>
              <w:rPr>
                <w:rFonts w:ascii="PDF417x" w:hAnsi="PDF417x"/>
                <w:sz w:val="24"/>
                <w:szCs w:val="24"/>
              </w:rPr>
              <w:br/>
              <w:t>+*ftA*pwa*yqb*yFa*rpy*svo*ruj*xnE*yes*izo*uws*-</w:t>
            </w:r>
            <w:r>
              <w:rPr>
                <w:rFonts w:ascii="PDF417x" w:hAnsi="PDF417x"/>
                <w:sz w:val="24"/>
                <w:szCs w:val="24"/>
              </w:rPr>
              <w:br/>
              <w:t>+*xjq*ndw*igi*iwj*mzm*hky*Dlg*lxD*ixw*rCw*uzq*-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0386B7D4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01C94D7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6246EA93" w14:textId="14842988" w:rsidR="004D3147" w:rsidRPr="009922F6" w:rsidRDefault="00784FE7" w:rsidP="004D3147">
      <w:pPr>
        <w:pStyle w:val="NoSpacing"/>
        <w:rPr>
          <w:rFonts w:cs="Calibri"/>
          <w:sz w:val="24"/>
          <w:szCs w:val="24"/>
        </w:rPr>
      </w:pPr>
      <w:r>
        <w:rPr>
          <w:noProof/>
        </w:rPr>
        <w:drawing>
          <wp:inline distT="0" distB="0" distL="0" distR="0" wp14:anchorId="1102B442" wp14:editId="2FCA039F">
            <wp:extent cx="2228850" cy="1085850"/>
            <wp:effectExtent l="0" t="0" r="0" b="0"/>
            <wp:docPr id="1" name="Picture 1" descr="Text  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  Description automatically generated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085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4D3147" w:rsidRPr="009922F6">
        <w:rPr>
          <w:rFonts w:cs="Calibri"/>
          <w:sz w:val="24"/>
          <w:szCs w:val="24"/>
        </w:rPr>
        <w:t xml:space="preserve">    </w:t>
      </w:r>
    </w:p>
    <w:p w14:paraId="55A1E9D6" w14:textId="77777777" w:rsidR="00784FE7" w:rsidRPr="00784FE7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Trg sv. Jurja 6, 53230 Korenica </w:t>
      </w:r>
    </w:p>
    <w:p w14:paraId="3F9487D1" w14:textId="77777777" w:rsidR="0038778A" w:rsidRDefault="00784FE7" w:rsidP="00784FE7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784FE7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             OIB: 58932233075</w:t>
      </w:r>
    </w:p>
    <w:p w14:paraId="5D923317" w14:textId="77777777" w:rsidR="004D4898" w:rsidRDefault="004D4898" w:rsidP="004D4898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49F6CEC9" w14:textId="52673CBE" w:rsidR="00B92D0F" w:rsidRPr="004D4898" w:rsidRDefault="004D4898" w:rsidP="004D4898">
      <w:pPr>
        <w:jc w:val="both"/>
        <w:rPr>
          <w:rFonts w:eastAsia="Times New Roman" w:cs="Times New Roman"/>
          <w:noProof w:val="0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KLASA: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371-01/22-01/4</w:t>
      </w:r>
    </w:p>
    <w:p w14:paraId="1C67DD2C" w14:textId="40CA02FA" w:rsidR="00B92D0F" w:rsidRPr="008F4DB6" w:rsidRDefault="004D4898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URBROJ: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2125-11-02/01-25-55</w:t>
      </w:r>
    </w:p>
    <w:p w14:paraId="579CA6E4" w14:textId="02D96BE0" w:rsidR="00B92D0F" w:rsidRPr="008F4DB6" w:rsidRDefault="004D4898" w:rsidP="00B92D0F">
      <w:pPr>
        <w:rPr>
          <w:rFonts w:ascii="Calibri" w:eastAsia="Times New Roman" w:hAnsi="Calibri" w:cs="Calibri"/>
          <w:b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b/>
          <w:noProof w:val="0"/>
          <w:color w:val="000000"/>
          <w:lang w:eastAsia="hr-HR"/>
        </w:rPr>
        <w:t xml:space="preserve">Korenica, </w:t>
      </w:r>
      <w:r w:rsidR="00B92D0F" w:rsidRPr="008F4DB6">
        <w:rPr>
          <w:rFonts w:ascii="Calibri" w:eastAsia="Times New Roman" w:hAnsi="Calibri" w:cs="Calibri"/>
          <w:b/>
          <w:noProof w:val="0"/>
          <w:color w:val="000000"/>
          <w:lang w:eastAsia="hr-HR"/>
        </w:rPr>
        <w:t>07.02.2025.</w:t>
      </w:r>
    </w:p>
    <w:p w14:paraId="2FBB64BA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29EB251C" w14:textId="77777777" w:rsidR="004D4898" w:rsidRPr="00980EDF" w:rsidRDefault="004D4898" w:rsidP="004D4898">
      <w:pPr>
        <w:suppressAutoHyphens/>
        <w:autoSpaceDN w:val="0"/>
        <w:contextualSpacing/>
        <w:jc w:val="right"/>
        <w:rPr>
          <w:rFonts w:ascii="Times New Roman" w:hAnsi="Times New Roman"/>
          <w:b/>
          <w:bCs/>
          <w:color w:val="000000"/>
          <w:kern w:val="3"/>
          <w:sz w:val="24"/>
          <w:szCs w:val="24"/>
          <w:lang w:eastAsia="zh-CN"/>
        </w:rPr>
      </w:pPr>
      <w:r w:rsidRPr="00980EDF">
        <w:rPr>
          <w:rFonts w:ascii="Times New Roman" w:hAnsi="Times New Roman"/>
          <w:b/>
          <w:bCs/>
          <w:color w:val="000000"/>
          <w:kern w:val="3"/>
          <w:sz w:val="24"/>
          <w:szCs w:val="24"/>
          <w:lang w:eastAsia="zh-CN"/>
        </w:rPr>
        <w:t>OPĆINSKO VIJEĆE OPĆINE PLITVIČKA JEZERA</w:t>
      </w:r>
    </w:p>
    <w:p w14:paraId="3CFB6722" w14:textId="77777777" w:rsidR="004D4898" w:rsidRPr="00980EDF" w:rsidRDefault="004D4898" w:rsidP="004D4898">
      <w:pPr>
        <w:suppressAutoHyphens/>
        <w:autoSpaceDN w:val="0"/>
        <w:contextualSpacing/>
        <w:jc w:val="right"/>
        <w:rPr>
          <w:rFonts w:ascii="Times New Roman" w:hAnsi="Times New Roman"/>
          <w:b/>
          <w:bCs/>
          <w:color w:val="000000"/>
          <w:kern w:val="3"/>
          <w:sz w:val="24"/>
          <w:szCs w:val="24"/>
          <w:lang w:eastAsia="zh-CN"/>
        </w:rPr>
      </w:pPr>
      <w:r w:rsidRPr="00980EDF">
        <w:rPr>
          <w:rFonts w:ascii="Times New Roman" w:hAnsi="Times New Roman"/>
          <w:b/>
          <w:bCs/>
          <w:color w:val="000000"/>
          <w:kern w:val="3"/>
          <w:sz w:val="24"/>
          <w:szCs w:val="24"/>
          <w:lang w:eastAsia="zh-CN"/>
        </w:rPr>
        <w:t>n/r  predsjednika</w:t>
      </w:r>
    </w:p>
    <w:p w14:paraId="13B05387" w14:textId="77777777" w:rsidR="004D4898" w:rsidRPr="00980EDF" w:rsidRDefault="004D4898" w:rsidP="004D4898">
      <w:pPr>
        <w:suppressAutoHyphens/>
        <w:autoSpaceDN w:val="0"/>
        <w:contextualSpacing/>
        <w:jc w:val="right"/>
        <w:rPr>
          <w:rFonts w:ascii="Times New Roman" w:hAnsi="Times New Roman"/>
          <w:b/>
          <w:bCs/>
          <w:color w:val="000000"/>
          <w:kern w:val="3"/>
          <w:sz w:val="24"/>
          <w:szCs w:val="24"/>
          <w:lang w:eastAsia="zh-CN"/>
        </w:rPr>
      </w:pPr>
    </w:p>
    <w:p w14:paraId="6E812327" w14:textId="77777777" w:rsidR="004D4898" w:rsidRPr="00980EDF" w:rsidRDefault="004D4898" w:rsidP="004D4898">
      <w:pPr>
        <w:suppressAutoHyphens/>
        <w:autoSpaceDN w:val="0"/>
        <w:contextualSpacing/>
        <w:jc w:val="right"/>
        <w:rPr>
          <w:rFonts w:ascii="Times New Roman" w:hAnsi="Times New Roman"/>
          <w:b/>
          <w:bCs/>
          <w:color w:val="000000"/>
          <w:kern w:val="3"/>
          <w:sz w:val="24"/>
          <w:szCs w:val="24"/>
          <w:lang w:eastAsia="zh-CN"/>
        </w:rPr>
      </w:pPr>
    </w:p>
    <w:p w14:paraId="6B2E8973" w14:textId="77777777" w:rsidR="004D4898" w:rsidRPr="00980EDF" w:rsidRDefault="004D4898" w:rsidP="004D4898">
      <w:pPr>
        <w:suppressAutoHyphens/>
        <w:autoSpaceDN w:val="0"/>
        <w:contextualSpacing/>
        <w:jc w:val="both"/>
        <w:rPr>
          <w:rFonts w:ascii="Times New Roman" w:hAnsi="Times New Roman"/>
          <w:b/>
          <w:bCs/>
          <w:color w:val="000000"/>
          <w:kern w:val="3"/>
          <w:sz w:val="24"/>
          <w:szCs w:val="24"/>
          <w:lang w:eastAsia="zh-CN"/>
        </w:rPr>
      </w:pPr>
    </w:p>
    <w:p w14:paraId="735BEB66" w14:textId="2711CA06" w:rsidR="004D4898" w:rsidRPr="00980EDF" w:rsidRDefault="004D4898" w:rsidP="004D4898">
      <w:pPr>
        <w:shd w:val="clear" w:color="auto" w:fill="FFFFFF"/>
        <w:ind w:left="1410" w:hanging="1410"/>
        <w:contextualSpacing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</w:pPr>
      <w:r w:rsidRPr="00980EDF">
        <w:rPr>
          <w:rFonts w:ascii="Times New Roman" w:hAnsi="Times New Roman"/>
          <w:b/>
          <w:bCs/>
          <w:color w:val="000000"/>
          <w:kern w:val="3"/>
          <w:sz w:val="24"/>
          <w:szCs w:val="24"/>
          <w:lang w:eastAsia="zh-CN"/>
        </w:rPr>
        <w:t>PREDMET:</w:t>
      </w:r>
      <w:r w:rsidRPr="00980EDF">
        <w:rPr>
          <w:rFonts w:ascii="Times New Roman" w:hAnsi="Times New Roman"/>
          <w:b/>
          <w:bCs/>
          <w:color w:val="000000"/>
          <w:kern w:val="3"/>
          <w:sz w:val="24"/>
          <w:szCs w:val="24"/>
          <w:lang w:eastAsia="zh-CN"/>
        </w:rPr>
        <w:tab/>
        <w:t xml:space="preserve">Prijedlog </w:t>
      </w:r>
      <w:r>
        <w:rPr>
          <w:rFonts w:ascii="Times New Roman" w:hAnsi="Times New Roman"/>
          <w:b/>
          <w:bCs/>
          <w:color w:val="000000"/>
          <w:kern w:val="3"/>
          <w:sz w:val="24"/>
          <w:szCs w:val="24"/>
          <w:lang w:eastAsia="zh-CN"/>
        </w:rPr>
        <w:t>Odluke o izmjeni Programa mjera za poticanje rješavanja stambenog pitanja na području Općine Plitvička Jezera</w:t>
      </w:r>
      <w:r w:rsidRPr="00980ED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hr-HR"/>
        </w:rPr>
        <w:t xml:space="preserve">, dostavlja se </w:t>
      </w:r>
    </w:p>
    <w:p w14:paraId="2862942E" w14:textId="77777777" w:rsidR="004D4898" w:rsidRPr="00980EDF" w:rsidRDefault="004D4898" w:rsidP="004D4898">
      <w:pPr>
        <w:suppressAutoHyphens/>
        <w:autoSpaceDN w:val="0"/>
        <w:ind w:left="1416" w:hanging="1416"/>
        <w:contextualSpacing/>
        <w:rPr>
          <w:rFonts w:ascii="Times New Roman" w:hAnsi="Times New Roman"/>
          <w:b/>
          <w:kern w:val="3"/>
          <w:sz w:val="24"/>
          <w:szCs w:val="24"/>
          <w:lang w:eastAsia="zh-CN"/>
        </w:rPr>
      </w:pPr>
    </w:p>
    <w:p w14:paraId="68DB6061" w14:textId="77777777" w:rsidR="004D4898" w:rsidRPr="00980EDF" w:rsidRDefault="004D4898" w:rsidP="004D4898">
      <w:pPr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80EDF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</w:t>
      </w:r>
    </w:p>
    <w:p w14:paraId="430D67DE" w14:textId="1A275997" w:rsidR="004D4898" w:rsidRPr="00980EDF" w:rsidRDefault="004D4898" w:rsidP="004D4898">
      <w:pPr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80EDF">
        <w:rPr>
          <w:rFonts w:ascii="Times New Roman" w:eastAsia="Times New Roman" w:hAnsi="Times New Roman"/>
          <w:sz w:val="24"/>
          <w:szCs w:val="24"/>
          <w:lang w:eastAsia="hr-HR"/>
        </w:rPr>
        <w:t>Sukladno odredbama Statuta Općine Plitvička Jezera („Službeni glasnik Općine Plitvička Jezera“ br.2/21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i 9/22</w:t>
      </w:r>
      <w:r w:rsidRPr="00980EDF">
        <w:rPr>
          <w:rFonts w:ascii="Times New Roman" w:eastAsia="Times New Roman" w:hAnsi="Times New Roman"/>
          <w:sz w:val="24"/>
          <w:szCs w:val="24"/>
          <w:lang w:eastAsia="hr-HR"/>
        </w:rPr>
        <w:t xml:space="preserve">) općinski načelnik Općine Plitvička Jezera dana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07.02.2025</w:t>
      </w:r>
      <w:r w:rsidRPr="00980EDF">
        <w:rPr>
          <w:rFonts w:ascii="Times New Roman" w:eastAsia="Times New Roman" w:hAnsi="Times New Roman"/>
          <w:sz w:val="24"/>
          <w:szCs w:val="24"/>
          <w:lang w:eastAsia="hr-HR"/>
        </w:rPr>
        <w:t xml:space="preserve">. godine utvrdio je prijedlog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Odluke o izmjeni </w:t>
      </w:r>
      <w:r w:rsidRPr="00EF5BDF"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>Programa mjera za poticanje rješavanja stambenog pitanja na području Općine Plitvička Jezera</w:t>
      </w:r>
      <w:r w:rsidRPr="00980EDF">
        <w:rPr>
          <w:rFonts w:ascii="Times New Roman" w:eastAsia="Times New Roman" w:hAnsi="Times New Roman"/>
          <w:sz w:val="24"/>
          <w:szCs w:val="24"/>
          <w:lang w:eastAsia="hr-HR"/>
        </w:rPr>
        <w:t xml:space="preserve">, te ga dostavlja Općinskom vijeću Općine Plitvička Jezera na raspravu i usvajanje. </w:t>
      </w:r>
    </w:p>
    <w:p w14:paraId="74568870" w14:textId="77777777" w:rsidR="004D4898" w:rsidRPr="00980EDF" w:rsidRDefault="004D4898" w:rsidP="004D4898">
      <w:pPr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6BD13E5" w14:textId="77777777" w:rsidR="004D4898" w:rsidRPr="00980EDF" w:rsidRDefault="004D4898" w:rsidP="004D4898">
      <w:pPr>
        <w:ind w:left="708"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EB0FE8D" w14:textId="77777777" w:rsidR="004D4898" w:rsidRPr="00980EDF" w:rsidRDefault="004D4898" w:rsidP="004D4898">
      <w:pPr>
        <w:ind w:left="708"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7223034" w14:textId="77777777" w:rsidR="004D4898" w:rsidRPr="00980EDF" w:rsidRDefault="004D4898" w:rsidP="004D4898">
      <w:pPr>
        <w:ind w:left="708"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80EDF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80EDF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80EDF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80EDF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80EDF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80EDF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80EDF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OPĆINSKI NAČELNIK </w:t>
      </w:r>
    </w:p>
    <w:p w14:paraId="35A01195" w14:textId="77777777" w:rsidR="004D4898" w:rsidRPr="00980EDF" w:rsidRDefault="004D4898" w:rsidP="004D4898">
      <w:pPr>
        <w:ind w:left="708"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8CF6109" w14:textId="77777777" w:rsidR="004D4898" w:rsidRPr="00980EDF" w:rsidRDefault="004D4898" w:rsidP="004D4898">
      <w:pPr>
        <w:ind w:left="708"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80EDF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80EDF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80EDF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80EDF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80EDF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80EDF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Pr="00980EDF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          Ante Kovač</w:t>
      </w:r>
    </w:p>
    <w:p w14:paraId="26CA834B" w14:textId="77777777" w:rsidR="004D4898" w:rsidRPr="00980EDF" w:rsidRDefault="004D4898" w:rsidP="004D4898">
      <w:pPr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21B92BD" w14:textId="77777777" w:rsidR="004D4898" w:rsidRPr="00980EDF" w:rsidRDefault="004D4898" w:rsidP="004D4898">
      <w:pPr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6D922DE" w14:textId="77777777" w:rsidR="004D4898" w:rsidRPr="00980EDF" w:rsidRDefault="004D4898" w:rsidP="004D4898">
      <w:pPr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31B800E" w14:textId="77777777" w:rsidR="004D4898" w:rsidRPr="00980EDF" w:rsidRDefault="004D4898" w:rsidP="004D4898">
      <w:pPr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80EDF">
        <w:rPr>
          <w:rFonts w:ascii="Times New Roman" w:eastAsia="Times New Roman" w:hAnsi="Times New Roman"/>
          <w:sz w:val="24"/>
          <w:szCs w:val="24"/>
          <w:lang w:eastAsia="hr-HR"/>
        </w:rPr>
        <w:t xml:space="preserve">U prilogu: </w:t>
      </w:r>
    </w:p>
    <w:p w14:paraId="110C7806" w14:textId="3753C681" w:rsidR="004D4898" w:rsidRPr="00980EDF" w:rsidRDefault="004D4898" w:rsidP="004D4898">
      <w:pPr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80EDF">
        <w:rPr>
          <w:rFonts w:ascii="Times New Roman" w:eastAsia="Times New Roman" w:hAnsi="Times New Roman"/>
          <w:sz w:val="24"/>
          <w:szCs w:val="24"/>
          <w:lang w:eastAsia="hr-HR"/>
        </w:rPr>
        <w:t xml:space="preserve">1. Prijedlog </w:t>
      </w:r>
      <w:r>
        <w:rPr>
          <w:rFonts w:ascii="Times New Roman" w:hAnsi="Times New Roman"/>
          <w:bCs/>
          <w:color w:val="000000"/>
          <w:kern w:val="3"/>
          <w:sz w:val="24"/>
          <w:szCs w:val="24"/>
          <w:lang w:eastAsia="zh-CN"/>
        </w:rPr>
        <w:t>Odluke</w:t>
      </w:r>
    </w:p>
    <w:p w14:paraId="266536FA" w14:textId="77777777" w:rsidR="004D4898" w:rsidRPr="00980EDF" w:rsidRDefault="004D4898" w:rsidP="004D4898">
      <w:pPr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3FAE286" w14:textId="77777777" w:rsidR="004D4898" w:rsidRPr="00980EDF" w:rsidRDefault="004D4898" w:rsidP="004D4898">
      <w:pPr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AD0F005" w14:textId="77777777" w:rsidR="004D4898" w:rsidRPr="00980EDF" w:rsidRDefault="004D4898" w:rsidP="004D4898">
      <w:pPr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C94B247" w14:textId="77777777" w:rsidR="004D4898" w:rsidRPr="00980EDF" w:rsidRDefault="004D4898" w:rsidP="004D4898">
      <w:pPr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80EDF">
        <w:rPr>
          <w:rFonts w:ascii="Times New Roman" w:eastAsia="Times New Roman" w:hAnsi="Times New Roman"/>
          <w:sz w:val="24"/>
          <w:szCs w:val="24"/>
          <w:lang w:eastAsia="hr-HR"/>
        </w:rPr>
        <w:t>DOSTAVITI:</w:t>
      </w:r>
    </w:p>
    <w:p w14:paraId="4F882C0D" w14:textId="77777777" w:rsidR="004D4898" w:rsidRPr="00980EDF" w:rsidRDefault="004D4898" w:rsidP="004D4898">
      <w:pPr>
        <w:numPr>
          <w:ilvl w:val="0"/>
          <w:numId w:val="2"/>
        </w:numPr>
        <w:suppressAutoHyphens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80EDF">
        <w:rPr>
          <w:rFonts w:ascii="Times New Roman" w:eastAsia="Times New Roman" w:hAnsi="Times New Roman"/>
          <w:sz w:val="24"/>
          <w:szCs w:val="24"/>
          <w:lang w:eastAsia="hr-HR"/>
        </w:rPr>
        <w:t xml:space="preserve">Općinskom vijeću Općine Plitvička Jezera, članovima, svima, </w:t>
      </w:r>
    </w:p>
    <w:p w14:paraId="360EDBE5" w14:textId="77777777" w:rsidR="004D4898" w:rsidRPr="00980EDF" w:rsidRDefault="004D4898" w:rsidP="004D4898">
      <w:pPr>
        <w:numPr>
          <w:ilvl w:val="0"/>
          <w:numId w:val="2"/>
        </w:numPr>
        <w:suppressAutoHyphens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80EDF">
        <w:rPr>
          <w:rFonts w:ascii="Times New Roman" w:eastAsia="Times New Roman" w:hAnsi="Times New Roman"/>
          <w:sz w:val="24"/>
          <w:szCs w:val="24"/>
          <w:lang w:eastAsia="hr-HR"/>
        </w:rPr>
        <w:t xml:space="preserve">Jedinstveni upravni odjel Općine Plitvička Jezera, </w:t>
      </w:r>
    </w:p>
    <w:p w14:paraId="7316AC9E" w14:textId="77777777" w:rsidR="004D4898" w:rsidRPr="00980EDF" w:rsidRDefault="004D4898" w:rsidP="004D4898">
      <w:pPr>
        <w:numPr>
          <w:ilvl w:val="0"/>
          <w:numId w:val="2"/>
        </w:numPr>
        <w:suppressAutoHyphens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80EDF">
        <w:rPr>
          <w:rFonts w:ascii="Times New Roman" w:eastAsia="Times New Roman" w:hAnsi="Times New Roman"/>
          <w:sz w:val="24"/>
          <w:szCs w:val="24"/>
          <w:lang w:eastAsia="hr-HR"/>
        </w:rPr>
        <w:t xml:space="preserve">Uz evidenciju, </w:t>
      </w:r>
    </w:p>
    <w:p w14:paraId="47E90DBA" w14:textId="77777777" w:rsidR="004D4898" w:rsidRDefault="004D4898" w:rsidP="004D4898">
      <w:pPr>
        <w:numPr>
          <w:ilvl w:val="0"/>
          <w:numId w:val="2"/>
        </w:numPr>
        <w:suppressAutoHyphens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80EDF">
        <w:rPr>
          <w:rFonts w:ascii="Times New Roman" w:eastAsia="Times New Roman" w:hAnsi="Times New Roman"/>
          <w:sz w:val="24"/>
          <w:szCs w:val="24"/>
          <w:lang w:eastAsia="hr-HR"/>
        </w:rPr>
        <w:t>Pismohrana, ovdje.</w:t>
      </w:r>
    </w:p>
    <w:p w14:paraId="3F39A73B" w14:textId="77777777" w:rsidR="004D4898" w:rsidRDefault="004D4898" w:rsidP="004D4898">
      <w:pPr>
        <w:suppressAutoHyphens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47241C4" w14:textId="77777777" w:rsidR="004D4898" w:rsidRDefault="004D4898" w:rsidP="004D4898">
      <w:pPr>
        <w:suppressAutoHyphens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AEB0C7E" w14:textId="77777777" w:rsidR="004D4898" w:rsidRDefault="004D4898" w:rsidP="004D4898">
      <w:pPr>
        <w:suppressAutoHyphens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6A27891" w14:textId="77777777" w:rsidR="004D4898" w:rsidRDefault="004D4898" w:rsidP="004D4898">
      <w:pPr>
        <w:suppressAutoHyphens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68BEFBF" w14:textId="77777777" w:rsidR="004D4898" w:rsidRDefault="004D4898" w:rsidP="004D4898">
      <w:pPr>
        <w:suppressAutoHyphens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961F14B" w14:textId="77777777" w:rsidR="004D4898" w:rsidRDefault="004D4898" w:rsidP="004D4898">
      <w:pPr>
        <w:suppressAutoHyphens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41E99DE" w14:textId="77777777" w:rsidR="004D4898" w:rsidRPr="00980EDF" w:rsidRDefault="004D4898" w:rsidP="004D4898">
      <w:pPr>
        <w:suppressAutoHyphens/>
        <w:contextualSpacing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1E974557" w14:textId="16FC562C" w:rsidR="004D4898" w:rsidRPr="005B5F9F" w:rsidRDefault="00F10B4F" w:rsidP="00F10B4F">
      <w:pPr>
        <w:pStyle w:val="Default"/>
        <w:jc w:val="both"/>
        <w:rPr>
          <w:rFonts w:ascii="Times New Roman" w:hAnsi="Times New Roman" w:cs="Times New Roman"/>
        </w:rPr>
      </w:pPr>
      <w:r w:rsidRPr="00F10B4F">
        <w:rPr>
          <w:rFonts w:ascii="Times New Roman" w:hAnsi="Times New Roman" w:cs="Times New Roman"/>
        </w:rPr>
        <w:lastRenderedPageBreak/>
        <w:t xml:space="preserve">Na temelju članka </w:t>
      </w:r>
      <w:r w:rsidR="00995EF8">
        <w:rPr>
          <w:rFonts w:ascii="Times New Roman" w:hAnsi="Times New Roman" w:cs="Times New Roman"/>
        </w:rPr>
        <w:t>35</w:t>
      </w:r>
      <w:r w:rsidRPr="00F10B4F">
        <w:rPr>
          <w:rFonts w:ascii="Times New Roman" w:hAnsi="Times New Roman" w:cs="Times New Roman"/>
        </w:rPr>
        <w:t>. Zakona o lokalnoj i područnoj (regionalnoj) upravi i samoupravi</w:t>
      </w:r>
      <w:r w:rsidR="00995EF8">
        <w:rPr>
          <w:rFonts w:ascii="Times New Roman" w:hAnsi="Times New Roman" w:cs="Times New Roman"/>
        </w:rPr>
        <w:t xml:space="preserve"> </w:t>
      </w:r>
      <w:r w:rsidRPr="00F10B4F">
        <w:rPr>
          <w:rFonts w:ascii="Times New Roman" w:hAnsi="Times New Roman" w:cs="Times New Roman"/>
        </w:rPr>
        <w:t>(„Narodne novine“ broj 33/01, 60/01, 129/05, 109/07, 125/08, 36/09, 150/11, 144/12, 19/13 – pročišćeni</w:t>
      </w:r>
      <w:r>
        <w:rPr>
          <w:rFonts w:ascii="Times New Roman" w:hAnsi="Times New Roman" w:cs="Times New Roman"/>
        </w:rPr>
        <w:t xml:space="preserve"> </w:t>
      </w:r>
      <w:r w:rsidRPr="00F10B4F">
        <w:rPr>
          <w:rFonts w:ascii="Times New Roman" w:hAnsi="Times New Roman" w:cs="Times New Roman"/>
        </w:rPr>
        <w:t>tekst, 137/15, 123/17, 98/19 i 144/20)</w:t>
      </w:r>
      <w:r>
        <w:rPr>
          <w:rFonts w:ascii="Times New Roman" w:hAnsi="Times New Roman" w:cs="Times New Roman"/>
        </w:rPr>
        <w:t xml:space="preserve"> i</w:t>
      </w:r>
      <w:r w:rsidR="004D4898" w:rsidRPr="005B5F9F">
        <w:rPr>
          <w:rFonts w:ascii="Times New Roman" w:hAnsi="Times New Roman" w:cs="Times New Roman"/>
        </w:rPr>
        <w:t xml:space="preserve"> članka 20. Statuta Općine Plitvička Jezera (Službeni glasnik Općine Plitvička Jezera, 2/21 i 9/22), Općinsko vijeće Općine Plitvička Jezera, na __. redovnoj sjednici održanoj dana ___________ godine donijelo je </w:t>
      </w:r>
    </w:p>
    <w:p w14:paraId="2ECA76ED" w14:textId="77777777" w:rsidR="00B76847" w:rsidRPr="005B5F9F" w:rsidRDefault="00B76847" w:rsidP="004D4898">
      <w:pPr>
        <w:pStyle w:val="Default"/>
        <w:jc w:val="both"/>
        <w:rPr>
          <w:rFonts w:ascii="Times New Roman" w:hAnsi="Times New Roman" w:cs="Times New Roman"/>
        </w:rPr>
      </w:pPr>
    </w:p>
    <w:p w14:paraId="68B3C2B8" w14:textId="77777777" w:rsidR="00B76847" w:rsidRPr="005B5F9F" w:rsidRDefault="00B76847" w:rsidP="004D4898">
      <w:pPr>
        <w:pStyle w:val="Default"/>
        <w:jc w:val="both"/>
        <w:rPr>
          <w:rFonts w:ascii="Times New Roman" w:hAnsi="Times New Roman" w:cs="Times New Roman"/>
        </w:rPr>
      </w:pPr>
    </w:p>
    <w:p w14:paraId="280C9642" w14:textId="355816C1" w:rsidR="00B76847" w:rsidRPr="005B5F9F" w:rsidRDefault="00B76847" w:rsidP="00B76847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5B5F9F">
        <w:rPr>
          <w:rFonts w:ascii="Times New Roman" w:hAnsi="Times New Roman" w:cs="Times New Roman"/>
          <w:b/>
          <w:bCs/>
        </w:rPr>
        <w:t xml:space="preserve">O D L U K U </w:t>
      </w:r>
    </w:p>
    <w:p w14:paraId="63F39DF9" w14:textId="77777777" w:rsidR="00B76847" w:rsidRPr="005B5F9F" w:rsidRDefault="00B76847" w:rsidP="00B76847">
      <w:pPr>
        <w:jc w:val="center"/>
        <w:rPr>
          <w:rFonts w:ascii="Times New Roman" w:hAnsi="Times New Roman" w:cs="Times New Roman"/>
          <w:b/>
          <w:bCs/>
          <w:noProof w:val="0"/>
          <w:color w:val="000000"/>
          <w:sz w:val="24"/>
          <w:szCs w:val="24"/>
        </w:rPr>
      </w:pPr>
      <w:r w:rsidRPr="005B5F9F">
        <w:rPr>
          <w:rFonts w:ascii="Times New Roman" w:hAnsi="Times New Roman" w:cs="Times New Roman"/>
          <w:b/>
          <w:bCs/>
          <w:noProof w:val="0"/>
          <w:color w:val="000000"/>
          <w:sz w:val="24"/>
          <w:szCs w:val="24"/>
        </w:rPr>
        <w:t xml:space="preserve">o izmijeni Programa mjera za poticanje rješavanja stambenog pitanja </w:t>
      </w:r>
    </w:p>
    <w:p w14:paraId="30542ECB" w14:textId="64F346E5" w:rsidR="00B76847" w:rsidRPr="005B5F9F" w:rsidRDefault="00B76847" w:rsidP="00B76847">
      <w:pPr>
        <w:jc w:val="center"/>
        <w:rPr>
          <w:rFonts w:ascii="Times New Roman" w:hAnsi="Times New Roman" w:cs="Times New Roman"/>
          <w:b/>
          <w:bCs/>
          <w:noProof w:val="0"/>
          <w:color w:val="000000"/>
          <w:sz w:val="24"/>
          <w:szCs w:val="24"/>
        </w:rPr>
      </w:pPr>
      <w:r w:rsidRPr="005B5F9F">
        <w:rPr>
          <w:rFonts w:ascii="Times New Roman" w:hAnsi="Times New Roman" w:cs="Times New Roman"/>
          <w:b/>
          <w:bCs/>
          <w:noProof w:val="0"/>
          <w:color w:val="000000"/>
          <w:sz w:val="24"/>
          <w:szCs w:val="24"/>
        </w:rPr>
        <w:t>na području Općine Plitvička Jezera</w:t>
      </w:r>
    </w:p>
    <w:p w14:paraId="6B31E8F0" w14:textId="77777777" w:rsidR="00B76847" w:rsidRPr="005B5F9F" w:rsidRDefault="00B76847" w:rsidP="00B76847">
      <w:pPr>
        <w:jc w:val="center"/>
        <w:rPr>
          <w:rFonts w:ascii="Times New Roman" w:hAnsi="Times New Roman" w:cs="Times New Roman"/>
          <w:b/>
          <w:bCs/>
          <w:noProof w:val="0"/>
          <w:color w:val="000000"/>
          <w:sz w:val="24"/>
          <w:szCs w:val="24"/>
        </w:rPr>
      </w:pPr>
    </w:p>
    <w:p w14:paraId="573DFCBB" w14:textId="77777777" w:rsidR="00B76847" w:rsidRPr="005B5F9F" w:rsidRDefault="00B76847" w:rsidP="00B76847">
      <w:pPr>
        <w:jc w:val="center"/>
        <w:rPr>
          <w:rFonts w:ascii="Times New Roman" w:hAnsi="Times New Roman" w:cs="Times New Roman"/>
          <w:b/>
          <w:bCs/>
          <w:noProof w:val="0"/>
          <w:color w:val="000000"/>
          <w:sz w:val="24"/>
          <w:szCs w:val="24"/>
        </w:rPr>
      </w:pPr>
    </w:p>
    <w:p w14:paraId="5404B7DF" w14:textId="6E5B5BE9" w:rsidR="00B76847" w:rsidRPr="005B5F9F" w:rsidRDefault="00B76847" w:rsidP="00B76847">
      <w:pPr>
        <w:jc w:val="center"/>
        <w:rPr>
          <w:rFonts w:ascii="Times New Roman" w:hAnsi="Times New Roman" w:cs="Times New Roman"/>
          <w:b/>
          <w:bCs/>
          <w:noProof w:val="0"/>
          <w:color w:val="000000"/>
          <w:sz w:val="24"/>
          <w:szCs w:val="24"/>
        </w:rPr>
      </w:pPr>
      <w:r w:rsidRPr="005B5F9F">
        <w:rPr>
          <w:rFonts w:ascii="Times New Roman" w:hAnsi="Times New Roman" w:cs="Times New Roman"/>
          <w:b/>
          <w:bCs/>
          <w:noProof w:val="0"/>
          <w:color w:val="000000"/>
          <w:sz w:val="24"/>
          <w:szCs w:val="24"/>
        </w:rPr>
        <w:t xml:space="preserve">Članak 1. </w:t>
      </w:r>
    </w:p>
    <w:p w14:paraId="14EA4F34" w14:textId="4A8AC3B5" w:rsidR="00B76847" w:rsidRPr="005B5F9F" w:rsidRDefault="00B76847" w:rsidP="00B76847">
      <w:pPr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  <w:r w:rsidRPr="005B5F9F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U Programu mjera za poticanje rješavanja stambenog pitanja na području Općine Plitvička Jezera („Službeni glasnik Općine Plitvička Jezera“ br. 5/22) mijenjaju se </w:t>
      </w:r>
      <w:r w:rsidR="0014763E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i dodaju </w:t>
      </w:r>
      <w:r w:rsidRPr="005B5F9F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iznosi potpora kako slijedi: </w:t>
      </w:r>
    </w:p>
    <w:p w14:paraId="54B07537" w14:textId="77777777" w:rsidR="00B76847" w:rsidRPr="005B5F9F" w:rsidRDefault="00B76847" w:rsidP="00B76847">
      <w:pPr>
        <w:jc w:val="both"/>
        <w:rPr>
          <w:rFonts w:ascii="Times New Roman" w:hAnsi="Times New Roman" w:cs="Times New Roman"/>
          <w:noProof w:val="0"/>
          <w:color w:val="000000"/>
          <w:sz w:val="24"/>
          <w:szCs w:val="24"/>
        </w:rPr>
      </w:pPr>
    </w:p>
    <w:p w14:paraId="6B74D791" w14:textId="07FC2FA6" w:rsidR="005B5F9F" w:rsidRPr="005B5F9F" w:rsidRDefault="005B5F9F" w:rsidP="005B5F9F">
      <w:pPr>
        <w:jc w:val="both"/>
        <w:rPr>
          <w:rFonts w:ascii="Times New Roman" w:hAnsi="Times New Roman" w:cs="Times New Roman"/>
          <w:b/>
          <w:bCs/>
          <w:i/>
          <w:iCs/>
          <w:noProof w:val="0"/>
          <w:color w:val="000000"/>
          <w:sz w:val="24"/>
          <w:szCs w:val="24"/>
        </w:rPr>
      </w:pPr>
      <w:r w:rsidRPr="005B5F9F">
        <w:rPr>
          <w:rFonts w:ascii="Times New Roman" w:hAnsi="Times New Roman" w:cs="Times New Roman"/>
          <w:b/>
          <w:bCs/>
          <w:noProof w:val="0"/>
          <w:color w:val="000000"/>
          <w:sz w:val="24"/>
          <w:szCs w:val="24"/>
        </w:rPr>
        <w:t xml:space="preserve">4.1. </w:t>
      </w:r>
      <w:r w:rsidRPr="005B5F9F">
        <w:rPr>
          <w:rFonts w:ascii="Times New Roman" w:hAnsi="Times New Roman" w:cs="Times New Roman"/>
          <w:b/>
          <w:bCs/>
          <w:noProof w:val="0"/>
          <w:color w:val="000000"/>
          <w:sz w:val="24"/>
          <w:szCs w:val="24"/>
        </w:rPr>
        <w:tab/>
        <w:t>MJERA 1.</w:t>
      </w:r>
      <w:r w:rsidRPr="005B5F9F">
        <w:rPr>
          <w:rFonts w:ascii="Times New Roman" w:hAnsi="Times New Roman" w:cs="Times New Roman"/>
          <w:noProof w:val="0"/>
          <w:color w:val="000000"/>
          <w:sz w:val="24"/>
          <w:szCs w:val="24"/>
        </w:rPr>
        <w:t xml:space="preserve"> </w:t>
      </w:r>
      <w:r w:rsidRPr="005B5F9F">
        <w:rPr>
          <w:rFonts w:ascii="Times New Roman" w:hAnsi="Times New Roman" w:cs="Times New Roman"/>
          <w:noProof w:val="0"/>
          <w:color w:val="000000"/>
          <w:sz w:val="24"/>
          <w:szCs w:val="24"/>
        </w:rPr>
        <w:tab/>
      </w:r>
      <w:r w:rsidRPr="005B5F9F">
        <w:rPr>
          <w:rFonts w:ascii="Times New Roman" w:hAnsi="Times New Roman" w:cs="Times New Roman"/>
          <w:b/>
          <w:bCs/>
          <w:i/>
          <w:iCs/>
          <w:noProof w:val="0"/>
          <w:color w:val="000000"/>
          <w:sz w:val="24"/>
          <w:szCs w:val="24"/>
        </w:rPr>
        <w:t>STAMBENI POTICAJI ZA OBITELJI DODJELOM</w:t>
      </w:r>
    </w:p>
    <w:p w14:paraId="25996607" w14:textId="3DD3F2EF" w:rsidR="00B76847" w:rsidRPr="005B5F9F" w:rsidRDefault="005B5F9F" w:rsidP="005B5F9F">
      <w:pPr>
        <w:jc w:val="both"/>
        <w:rPr>
          <w:rFonts w:ascii="Times New Roman" w:hAnsi="Times New Roman" w:cs="Times New Roman"/>
          <w:b/>
          <w:bCs/>
          <w:i/>
          <w:iCs/>
          <w:noProof w:val="0"/>
          <w:color w:val="000000"/>
          <w:sz w:val="24"/>
          <w:szCs w:val="24"/>
        </w:rPr>
      </w:pPr>
      <w:r w:rsidRPr="005B5F9F">
        <w:rPr>
          <w:rFonts w:ascii="Times New Roman" w:hAnsi="Times New Roman" w:cs="Times New Roman"/>
          <w:b/>
          <w:bCs/>
          <w:i/>
          <w:iCs/>
          <w:noProof w:val="0"/>
          <w:color w:val="000000"/>
          <w:sz w:val="24"/>
          <w:szCs w:val="24"/>
        </w:rPr>
        <w:t xml:space="preserve">                    </w:t>
      </w:r>
      <w:r w:rsidRPr="005B5F9F">
        <w:rPr>
          <w:rFonts w:ascii="Times New Roman" w:hAnsi="Times New Roman" w:cs="Times New Roman"/>
          <w:b/>
          <w:bCs/>
          <w:i/>
          <w:iCs/>
          <w:noProof w:val="0"/>
          <w:color w:val="000000"/>
          <w:sz w:val="24"/>
          <w:szCs w:val="24"/>
        </w:rPr>
        <w:tab/>
      </w:r>
      <w:r w:rsidRPr="005B5F9F">
        <w:rPr>
          <w:rFonts w:ascii="Times New Roman" w:hAnsi="Times New Roman" w:cs="Times New Roman"/>
          <w:b/>
          <w:bCs/>
          <w:i/>
          <w:iCs/>
          <w:noProof w:val="0"/>
          <w:color w:val="000000"/>
          <w:sz w:val="24"/>
          <w:szCs w:val="24"/>
        </w:rPr>
        <w:tab/>
        <w:t>GRAĐEVINSKOG ZEMLJIŠTA U VLASNIŠTVU  OPĆINE</w:t>
      </w:r>
    </w:p>
    <w:p w14:paraId="00372280" w14:textId="2893E568" w:rsidR="00B76847" w:rsidRPr="005B5F9F" w:rsidRDefault="00B76847" w:rsidP="00B76847">
      <w:pPr>
        <w:pStyle w:val="Default"/>
        <w:jc w:val="center"/>
        <w:rPr>
          <w:b/>
          <w:bCs/>
        </w:rPr>
      </w:pPr>
    </w:p>
    <w:p w14:paraId="4A96B16A" w14:textId="77777777" w:rsidR="005B5F9F" w:rsidRPr="005B5F9F" w:rsidRDefault="005B5F9F" w:rsidP="005B5F9F">
      <w:pPr>
        <w:pBdr>
          <w:top w:val="nil"/>
          <w:left w:val="nil"/>
          <w:bottom w:val="nil"/>
          <w:right w:val="nil"/>
          <w:between w:val="nil"/>
          <w:bar w:val="nil"/>
        </w:pBdr>
        <w:spacing w:after="5" w:line="265" w:lineRule="auto"/>
        <w:ind w:right="-43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</w:pPr>
      <w:r w:rsidRPr="005B5F9F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  <w:t>Uz dodjelu zemljišta, korisnici ove mjere:</w:t>
      </w:r>
    </w:p>
    <w:p w14:paraId="1864ED86" w14:textId="77777777" w:rsidR="005B5F9F" w:rsidRPr="005B5F9F" w:rsidRDefault="005B5F9F" w:rsidP="005B5F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5" w:line="265" w:lineRule="auto"/>
        <w:ind w:right="-43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</w:pPr>
      <w:r w:rsidRPr="005B5F9F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  <w:t>u cijelosti se oslobađaju plaćanja komunalnog doprinosa</w:t>
      </w:r>
      <w:r w:rsidRPr="005B5F9F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de-DE" w:eastAsia="hr-HR"/>
        </w:rPr>
        <w:t xml:space="preserve"> </w:t>
      </w:r>
    </w:p>
    <w:p w14:paraId="72F8F130" w14:textId="4CEC1CD3" w:rsidR="005B5F9F" w:rsidRPr="005B5F9F" w:rsidRDefault="005B5F9F" w:rsidP="005B5F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5" w:line="265" w:lineRule="auto"/>
        <w:ind w:right="-43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</w:pPr>
      <w:r w:rsidRPr="005B5F9F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de-DE" w:eastAsia="hr-HR"/>
        </w:rPr>
        <w:t>stječu pravo na sufinanciranje projektne dokumentacije do najviše 1.300,00 eura</w:t>
      </w:r>
    </w:p>
    <w:p w14:paraId="5349B187" w14:textId="70F02489" w:rsidR="005B5F9F" w:rsidRPr="005B5F9F" w:rsidRDefault="005B5F9F" w:rsidP="005B5F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5" w:line="265" w:lineRule="auto"/>
        <w:ind w:right="-43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</w:pPr>
      <w:r w:rsidRPr="005B5F9F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de-DE" w:eastAsia="hr-HR"/>
        </w:rPr>
        <w:t>stječu pravo na sufinanciranje vodovodnog priključka do najviše 500,00 eura</w:t>
      </w:r>
    </w:p>
    <w:p w14:paraId="246AE452" w14:textId="77777777" w:rsidR="005B5F9F" w:rsidRPr="005B5F9F" w:rsidRDefault="005B5F9F" w:rsidP="005B5F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5" w:line="265" w:lineRule="auto"/>
        <w:ind w:right="-43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</w:pPr>
      <w:r w:rsidRPr="005B5F9F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de-DE" w:eastAsia="hr-HR"/>
        </w:rPr>
        <w:t>stječu pravo na sufinanciranje HEP-ovog priključka do najviše 1.200,00 eura</w:t>
      </w:r>
    </w:p>
    <w:p w14:paraId="4D2C61E2" w14:textId="269E73CF" w:rsidR="005B5F9F" w:rsidRPr="005B5F9F" w:rsidRDefault="005B5F9F" w:rsidP="005B5F9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5" w:line="265" w:lineRule="auto"/>
        <w:ind w:right="-43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</w:pPr>
      <w:r w:rsidRPr="005B5F9F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de-DE" w:eastAsia="hr-HR"/>
        </w:rPr>
        <w:t xml:space="preserve">stječu pravo po izgradnji objekta za troškove useljenja 2.500,00 eura </w:t>
      </w:r>
    </w:p>
    <w:p w14:paraId="54CB05D9" w14:textId="77777777" w:rsidR="005B5F9F" w:rsidRPr="005B5F9F" w:rsidRDefault="005B5F9F">
      <w:pPr>
        <w:rPr>
          <w:b/>
          <w:sz w:val="24"/>
          <w:szCs w:val="24"/>
        </w:rPr>
      </w:pPr>
    </w:p>
    <w:p w14:paraId="6A7C4AD3" w14:textId="77777777" w:rsidR="005B5F9F" w:rsidRPr="005B5F9F" w:rsidRDefault="005B5F9F">
      <w:pPr>
        <w:rPr>
          <w:b/>
          <w:sz w:val="24"/>
          <w:szCs w:val="24"/>
        </w:rPr>
      </w:pPr>
    </w:p>
    <w:p w14:paraId="7039FF21" w14:textId="47F80B85" w:rsidR="001674E4" w:rsidRDefault="005B5F9F" w:rsidP="005B5F9F">
      <w:pPr>
        <w:pStyle w:val="ListParagraph"/>
        <w:keepNext/>
        <w:keepLines/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" w:line="250" w:lineRule="auto"/>
        <w:ind w:right="7"/>
        <w:jc w:val="both"/>
        <w:outlineLvl w:val="1"/>
        <w:rPr>
          <w:rFonts w:ascii="Times New Roman" w:eastAsia="Arial Unicode MS" w:hAnsi="Times New Roman" w:cs="Times New Roman"/>
          <w:b/>
          <w:bCs/>
          <w:i/>
          <w:iCs/>
          <w:color w:val="000000" w:themeColor="text1"/>
          <w:sz w:val="24"/>
          <w:szCs w:val="24"/>
          <w:u w:color="000000"/>
          <w:bdr w:val="nil"/>
          <w:lang w:val="de-DE" w:eastAsia="hr-HR"/>
        </w:rPr>
      </w:pPr>
      <w:r w:rsidRPr="005B5F9F">
        <w:rPr>
          <w:rFonts w:ascii="Times New Roman" w:eastAsia="Arial Unicode MS" w:hAnsi="Times New Roman" w:cs="Times New Roman"/>
          <w:b/>
          <w:bCs/>
          <w:i/>
          <w:iCs/>
          <w:color w:val="000000" w:themeColor="text1"/>
          <w:sz w:val="24"/>
          <w:szCs w:val="24"/>
          <w:u w:color="000000"/>
          <w:bdr w:val="nil"/>
          <w:lang w:val="de-DE" w:eastAsia="hr-HR"/>
        </w:rPr>
        <w:t xml:space="preserve"> </w:t>
      </w:r>
      <w:r w:rsidR="001674E4">
        <w:rPr>
          <w:rFonts w:ascii="Times New Roman" w:eastAsia="Arial Unicode MS" w:hAnsi="Times New Roman" w:cs="Times New Roman"/>
          <w:b/>
          <w:bCs/>
          <w:i/>
          <w:iCs/>
          <w:color w:val="000000" w:themeColor="text1"/>
          <w:sz w:val="24"/>
          <w:szCs w:val="24"/>
          <w:u w:color="000000"/>
          <w:bdr w:val="nil"/>
          <w:lang w:val="de-DE" w:eastAsia="hr-HR"/>
        </w:rPr>
        <w:t xml:space="preserve">    </w:t>
      </w:r>
      <w:r w:rsidRPr="005B5F9F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u w:color="000000"/>
          <w:bdr w:val="nil"/>
          <w:lang w:val="de-DE" w:eastAsia="hr-HR"/>
        </w:rPr>
        <w:t>MJERA 2</w:t>
      </w:r>
      <w:r w:rsidRPr="005B5F9F">
        <w:rPr>
          <w:rFonts w:ascii="Times New Roman" w:eastAsia="Arial Unicode MS" w:hAnsi="Times New Roman" w:cs="Times New Roman"/>
          <w:b/>
          <w:bCs/>
          <w:i/>
          <w:iCs/>
          <w:color w:val="000000" w:themeColor="text1"/>
          <w:sz w:val="24"/>
          <w:szCs w:val="24"/>
          <w:u w:color="000000"/>
          <w:bdr w:val="nil"/>
          <w:lang w:val="de-DE" w:eastAsia="hr-HR"/>
        </w:rPr>
        <w:t xml:space="preserve">: </w:t>
      </w:r>
      <w:r w:rsidR="001674E4">
        <w:rPr>
          <w:rFonts w:ascii="Times New Roman" w:eastAsia="Arial Unicode MS" w:hAnsi="Times New Roman" w:cs="Times New Roman"/>
          <w:b/>
          <w:bCs/>
          <w:i/>
          <w:iCs/>
          <w:color w:val="000000" w:themeColor="text1"/>
          <w:sz w:val="24"/>
          <w:szCs w:val="24"/>
          <w:u w:color="000000"/>
          <w:bdr w:val="nil"/>
          <w:lang w:val="de-DE" w:eastAsia="hr-HR"/>
        </w:rPr>
        <w:tab/>
      </w:r>
      <w:r w:rsidRPr="005B5F9F">
        <w:rPr>
          <w:rFonts w:ascii="Times New Roman" w:eastAsia="Arial Unicode MS" w:hAnsi="Times New Roman" w:cs="Times New Roman"/>
          <w:b/>
          <w:bCs/>
          <w:i/>
          <w:iCs/>
          <w:color w:val="000000" w:themeColor="text1"/>
          <w:sz w:val="24"/>
          <w:szCs w:val="24"/>
          <w:u w:color="000000"/>
          <w:bdr w:val="nil"/>
          <w:lang w:val="de-DE" w:eastAsia="hr-HR"/>
        </w:rPr>
        <w:t xml:space="preserve">STAMBENI POTICAJI ZA OBITELJI KOJA POSJEDUJU </w:t>
      </w:r>
    </w:p>
    <w:p w14:paraId="3D4F5F96" w14:textId="62C9BBE4" w:rsidR="005B5F9F" w:rsidRPr="005B5F9F" w:rsidRDefault="005B5F9F" w:rsidP="001674E4">
      <w:pPr>
        <w:pStyle w:val="ListParagraph"/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12" w:line="250" w:lineRule="auto"/>
        <w:ind w:left="1776" w:right="7" w:firstLine="348"/>
        <w:jc w:val="both"/>
        <w:outlineLvl w:val="1"/>
        <w:rPr>
          <w:rFonts w:ascii="Times New Roman" w:eastAsia="Arial Unicode MS" w:hAnsi="Times New Roman" w:cs="Times New Roman"/>
          <w:b/>
          <w:bCs/>
          <w:i/>
          <w:iCs/>
          <w:color w:val="000000" w:themeColor="text1"/>
          <w:sz w:val="24"/>
          <w:szCs w:val="24"/>
          <w:u w:color="000000"/>
          <w:bdr w:val="nil"/>
          <w:lang w:val="de-DE" w:eastAsia="hr-HR"/>
        </w:rPr>
      </w:pPr>
      <w:r w:rsidRPr="005B5F9F">
        <w:rPr>
          <w:rFonts w:ascii="Times New Roman" w:eastAsia="Arial Unicode MS" w:hAnsi="Times New Roman" w:cs="Times New Roman"/>
          <w:b/>
          <w:bCs/>
          <w:i/>
          <w:iCs/>
          <w:color w:val="000000" w:themeColor="text1"/>
          <w:sz w:val="24"/>
          <w:szCs w:val="24"/>
          <w:u w:color="000000"/>
          <w:bdr w:val="nil"/>
          <w:lang w:val="de-DE" w:eastAsia="hr-HR"/>
        </w:rPr>
        <w:t xml:space="preserve">VLASTITO  GRAĐEVINSKO  ZEMLJIŠTE </w:t>
      </w:r>
    </w:p>
    <w:p w14:paraId="7A3BC3AF" w14:textId="77777777" w:rsidR="001674E4" w:rsidRDefault="001674E4">
      <w:pPr>
        <w:rPr>
          <w:b/>
        </w:rPr>
      </w:pPr>
    </w:p>
    <w:p w14:paraId="012EF855" w14:textId="77777777" w:rsidR="001674E4" w:rsidRPr="00A81663" w:rsidRDefault="001674E4" w:rsidP="001674E4">
      <w:pPr>
        <w:pBdr>
          <w:top w:val="nil"/>
          <w:left w:val="nil"/>
          <w:bottom w:val="nil"/>
          <w:right w:val="nil"/>
          <w:between w:val="nil"/>
          <w:bar w:val="nil"/>
        </w:pBdr>
        <w:spacing w:after="5" w:line="265" w:lineRule="auto"/>
        <w:ind w:right="7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de-DE" w:eastAsia="hr-HR"/>
        </w:rPr>
      </w:pPr>
      <w:r w:rsidRPr="00A81663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de-DE" w:eastAsia="hr-HR"/>
        </w:rPr>
        <w:t xml:space="preserve">Obitelj koja je vlasnik ili može nasljedstvom ili kupnjom doći u vlasništvo građevinske parcele za gradnju stambenog objekta, ostvaruje pravo na sljedeće olakšice: </w:t>
      </w:r>
    </w:p>
    <w:p w14:paraId="5C97C0BD" w14:textId="77777777" w:rsidR="001674E4" w:rsidRPr="00A81663" w:rsidRDefault="001674E4" w:rsidP="001674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5" w:line="265" w:lineRule="auto"/>
        <w:ind w:right="-430"/>
        <w:jc w:val="both"/>
        <w:rPr>
          <w:rFonts w:ascii="Times New Roman" w:eastAsia="Arial Unicode MS" w:hAnsi="Times New Roman" w:cs="Times New Roman"/>
          <w:color w:val="000000" w:themeColor="text1"/>
          <w:sz w:val="25"/>
          <w:szCs w:val="25"/>
          <w:u w:color="000000"/>
          <w:bdr w:val="nil"/>
          <w:lang w:eastAsia="hr-HR"/>
        </w:rPr>
      </w:pPr>
      <w:r w:rsidRPr="00A81663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  <w:t xml:space="preserve">u cijelosti se oslobađaju plaćanja komunalnog doprinosa </w:t>
      </w:r>
      <w:r w:rsidRPr="00A81663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de-DE" w:eastAsia="hr-HR"/>
        </w:rPr>
        <w:t xml:space="preserve"> </w:t>
      </w:r>
    </w:p>
    <w:p w14:paraId="44CA0436" w14:textId="58647DD2" w:rsidR="001674E4" w:rsidRPr="00A81663" w:rsidRDefault="001674E4" w:rsidP="001674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5" w:line="265" w:lineRule="auto"/>
        <w:ind w:right="-430"/>
        <w:jc w:val="both"/>
        <w:rPr>
          <w:rFonts w:ascii="Times New Roman" w:eastAsia="Arial Unicode MS" w:hAnsi="Times New Roman" w:cs="Times New Roman"/>
          <w:color w:val="000000" w:themeColor="text1"/>
          <w:sz w:val="25"/>
          <w:szCs w:val="25"/>
          <w:u w:color="000000"/>
          <w:bdr w:val="nil"/>
          <w:lang w:eastAsia="hr-HR"/>
        </w:rPr>
      </w:pPr>
      <w:r w:rsidRPr="00A81663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de-DE" w:eastAsia="hr-HR"/>
        </w:rPr>
        <w:t xml:space="preserve">stječu pravo na sufinanciranje projektne dokumentacije do najviše 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de-DE" w:eastAsia="hr-HR"/>
        </w:rPr>
        <w:t>1.800,00 eura</w:t>
      </w:r>
    </w:p>
    <w:p w14:paraId="15106C47" w14:textId="3A78D51B" w:rsidR="001674E4" w:rsidRPr="00A81663" w:rsidRDefault="001674E4" w:rsidP="001674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5" w:line="265" w:lineRule="auto"/>
        <w:ind w:right="-430"/>
        <w:jc w:val="both"/>
        <w:rPr>
          <w:rFonts w:ascii="Times New Roman" w:eastAsia="Arial Unicode MS" w:hAnsi="Times New Roman" w:cs="Times New Roman"/>
          <w:color w:val="000000" w:themeColor="text1"/>
          <w:sz w:val="25"/>
          <w:szCs w:val="25"/>
          <w:u w:color="000000"/>
          <w:bdr w:val="nil"/>
          <w:lang w:eastAsia="hr-HR"/>
        </w:rPr>
      </w:pPr>
      <w:r w:rsidRPr="00A81663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de-DE" w:eastAsia="hr-HR"/>
        </w:rPr>
        <w:t>stječu pravo na sufinanciranje vodovodnog priključka do najviše 500,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de-DE" w:eastAsia="hr-HR"/>
        </w:rPr>
        <w:t>00 eura</w:t>
      </w:r>
    </w:p>
    <w:p w14:paraId="375479E6" w14:textId="77777777" w:rsidR="00051EEB" w:rsidRPr="00051EEB" w:rsidRDefault="001674E4" w:rsidP="001674E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5" w:line="265" w:lineRule="auto"/>
        <w:ind w:right="-430"/>
        <w:jc w:val="both"/>
        <w:rPr>
          <w:rFonts w:ascii="Times New Roman" w:eastAsia="Arial Unicode MS" w:hAnsi="Times New Roman" w:cs="Times New Roman"/>
          <w:color w:val="000000" w:themeColor="text1"/>
          <w:sz w:val="25"/>
          <w:szCs w:val="25"/>
          <w:u w:color="000000"/>
          <w:bdr w:val="nil"/>
          <w:lang w:eastAsia="hr-HR"/>
        </w:rPr>
      </w:pPr>
      <w:r w:rsidRPr="00A81663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de-DE" w:eastAsia="hr-HR"/>
        </w:rPr>
        <w:t xml:space="preserve">stječu pravo na sufinanciranje HEP-ovog priključka do najviše 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de-DE" w:eastAsia="hr-HR"/>
        </w:rPr>
        <w:t>1.200,00 eura</w:t>
      </w:r>
      <w:r w:rsidR="00051EEB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de-DE" w:eastAsia="hr-HR"/>
        </w:rPr>
        <w:t xml:space="preserve">, </w:t>
      </w:r>
    </w:p>
    <w:p w14:paraId="3CA4E735" w14:textId="11234B48" w:rsidR="00051EEB" w:rsidRPr="00051EEB" w:rsidRDefault="00051EEB" w:rsidP="00051EEB">
      <w:pPr>
        <w:pStyle w:val="ListParagraph"/>
        <w:numPr>
          <w:ilvl w:val="0"/>
          <w:numId w:val="3"/>
        </w:numP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de-DE" w:eastAsia="hr-HR"/>
        </w:rPr>
      </w:pPr>
      <w:r w:rsidRPr="00051EEB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de-DE" w:eastAsia="hr-HR"/>
        </w:rPr>
        <w:t>stječu pravo po izgradnji objekta za troškove useljenja 2.500,00 eura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de-DE" w:eastAsia="hr-HR"/>
        </w:rPr>
        <w:t>.</w:t>
      </w:r>
    </w:p>
    <w:p w14:paraId="32169F69" w14:textId="2341CB87" w:rsidR="001674E4" w:rsidRPr="00A81663" w:rsidRDefault="001674E4" w:rsidP="00051EEB">
      <w:pPr>
        <w:pBdr>
          <w:top w:val="nil"/>
          <w:left w:val="nil"/>
          <w:bottom w:val="nil"/>
          <w:right w:val="nil"/>
          <w:between w:val="nil"/>
          <w:bar w:val="nil"/>
        </w:pBdr>
        <w:spacing w:after="5" w:line="265" w:lineRule="auto"/>
        <w:ind w:left="1068" w:right="-430"/>
        <w:jc w:val="both"/>
        <w:rPr>
          <w:rFonts w:ascii="Times New Roman" w:eastAsia="Arial Unicode MS" w:hAnsi="Times New Roman" w:cs="Times New Roman"/>
          <w:color w:val="000000" w:themeColor="text1"/>
          <w:sz w:val="25"/>
          <w:szCs w:val="25"/>
          <w:u w:color="000000"/>
          <w:bdr w:val="nil"/>
          <w:lang w:eastAsia="hr-HR"/>
        </w:rPr>
      </w:pPr>
      <w:r w:rsidRPr="00A81663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val="de-DE" w:eastAsia="hr-HR"/>
        </w:rPr>
        <w:t xml:space="preserve"> </w:t>
      </w:r>
    </w:p>
    <w:p w14:paraId="09FAAF2D" w14:textId="77777777" w:rsidR="001674E4" w:rsidRDefault="001674E4">
      <w:pPr>
        <w:rPr>
          <w:b/>
        </w:rPr>
      </w:pPr>
    </w:p>
    <w:p w14:paraId="48FB0A95" w14:textId="09EA5122" w:rsidR="001674E4" w:rsidRPr="001674E4" w:rsidRDefault="001674E4" w:rsidP="001674E4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674E4">
        <w:rPr>
          <w:rFonts w:ascii="Times New Roman" w:hAnsi="Times New Roman" w:cs="Times New Roman"/>
          <w:b/>
          <w:sz w:val="24"/>
          <w:szCs w:val="24"/>
        </w:rPr>
        <w:t>4.3</w:t>
      </w:r>
      <w:r w:rsidRPr="001674E4">
        <w:rPr>
          <w:rFonts w:ascii="Times New Roman" w:hAnsi="Times New Roman" w:cs="Times New Roman"/>
          <w:b/>
          <w:sz w:val="24"/>
          <w:szCs w:val="24"/>
        </w:rPr>
        <w:tab/>
        <w:t xml:space="preserve">MJERA 3: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674E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STAMBENI POTICAJI ZA OBITELJI SMJEŠTAJEM U  </w:t>
      </w:r>
    </w:p>
    <w:p w14:paraId="61D1D6B6" w14:textId="7FAD1589" w:rsidR="001674E4" w:rsidRPr="001674E4" w:rsidRDefault="001674E4" w:rsidP="001674E4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674E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</w:t>
      </w:r>
      <w:r w:rsidRPr="001674E4"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 w:rsidRPr="001674E4">
        <w:rPr>
          <w:rFonts w:ascii="Times New Roman" w:hAnsi="Times New Roman" w:cs="Times New Roman"/>
          <w:b/>
          <w:i/>
          <w:iCs/>
          <w:sz w:val="24"/>
          <w:szCs w:val="24"/>
        </w:rPr>
        <w:tab/>
        <w:t>OPĆINSKE STAMBENE OBJEKTE, ZGRADE ILI KUĆE ILI</w:t>
      </w:r>
    </w:p>
    <w:p w14:paraId="4A26E320" w14:textId="11C248C2" w:rsidR="001674E4" w:rsidRDefault="001674E4" w:rsidP="001674E4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674E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      </w:t>
      </w:r>
      <w:r w:rsidRPr="001674E4"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 w:rsidRPr="001674E4">
        <w:rPr>
          <w:rFonts w:ascii="Times New Roman" w:hAnsi="Times New Roman" w:cs="Times New Roman"/>
          <w:b/>
          <w:i/>
          <w:iCs/>
          <w:sz w:val="24"/>
          <w:szCs w:val="24"/>
        </w:rPr>
        <w:tab/>
        <w:t xml:space="preserve">PRODAJOM OPĆINSKOG STAMBENOG OBJEKTA PO </w:t>
      </w:r>
    </w:p>
    <w:p w14:paraId="444EA6D3" w14:textId="212370E6" w:rsidR="001674E4" w:rsidRDefault="001674E4" w:rsidP="001674E4">
      <w:pPr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ab/>
        <w:t>POVLAŠTENIM CIJENAMA</w:t>
      </w:r>
    </w:p>
    <w:p w14:paraId="3ABF2BF3" w14:textId="77777777" w:rsidR="001674E4" w:rsidRDefault="001674E4" w:rsidP="001674E4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21E43EB9" w14:textId="3FE202DB" w:rsidR="001674E4" w:rsidRDefault="001674E4" w:rsidP="001674E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POTICAJNA MJERA POVLAŠTENOG SMJEŠTAJA</w:t>
      </w:r>
    </w:p>
    <w:p w14:paraId="2C5EDF2C" w14:textId="77777777" w:rsidR="001674E4" w:rsidRDefault="001674E4" w:rsidP="001674E4">
      <w:pPr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356DA41D" w14:textId="6CDE74B8" w:rsidR="001674E4" w:rsidRDefault="001674E4" w:rsidP="001674E4">
      <w:pPr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</w:pPr>
      <w:r w:rsidRPr="00A81663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  <w:t xml:space="preserve">Obitelji koje bi koristile mjeru povlaštenog smještaja bile bi trajni korisnici općinske nekretnine po povlaštenoj cijeni od 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  <w:t>1,50 eura</w:t>
      </w:r>
      <w:r w:rsidRPr="00A81663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  <w:t xml:space="preserve"> po cijeni kvadrata za mjesečni najam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  <w:t>.</w:t>
      </w:r>
    </w:p>
    <w:p w14:paraId="3F7849DD" w14:textId="77777777" w:rsidR="001674E4" w:rsidRDefault="001674E4" w:rsidP="001674E4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70717B3" w14:textId="77777777" w:rsidR="001674E4" w:rsidRDefault="001674E4" w:rsidP="001674E4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15F65DF6" w14:textId="77777777" w:rsidR="001674E4" w:rsidRDefault="001674E4" w:rsidP="001674E4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5CC5F835" w14:textId="77777777" w:rsidR="001674E4" w:rsidRPr="001674E4" w:rsidRDefault="001674E4" w:rsidP="001674E4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0BC117A5" w14:textId="77777777" w:rsidR="001674E4" w:rsidRPr="001674E4" w:rsidRDefault="001674E4" w:rsidP="001674E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674E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POTICAJNA MJERA POVLAŠTENOG OTKUPA </w:t>
      </w:r>
    </w:p>
    <w:p w14:paraId="0837E38B" w14:textId="77777777" w:rsidR="001674E4" w:rsidRDefault="001674E4" w:rsidP="001674E4">
      <w:pPr>
        <w:pBdr>
          <w:top w:val="nil"/>
          <w:left w:val="nil"/>
          <w:bottom w:val="nil"/>
          <w:right w:val="nil"/>
          <w:between w:val="nil"/>
          <w:bar w:val="nil"/>
        </w:pBdr>
        <w:spacing w:after="5" w:line="265" w:lineRule="auto"/>
        <w:ind w:right="7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</w:pPr>
    </w:p>
    <w:p w14:paraId="134BBDD5" w14:textId="40560B22" w:rsidR="001674E4" w:rsidRDefault="001674E4" w:rsidP="001674E4">
      <w:pPr>
        <w:pBdr>
          <w:top w:val="nil"/>
          <w:left w:val="nil"/>
          <w:bottom w:val="nil"/>
          <w:right w:val="nil"/>
          <w:between w:val="nil"/>
          <w:bar w:val="nil"/>
        </w:pBdr>
        <w:spacing w:after="5" w:line="265" w:lineRule="auto"/>
        <w:ind w:right="7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</w:pPr>
      <w:r w:rsidRPr="001674E4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  <w:t xml:space="preserve">Općina će periodično objavljivati popis svojih nekretnina za prodaju u svrhu stambenog zbrinjavanja po ovoj mjeri. Podnositelj zahtjeva, koji spada u grupu onih koji ostvaruju pravo na poticaje po pitanju poticanja stambenog zbrinjavanja ostvaruje pravo na popust od 50% cijene koju je utvrdio ovlašteni procjenitelj, a maksimalni popust može biti do 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  <w:t>10.000,00 eura.</w:t>
      </w:r>
    </w:p>
    <w:p w14:paraId="4BC94E3F" w14:textId="77777777" w:rsidR="00050B05" w:rsidRDefault="00050B05" w:rsidP="001674E4">
      <w:pPr>
        <w:pBdr>
          <w:top w:val="nil"/>
          <w:left w:val="nil"/>
          <w:bottom w:val="nil"/>
          <w:right w:val="nil"/>
          <w:between w:val="nil"/>
          <w:bar w:val="nil"/>
        </w:pBdr>
        <w:spacing w:after="5" w:line="265" w:lineRule="auto"/>
        <w:ind w:right="7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</w:pPr>
    </w:p>
    <w:p w14:paraId="13F8A4B3" w14:textId="77777777" w:rsidR="00050B05" w:rsidRDefault="00050B05" w:rsidP="001674E4">
      <w:pPr>
        <w:pBdr>
          <w:top w:val="nil"/>
          <w:left w:val="nil"/>
          <w:bottom w:val="nil"/>
          <w:right w:val="nil"/>
          <w:between w:val="nil"/>
          <w:bar w:val="nil"/>
        </w:pBdr>
        <w:spacing w:after="5" w:line="265" w:lineRule="auto"/>
        <w:ind w:right="7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</w:pPr>
    </w:p>
    <w:p w14:paraId="3FFDBE5C" w14:textId="4D34376D" w:rsidR="00050B05" w:rsidRDefault="00050B05" w:rsidP="00050B0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5" w:line="265" w:lineRule="auto"/>
        <w:ind w:left="10" w:hanging="10"/>
        <w:jc w:val="both"/>
        <w:rPr>
          <w:rFonts w:ascii="Times New Roman" w:eastAsia="Arial Unicode MS" w:hAnsi="Times New Roman" w:cs="Times New Roman"/>
          <w:b/>
          <w:bCs/>
          <w:i/>
          <w:iCs/>
          <w:color w:val="000000" w:themeColor="text1"/>
          <w:sz w:val="24"/>
          <w:szCs w:val="24"/>
          <w:u w:color="000000"/>
          <w:bdr w:val="nil"/>
          <w:lang w:val="de-DE" w:eastAsia="hr-HR"/>
        </w:rPr>
      </w:pPr>
      <w:r w:rsidRPr="00B460F6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u w:color="000000"/>
          <w:bdr w:val="nil"/>
          <w:lang w:eastAsia="hr-HR"/>
        </w:rPr>
        <w:t>4.4.</w:t>
      </w:r>
      <w:r w:rsidRPr="00A81663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u w:color="000000"/>
          <w:bdr w:val="nil"/>
          <w:lang w:eastAsia="hr-HR"/>
        </w:rPr>
        <w:t xml:space="preserve">  </w:t>
      </w:r>
      <w:r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u w:color="000000"/>
          <w:bdr w:val="nil"/>
          <w:lang w:eastAsia="hr-HR"/>
        </w:rPr>
        <w:tab/>
        <w:t>MJERA</w:t>
      </w:r>
      <w:r w:rsidRPr="00A81663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u w:color="000000"/>
          <w:bdr w:val="nil"/>
          <w:lang w:eastAsia="hr-HR"/>
        </w:rPr>
        <w:t xml:space="preserve"> 4: </w:t>
      </w:r>
      <w:r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u w:color="000000"/>
          <w:bdr w:val="nil"/>
          <w:lang w:eastAsia="hr-HR"/>
        </w:rPr>
        <w:tab/>
      </w:r>
      <w:r w:rsidRPr="00A81663">
        <w:rPr>
          <w:rFonts w:ascii="Times New Roman" w:eastAsia="Arial Unicode MS" w:hAnsi="Times New Roman" w:cs="Times New Roman"/>
          <w:b/>
          <w:bCs/>
          <w:i/>
          <w:iCs/>
          <w:color w:val="000000" w:themeColor="text1"/>
          <w:sz w:val="24"/>
          <w:szCs w:val="24"/>
          <w:u w:color="000000"/>
          <w:bdr w:val="nil"/>
          <w:lang w:eastAsia="hr-HR"/>
        </w:rPr>
        <w:t xml:space="preserve">FINANCIJSKA POMOĆ </w:t>
      </w:r>
      <w:r w:rsidRPr="00A81663">
        <w:rPr>
          <w:rFonts w:ascii="Times New Roman" w:eastAsia="Arial Unicode MS" w:hAnsi="Times New Roman" w:cs="Times New Roman"/>
          <w:b/>
          <w:bCs/>
          <w:i/>
          <w:iCs/>
          <w:color w:val="000000" w:themeColor="text1"/>
          <w:sz w:val="24"/>
          <w:szCs w:val="24"/>
          <w:u w:color="000000"/>
          <w:bdr w:val="nil"/>
          <w:lang w:val="en-US" w:eastAsia="hr-HR"/>
        </w:rPr>
        <w:t>PRI KUPNJI STA</w:t>
      </w:r>
      <w:r w:rsidRPr="00A81663">
        <w:rPr>
          <w:rFonts w:ascii="Times New Roman" w:eastAsia="Arial Unicode MS" w:hAnsi="Times New Roman" w:cs="Times New Roman"/>
          <w:b/>
          <w:bCs/>
          <w:i/>
          <w:iCs/>
          <w:color w:val="000000" w:themeColor="text1"/>
          <w:sz w:val="24"/>
          <w:szCs w:val="24"/>
          <w:u w:color="000000"/>
          <w:bdr w:val="nil"/>
          <w:lang w:val="de-DE" w:eastAsia="hr-HR"/>
        </w:rPr>
        <w:t>MBENOG OBJEKTA</w:t>
      </w:r>
    </w:p>
    <w:p w14:paraId="0983DCE4" w14:textId="77777777" w:rsidR="00050B05" w:rsidRDefault="00050B05" w:rsidP="00050B0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5" w:line="265" w:lineRule="auto"/>
        <w:ind w:left="10" w:hanging="10"/>
        <w:jc w:val="both"/>
        <w:rPr>
          <w:rFonts w:ascii="Times New Roman" w:eastAsia="Arial Unicode MS" w:hAnsi="Times New Roman" w:cs="Times New Roman"/>
          <w:b/>
          <w:bCs/>
          <w:i/>
          <w:iCs/>
          <w:color w:val="000000" w:themeColor="text1"/>
          <w:sz w:val="24"/>
          <w:szCs w:val="24"/>
          <w:u w:color="000000"/>
          <w:bdr w:val="nil"/>
          <w:lang w:val="de-DE" w:eastAsia="hr-HR"/>
        </w:rPr>
      </w:pPr>
      <w:r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u w:color="000000"/>
          <w:bdr w:val="nil"/>
          <w:lang w:eastAsia="hr-HR"/>
        </w:rPr>
        <w:tab/>
      </w:r>
      <w:r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u w:color="000000"/>
          <w:bdr w:val="nil"/>
          <w:lang w:eastAsia="hr-HR"/>
        </w:rPr>
        <w:tab/>
      </w:r>
      <w:r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u w:color="000000"/>
          <w:bdr w:val="nil"/>
          <w:lang w:eastAsia="hr-HR"/>
        </w:rPr>
        <w:tab/>
      </w:r>
      <w:r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u w:color="000000"/>
          <w:bdr w:val="nil"/>
          <w:lang w:eastAsia="hr-HR"/>
        </w:rPr>
        <w:tab/>
      </w:r>
      <w:r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u w:color="000000"/>
          <w:bdr w:val="nil"/>
          <w:lang w:eastAsia="hr-HR"/>
        </w:rPr>
        <w:tab/>
      </w:r>
      <w:r w:rsidRPr="00A81663">
        <w:rPr>
          <w:rFonts w:ascii="Times New Roman" w:eastAsia="Arial Unicode MS" w:hAnsi="Times New Roman" w:cs="Times New Roman"/>
          <w:b/>
          <w:bCs/>
          <w:i/>
          <w:iCs/>
          <w:color w:val="000000" w:themeColor="text1"/>
          <w:sz w:val="24"/>
          <w:szCs w:val="24"/>
          <w:u w:color="000000"/>
          <w:bdr w:val="nil"/>
          <w:lang w:val="de-DE" w:eastAsia="hr-HR"/>
        </w:rPr>
        <w:t xml:space="preserve">RADI </w:t>
      </w:r>
      <w:r>
        <w:rPr>
          <w:rFonts w:ascii="Times New Roman" w:eastAsia="Arial Unicode MS" w:hAnsi="Times New Roman" w:cs="Times New Roman"/>
          <w:b/>
          <w:bCs/>
          <w:i/>
          <w:iCs/>
          <w:color w:val="000000" w:themeColor="text1"/>
          <w:sz w:val="24"/>
          <w:szCs w:val="24"/>
          <w:u w:color="000000"/>
          <w:bdr w:val="nil"/>
          <w:lang w:val="de-DE" w:eastAsia="hr-HR"/>
        </w:rPr>
        <w:t>R</w:t>
      </w:r>
      <w:r w:rsidRPr="00A81663">
        <w:rPr>
          <w:rFonts w:ascii="Times New Roman" w:eastAsia="Arial Unicode MS" w:hAnsi="Times New Roman" w:cs="Times New Roman"/>
          <w:b/>
          <w:bCs/>
          <w:i/>
          <w:iCs/>
          <w:color w:val="000000" w:themeColor="text1"/>
          <w:sz w:val="24"/>
          <w:szCs w:val="24"/>
          <w:u w:color="000000"/>
          <w:bdr w:val="nil"/>
          <w:lang w:eastAsia="hr-HR"/>
        </w:rPr>
        <w:t>JEŠ</w:t>
      </w:r>
      <w:r w:rsidRPr="00A81663">
        <w:rPr>
          <w:rFonts w:ascii="Times New Roman" w:eastAsia="Arial Unicode MS" w:hAnsi="Times New Roman" w:cs="Times New Roman"/>
          <w:b/>
          <w:bCs/>
          <w:i/>
          <w:iCs/>
          <w:color w:val="000000" w:themeColor="text1"/>
          <w:sz w:val="24"/>
          <w:szCs w:val="24"/>
          <w:u w:color="000000"/>
          <w:bdr w:val="nil"/>
          <w:lang w:val="de-DE" w:eastAsia="hr-HR"/>
        </w:rPr>
        <w:t xml:space="preserve">AVANJA VLASTITOG STAMBENOG PITANJA NA </w:t>
      </w:r>
    </w:p>
    <w:p w14:paraId="74F112E6" w14:textId="5CC5A767" w:rsidR="00050B05" w:rsidRDefault="00050B05" w:rsidP="00050B0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5" w:line="265" w:lineRule="auto"/>
        <w:ind w:left="10" w:hanging="10"/>
        <w:jc w:val="both"/>
        <w:rPr>
          <w:rFonts w:ascii="Times New Roman" w:eastAsia="Arial Unicode MS" w:hAnsi="Times New Roman" w:cs="Times New Roman"/>
          <w:b/>
          <w:bCs/>
          <w:i/>
          <w:iCs/>
          <w:color w:val="000000" w:themeColor="text1"/>
          <w:sz w:val="24"/>
          <w:szCs w:val="24"/>
          <w:u w:color="000000"/>
          <w:bdr w:val="nil"/>
          <w:lang w:val="de-DE" w:eastAsia="hr-HR"/>
        </w:rPr>
      </w:pPr>
      <w:r>
        <w:rPr>
          <w:rFonts w:ascii="Times New Roman" w:eastAsia="Arial Unicode MS" w:hAnsi="Times New Roman" w:cs="Times New Roman"/>
          <w:b/>
          <w:bCs/>
          <w:i/>
          <w:iCs/>
          <w:color w:val="000000" w:themeColor="text1"/>
          <w:sz w:val="24"/>
          <w:szCs w:val="24"/>
          <w:u w:color="000000"/>
          <w:bdr w:val="nil"/>
          <w:lang w:val="de-DE" w:eastAsia="hr-HR"/>
        </w:rPr>
        <w:tab/>
      </w:r>
      <w:r>
        <w:rPr>
          <w:rFonts w:ascii="Times New Roman" w:eastAsia="Arial Unicode MS" w:hAnsi="Times New Roman" w:cs="Times New Roman"/>
          <w:b/>
          <w:bCs/>
          <w:i/>
          <w:iCs/>
          <w:color w:val="000000" w:themeColor="text1"/>
          <w:sz w:val="24"/>
          <w:szCs w:val="24"/>
          <w:u w:color="000000"/>
          <w:bdr w:val="nil"/>
          <w:lang w:val="de-DE" w:eastAsia="hr-HR"/>
        </w:rPr>
        <w:tab/>
      </w:r>
      <w:r>
        <w:rPr>
          <w:rFonts w:ascii="Times New Roman" w:eastAsia="Arial Unicode MS" w:hAnsi="Times New Roman" w:cs="Times New Roman"/>
          <w:b/>
          <w:bCs/>
          <w:i/>
          <w:iCs/>
          <w:color w:val="000000" w:themeColor="text1"/>
          <w:sz w:val="24"/>
          <w:szCs w:val="24"/>
          <w:u w:color="000000"/>
          <w:bdr w:val="nil"/>
          <w:lang w:val="de-DE" w:eastAsia="hr-HR"/>
        </w:rPr>
        <w:tab/>
      </w:r>
      <w:r>
        <w:rPr>
          <w:rFonts w:ascii="Times New Roman" w:eastAsia="Arial Unicode MS" w:hAnsi="Times New Roman" w:cs="Times New Roman"/>
          <w:b/>
          <w:bCs/>
          <w:i/>
          <w:iCs/>
          <w:color w:val="000000" w:themeColor="text1"/>
          <w:sz w:val="24"/>
          <w:szCs w:val="24"/>
          <w:u w:color="000000"/>
          <w:bdr w:val="nil"/>
          <w:lang w:val="de-DE" w:eastAsia="hr-HR"/>
        </w:rPr>
        <w:tab/>
      </w:r>
      <w:r>
        <w:rPr>
          <w:rFonts w:ascii="Times New Roman" w:eastAsia="Arial Unicode MS" w:hAnsi="Times New Roman" w:cs="Times New Roman"/>
          <w:b/>
          <w:bCs/>
          <w:i/>
          <w:iCs/>
          <w:color w:val="000000" w:themeColor="text1"/>
          <w:sz w:val="24"/>
          <w:szCs w:val="24"/>
          <w:u w:color="000000"/>
          <w:bdr w:val="nil"/>
          <w:lang w:val="de-DE" w:eastAsia="hr-HR"/>
        </w:rPr>
        <w:tab/>
      </w:r>
      <w:r w:rsidRPr="00A81663">
        <w:rPr>
          <w:rFonts w:ascii="Times New Roman" w:eastAsia="Arial Unicode MS" w:hAnsi="Times New Roman" w:cs="Times New Roman"/>
          <w:b/>
          <w:bCs/>
          <w:i/>
          <w:iCs/>
          <w:color w:val="000000" w:themeColor="text1"/>
          <w:sz w:val="24"/>
          <w:szCs w:val="24"/>
          <w:u w:color="000000"/>
          <w:bdr w:val="nil"/>
          <w:lang w:val="de-DE" w:eastAsia="hr-HR"/>
        </w:rPr>
        <w:t>PODRU</w:t>
      </w:r>
      <w:r w:rsidRPr="00A81663">
        <w:rPr>
          <w:rFonts w:ascii="Times New Roman" w:eastAsia="Arial Unicode MS" w:hAnsi="Times New Roman" w:cs="Times New Roman"/>
          <w:b/>
          <w:bCs/>
          <w:i/>
          <w:iCs/>
          <w:color w:val="000000" w:themeColor="text1"/>
          <w:sz w:val="24"/>
          <w:szCs w:val="24"/>
          <w:u w:color="000000"/>
          <w:bdr w:val="nil"/>
          <w:lang w:eastAsia="hr-HR"/>
        </w:rPr>
        <w:t xml:space="preserve">ČJU </w:t>
      </w:r>
      <w:r>
        <w:rPr>
          <w:rFonts w:ascii="Times New Roman" w:eastAsia="Arial Unicode MS" w:hAnsi="Times New Roman" w:cs="Times New Roman"/>
          <w:b/>
          <w:bCs/>
          <w:i/>
          <w:iCs/>
          <w:color w:val="000000" w:themeColor="text1"/>
          <w:sz w:val="24"/>
          <w:szCs w:val="24"/>
          <w:u w:color="000000"/>
          <w:bdr w:val="nil"/>
          <w:lang w:eastAsia="hr-HR"/>
        </w:rPr>
        <w:t xml:space="preserve"> </w:t>
      </w:r>
      <w:r w:rsidRPr="00A81663">
        <w:rPr>
          <w:rFonts w:ascii="Times New Roman" w:eastAsia="Arial Unicode MS" w:hAnsi="Times New Roman" w:cs="Times New Roman"/>
          <w:b/>
          <w:bCs/>
          <w:i/>
          <w:iCs/>
          <w:color w:val="000000" w:themeColor="text1"/>
          <w:sz w:val="24"/>
          <w:szCs w:val="24"/>
          <w:u w:color="000000"/>
          <w:bdr w:val="nil"/>
          <w:lang w:eastAsia="hr-HR"/>
        </w:rPr>
        <w:t>OPĆ</w:t>
      </w:r>
      <w:r w:rsidRPr="00A81663">
        <w:rPr>
          <w:rFonts w:ascii="Times New Roman" w:eastAsia="Arial Unicode MS" w:hAnsi="Times New Roman" w:cs="Times New Roman"/>
          <w:b/>
          <w:bCs/>
          <w:i/>
          <w:iCs/>
          <w:color w:val="000000" w:themeColor="text1"/>
          <w:sz w:val="24"/>
          <w:szCs w:val="24"/>
          <w:u w:color="000000"/>
          <w:bdr w:val="nil"/>
          <w:lang w:val="de-DE" w:eastAsia="hr-HR"/>
        </w:rPr>
        <w:t>INE</w:t>
      </w:r>
    </w:p>
    <w:p w14:paraId="084EA45F" w14:textId="77777777" w:rsidR="00050B05" w:rsidRDefault="00050B05" w:rsidP="00050B0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5" w:line="265" w:lineRule="auto"/>
        <w:ind w:left="10" w:hanging="10"/>
        <w:jc w:val="both"/>
        <w:rPr>
          <w:rFonts w:ascii="Times New Roman" w:eastAsia="Arial Unicode MS" w:hAnsi="Times New Roman" w:cs="Times New Roman"/>
          <w:b/>
          <w:bCs/>
          <w:i/>
          <w:iCs/>
          <w:color w:val="000000" w:themeColor="text1"/>
          <w:sz w:val="24"/>
          <w:szCs w:val="24"/>
          <w:u w:color="000000"/>
          <w:bdr w:val="nil"/>
          <w:lang w:val="de-DE" w:eastAsia="hr-HR"/>
        </w:rPr>
      </w:pPr>
    </w:p>
    <w:p w14:paraId="62BBA46D" w14:textId="39B3EC7C" w:rsidR="00050B05" w:rsidRDefault="00050B05" w:rsidP="00050B0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6"/>
        <w:ind w:right="-43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</w:pPr>
      <w:r w:rsidRPr="00A81663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  <w:t xml:space="preserve">U slučaju kupnje stambenog objekta od fizičke ili pravne osobe, obitelj može ostvariti pomoć pri kupnji  na ime subvencije kupoprodajne cijene i to u iznosu od 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  <w:t>1</w:t>
      </w:r>
      <w:r w:rsidRPr="00A81663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  <w:t xml:space="preserve">.500,00 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  <w:t>eura</w:t>
      </w:r>
      <w:r w:rsidRPr="00A81663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  <w:t xml:space="preserve"> po članu obitelji, a maksimalno 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  <w:t>5.000,00 eura.</w:t>
      </w:r>
    </w:p>
    <w:p w14:paraId="22BEECE8" w14:textId="77777777" w:rsidR="00050B05" w:rsidRDefault="00050B05" w:rsidP="00050B0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6"/>
        <w:ind w:right="-43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</w:pPr>
    </w:p>
    <w:p w14:paraId="581E40AC" w14:textId="77777777" w:rsidR="00050B05" w:rsidRDefault="00050B05" w:rsidP="00050B0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6"/>
        <w:ind w:right="-430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</w:pPr>
    </w:p>
    <w:p w14:paraId="2C70DF20" w14:textId="5FF8B207" w:rsidR="00050B05" w:rsidRPr="00A81663" w:rsidRDefault="00050B05" w:rsidP="00050B05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outlineLvl w:val="1"/>
        <w:rPr>
          <w:rFonts w:ascii="Times New Roman" w:eastAsia="Arial Unicode MS" w:hAnsi="Times New Roman" w:cs="Times New Roman"/>
          <w:b/>
          <w:bCs/>
          <w:i/>
          <w:iCs/>
          <w:color w:val="000000" w:themeColor="text1"/>
          <w:sz w:val="24"/>
          <w:szCs w:val="24"/>
          <w:u w:color="000000"/>
          <w:bdr w:val="nil"/>
          <w:lang w:eastAsia="hr-HR"/>
        </w:rPr>
      </w:pPr>
      <w:r w:rsidRPr="00A81663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u w:color="000000"/>
          <w:bdr w:val="nil"/>
          <w:lang w:eastAsia="hr-HR"/>
        </w:rPr>
        <w:t xml:space="preserve">4.5 </w:t>
      </w:r>
      <w:r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u w:color="000000"/>
          <w:bdr w:val="nil"/>
          <w:lang w:eastAsia="hr-HR"/>
        </w:rPr>
        <w:tab/>
        <w:t>MJERA</w:t>
      </w:r>
      <w:r w:rsidRPr="00A81663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u w:color="000000"/>
          <w:bdr w:val="nil"/>
          <w:lang w:eastAsia="hr-HR"/>
        </w:rPr>
        <w:t xml:space="preserve">5: </w:t>
      </w:r>
      <w:r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u w:color="000000"/>
          <w:bdr w:val="nil"/>
          <w:lang w:eastAsia="hr-HR"/>
        </w:rPr>
        <w:tab/>
      </w:r>
      <w:r w:rsidRPr="00A81663">
        <w:rPr>
          <w:rFonts w:ascii="Times New Roman" w:eastAsia="Arial Unicode MS" w:hAnsi="Times New Roman" w:cs="Times New Roman"/>
          <w:b/>
          <w:bCs/>
          <w:i/>
          <w:iCs/>
          <w:color w:val="000000" w:themeColor="text1"/>
          <w:sz w:val="24"/>
          <w:szCs w:val="24"/>
          <w:u w:color="000000"/>
          <w:bdr w:val="nil"/>
          <w:lang w:eastAsia="hr-HR"/>
        </w:rPr>
        <w:t xml:space="preserve">POMOĆI OBITELJIMA KOJE KORISTE DRŽAVNI PROGRAM </w:t>
      </w:r>
    </w:p>
    <w:p w14:paraId="012CA6AB" w14:textId="4566B557" w:rsidR="00050B05" w:rsidRPr="00A81663" w:rsidRDefault="00050B05" w:rsidP="00050B05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outlineLvl w:val="1"/>
        <w:rPr>
          <w:rFonts w:ascii="Times New Roman" w:eastAsia="Arial Unicode MS" w:hAnsi="Times New Roman" w:cs="Times New Roman"/>
          <w:b/>
          <w:bCs/>
          <w:i/>
          <w:iCs/>
          <w:color w:val="000000" w:themeColor="text1"/>
          <w:sz w:val="24"/>
          <w:szCs w:val="24"/>
          <w:u w:color="000000"/>
          <w:bdr w:val="nil"/>
          <w:lang w:eastAsia="hr-HR"/>
        </w:rPr>
      </w:pPr>
      <w:r w:rsidRPr="00A81663">
        <w:rPr>
          <w:rFonts w:ascii="Times New Roman" w:eastAsia="Arial Unicode MS" w:hAnsi="Times New Roman" w:cs="Times New Roman"/>
          <w:b/>
          <w:bCs/>
          <w:i/>
          <w:iCs/>
          <w:color w:val="000000" w:themeColor="text1"/>
          <w:sz w:val="24"/>
          <w:szCs w:val="24"/>
          <w:u w:color="000000"/>
          <w:bdr w:val="nil"/>
          <w:lang w:eastAsia="hr-HR"/>
        </w:rPr>
        <w:t xml:space="preserve">                      </w:t>
      </w:r>
      <w:r>
        <w:rPr>
          <w:rFonts w:ascii="Times New Roman" w:eastAsia="Arial Unicode MS" w:hAnsi="Times New Roman" w:cs="Times New Roman"/>
          <w:b/>
          <w:bCs/>
          <w:i/>
          <w:iCs/>
          <w:color w:val="000000" w:themeColor="text1"/>
          <w:sz w:val="24"/>
          <w:szCs w:val="24"/>
          <w:u w:color="000000"/>
          <w:bdr w:val="nil"/>
          <w:lang w:eastAsia="hr-HR"/>
        </w:rPr>
        <w:tab/>
      </w:r>
      <w:r>
        <w:rPr>
          <w:rFonts w:ascii="Times New Roman" w:eastAsia="Arial Unicode MS" w:hAnsi="Times New Roman" w:cs="Times New Roman"/>
          <w:b/>
          <w:bCs/>
          <w:i/>
          <w:iCs/>
          <w:color w:val="000000" w:themeColor="text1"/>
          <w:sz w:val="24"/>
          <w:szCs w:val="24"/>
          <w:u w:color="000000"/>
          <w:bdr w:val="nil"/>
          <w:lang w:eastAsia="hr-HR"/>
        </w:rPr>
        <w:tab/>
      </w:r>
      <w:r w:rsidRPr="00A81663">
        <w:rPr>
          <w:rFonts w:ascii="Times New Roman" w:eastAsia="Arial Unicode MS" w:hAnsi="Times New Roman" w:cs="Times New Roman"/>
          <w:b/>
          <w:bCs/>
          <w:i/>
          <w:iCs/>
          <w:color w:val="000000" w:themeColor="text1"/>
          <w:sz w:val="24"/>
          <w:szCs w:val="24"/>
          <w:u w:color="000000"/>
          <w:bdr w:val="nil"/>
          <w:lang w:eastAsia="hr-HR"/>
        </w:rPr>
        <w:t xml:space="preserve">STAMBENOG ZBRINJAVANJA </w:t>
      </w:r>
    </w:p>
    <w:p w14:paraId="2902B202" w14:textId="77777777" w:rsidR="00050B05" w:rsidRPr="00A81663" w:rsidRDefault="00050B05" w:rsidP="00050B05">
      <w:pPr>
        <w:pBdr>
          <w:top w:val="nil"/>
          <w:left w:val="nil"/>
          <w:bottom w:val="nil"/>
          <w:right w:val="nil"/>
          <w:between w:val="nil"/>
          <w:bar w:val="nil"/>
        </w:pBdr>
        <w:spacing w:after="5" w:line="265" w:lineRule="auto"/>
        <w:ind w:right="7" w:firstLine="710"/>
        <w:jc w:val="both"/>
        <w:rPr>
          <w:rFonts w:ascii="Times New Roman" w:eastAsia="Arial Unicode MS" w:hAnsi="Times New Roman" w:cs="Times New Roman"/>
          <w:i/>
          <w:iCs/>
          <w:color w:val="000000" w:themeColor="text1"/>
          <w:sz w:val="24"/>
          <w:szCs w:val="24"/>
          <w:u w:color="000000"/>
          <w:bdr w:val="nil"/>
          <w:lang w:eastAsia="hr-HR"/>
        </w:rPr>
      </w:pPr>
    </w:p>
    <w:p w14:paraId="6296C41A" w14:textId="77777777" w:rsidR="00050B05" w:rsidRPr="00A81663" w:rsidRDefault="00050B05" w:rsidP="00050B05">
      <w:pPr>
        <w:pBdr>
          <w:top w:val="nil"/>
          <w:left w:val="nil"/>
          <w:bottom w:val="nil"/>
          <w:right w:val="nil"/>
          <w:between w:val="nil"/>
          <w:bar w:val="nil"/>
        </w:pBdr>
        <w:spacing w:after="5" w:line="265" w:lineRule="auto"/>
        <w:ind w:right="7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</w:pPr>
      <w:r w:rsidRPr="00A81663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  <w:t xml:space="preserve">Obitelji koje su se odlučile za dodjelu materijala za gradnju mogu koristiti dvije vrste potpora: </w:t>
      </w:r>
    </w:p>
    <w:p w14:paraId="4CEE17B3" w14:textId="77777777" w:rsidR="00050B05" w:rsidRPr="00A81663" w:rsidRDefault="00050B05" w:rsidP="00050B05">
      <w:pPr>
        <w:pBdr>
          <w:top w:val="nil"/>
          <w:left w:val="nil"/>
          <w:bottom w:val="nil"/>
          <w:right w:val="nil"/>
          <w:between w:val="nil"/>
          <w:bar w:val="nil"/>
        </w:pBdr>
        <w:spacing w:after="5" w:line="265" w:lineRule="auto"/>
        <w:ind w:right="7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</w:pPr>
    </w:p>
    <w:p w14:paraId="65100A56" w14:textId="77777777" w:rsidR="00050B05" w:rsidRPr="00A81663" w:rsidRDefault="00050B05" w:rsidP="00050B0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5" w:line="265" w:lineRule="auto"/>
        <w:ind w:right="7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</w:pPr>
      <w:r w:rsidRPr="00A81663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  <w:t>dodjelu općinske građevinske parcele</w:t>
      </w:r>
    </w:p>
    <w:p w14:paraId="33697D0E" w14:textId="7FDE62BB" w:rsidR="00050B05" w:rsidRDefault="00050B05" w:rsidP="00050B05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5" w:line="265" w:lineRule="auto"/>
        <w:ind w:right="7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</w:pPr>
      <w:r w:rsidRPr="00A81663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  <w:t xml:space="preserve">ukoliko obitelj ima građevinsku parcelu, ostvaruje pravo na oslobađanje od komunalnog doprinosa, sufinanciranje vodovodnog priključka do najviše 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  <w:t>500,00 eura</w:t>
      </w:r>
      <w:r w:rsidRPr="00A81663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  <w:t xml:space="preserve">, sufinanciranje HEP-ovog priključka do najviše 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  <w:t>1.200,00 eura.</w:t>
      </w:r>
    </w:p>
    <w:p w14:paraId="77D3D40C" w14:textId="77777777" w:rsidR="00050B05" w:rsidRDefault="00050B05" w:rsidP="00050B05">
      <w:pPr>
        <w:pBdr>
          <w:top w:val="nil"/>
          <w:left w:val="nil"/>
          <w:bottom w:val="nil"/>
          <w:right w:val="nil"/>
          <w:between w:val="nil"/>
          <w:bar w:val="nil"/>
        </w:pBdr>
        <w:spacing w:after="5" w:line="265" w:lineRule="auto"/>
        <w:ind w:right="7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</w:pPr>
    </w:p>
    <w:p w14:paraId="1717BEF1" w14:textId="1C7E5373" w:rsidR="00050B05" w:rsidRPr="00A81663" w:rsidRDefault="00050B05" w:rsidP="00050B05">
      <w:pPr>
        <w:pBdr>
          <w:top w:val="nil"/>
          <w:left w:val="nil"/>
          <w:bottom w:val="nil"/>
          <w:right w:val="nil"/>
          <w:between w:val="nil"/>
          <w:bar w:val="nil"/>
        </w:pBdr>
        <w:spacing w:after="5" w:line="265" w:lineRule="auto"/>
        <w:ind w:right="7"/>
        <w:jc w:val="both"/>
        <w:rPr>
          <w:rFonts w:ascii="Times New Roman" w:eastAsia="Arial Unicode MS" w:hAnsi="Times New Roman" w:cs="Times New Roman"/>
          <w:b/>
          <w:bCs/>
          <w:i/>
          <w:iCs/>
          <w:color w:val="000000" w:themeColor="text1"/>
          <w:sz w:val="24"/>
          <w:szCs w:val="24"/>
          <w:u w:color="000000"/>
          <w:bdr w:val="nil"/>
          <w:lang w:eastAsia="hr-HR"/>
        </w:rPr>
      </w:pPr>
      <w:r w:rsidRPr="00A81663">
        <w:rPr>
          <w:rFonts w:ascii="Times New Roman" w:eastAsia="Arial Unicode MS" w:hAnsi="Times New Roman" w:cs="Times New Roman"/>
          <w:b/>
          <w:bCs/>
          <w:i/>
          <w:iCs/>
          <w:color w:val="000000" w:themeColor="text1"/>
          <w:sz w:val="24"/>
          <w:szCs w:val="24"/>
          <w:u w:color="000000"/>
          <w:bdr w:val="nil"/>
          <w:lang w:eastAsia="hr-HR"/>
        </w:rPr>
        <w:t xml:space="preserve">4.6. </w:t>
      </w:r>
      <w:r>
        <w:rPr>
          <w:rFonts w:ascii="Times New Roman" w:eastAsia="Arial Unicode MS" w:hAnsi="Times New Roman" w:cs="Times New Roman"/>
          <w:b/>
          <w:bCs/>
          <w:i/>
          <w:iCs/>
          <w:color w:val="000000" w:themeColor="text1"/>
          <w:sz w:val="24"/>
          <w:szCs w:val="24"/>
          <w:u w:color="000000"/>
          <w:bdr w:val="nil"/>
          <w:lang w:eastAsia="hr-HR"/>
        </w:rPr>
        <w:tab/>
        <w:t>MJERA</w:t>
      </w:r>
      <w:r w:rsidRPr="00A81663">
        <w:rPr>
          <w:rFonts w:ascii="Times New Roman" w:eastAsia="Arial Unicode MS" w:hAnsi="Times New Roman" w:cs="Times New Roman"/>
          <w:b/>
          <w:bCs/>
          <w:i/>
          <w:iCs/>
          <w:color w:val="000000" w:themeColor="text1"/>
          <w:sz w:val="24"/>
          <w:szCs w:val="24"/>
          <w:u w:color="000000"/>
          <w:bdr w:val="nil"/>
          <w:lang w:eastAsia="hr-HR"/>
        </w:rPr>
        <w:t xml:space="preserve"> 6: </w:t>
      </w:r>
      <w:r>
        <w:rPr>
          <w:rFonts w:ascii="Times New Roman" w:eastAsia="Arial Unicode MS" w:hAnsi="Times New Roman" w:cs="Times New Roman"/>
          <w:b/>
          <w:bCs/>
          <w:i/>
          <w:iCs/>
          <w:color w:val="000000" w:themeColor="text1"/>
          <w:sz w:val="24"/>
          <w:szCs w:val="24"/>
          <w:u w:color="000000"/>
          <w:bdr w:val="nil"/>
          <w:lang w:eastAsia="hr-HR"/>
        </w:rPr>
        <w:tab/>
      </w:r>
      <w:r w:rsidRPr="00A81663">
        <w:rPr>
          <w:rFonts w:ascii="Times New Roman" w:eastAsia="Arial Unicode MS" w:hAnsi="Times New Roman" w:cs="Times New Roman"/>
          <w:b/>
          <w:bCs/>
          <w:i/>
          <w:iCs/>
          <w:color w:val="000000" w:themeColor="text1"/>
          <w:sz w:val="24"/>
          <w:szCs w:val="24"/>
          <w:u w:color="000000"/>
          <w:bdr w:val="nil"/>
          <w:lang w:eastAsia="hr-HR"/>
        </w:rPr>
        <w:t xml:space="preserve">POMOĆI OBITELJIMA PRI GRADNJI STAMBENE ZGRADE </w:t>
      </w:r>
    </w:p>
    <w:p w14:paraId="0504D3E2" w14:textId="77777777" w:rsidR="00050B05" w:rsidRPr="00A81663" w:rsidRDefault="00050B05" w:rsidP="00050B05">
      <w:pPr>
        <w:pBdr>
          <w:top w:val="nil"/>
          <w:left w:val="nil"/>
          <w:bottom w:val="nil"/>
          <w:right w:val="nil"/>
          <w:between w:val="nil"/>
          <w:bar w:val="nil"/>
        </w:pBdr>
        <w:spacing w:after="5" w:line="265" w:lineRule="auto"/>
        <w:ind w:right="7"/>
        <w:jc w:val="both"/>
        <w:rPr>
          <w:rFonts w:ascii="Times New Roman" w:eastAsia="Arial Unicode MS" w:hAnsi="Times New Roman" w:cs="Times New Roman"/>
          <w:b/>
          <w:bCs/>
          <w:i/>
          <w:iCs/>
          <w:color w:val="000000" w:themeColor="text1"/>
          <w:sz w:val="24"/>
          <w:szCs w:val="24"/>
          <w:u w:color="000000"/>
          <w:bdr w:val="nil"/>
          <w:lang w:eastAsia="hr-HR"/>
        </w:rPr>
      </w:pPr>
    </w:p>
    <w:p w14:paraId="530D2CF6" w14:textId="77777777" w:rsidR="00050B05" w:rsidRPr="00A81663" w:rsidRDefault="00050B05" w:rsidP="00050B05">
      <w:pPr>
        <w:pBdr>
          <w:top w:val="nil"/>
          <w:left w:val="nil"/>
          <w:bottom w:val="nil"/>
          <w:right w:val="nil"/>
          <w:between w:val="nil"/>
          <w:bar w:val="nil"/>
        </w:pBdr>
        <w:spacing w:after="5" w:line="265" w:lineRule="auto"/>
        <w:ind w:right="7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</w:pPr>
      <w:r w:rsidRPr="00A81663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  <w:t>Općina će po potpisanom ugovoru među stanarima budućim vlasnicima – 4 do 8 stanova:</w:t>
      </w:r>
    </w:p>
    <w:p w14:paraId="3B82BE39" w14:textId="77777777" w:rsidR="00050B05" w:rsidRPr="00A81663" w:rsidRDefault="00050B05" w:rsidP="00050B05">
      <w:pPr>
        <w:pBdr>
          <w:top w:val="nil"/>
          <w:left w:val="nil"/>
          <w:bottom w:val="nil"/>
          <w:right w:val="nil"/>
          <w:between w:val="nil"/>
          <w:bar w:val="nil"/>
        </w:pBdr>
        <w:spacing w:after="5" w:line="265" w:lineRule="auto"/>
        <w:ind w:right="7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</w:pPr>
    </w:p>
    <w:p w14:paraId="21C856EB" w14:textId="77777777" w:rsidR="00050B05" w:rsidRPr="00A81663" w:rsidRDefault="00050B05" w:rsidP="00050B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5" w:line="265" w:lineRule="auto"/>
        <w:ind w:right="7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</w:pPr>
      <w:r w:rsidRPr="00A81663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  <w:t xml:space="preserve">dodijeliti građevinsko zemljište </w:t>
      </w:r>
    </w:p>
    <w:p w14:paraId="1DBB306B" w14:textId="48DD0F11" w:rsidR="00050B05" w:rsidRPr="00A81663" w:rsidRDefault="00050B05" w:rsidP="00050B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5" w:line="265" w:lineRule="auto"/>
        <w:ind w:right="7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</w:pPr>
      <w:r w:rsidRPr="00A81663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  <w:t xml:space="preserve">sufinancirati do </w:t>
      </w:r>
      <w:r w:rsidR="00A30B6D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  <w:t>1.500,00 eura</w:t>
      </w:r>
      <w:r w:rsidRPr="00A81663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  <w:t xml:space="preserve"> za projektnu dokumentaciju po stanu koji predviđa smještaj najmanje za četveročlanu obitelj, </w:t>
      </w:r>
    </w:p>
    <w:p w14:paraId="313D3171" w14:textId="77777777" w:rsidR="00050B05" w:rsidRPr="00A81663" w:rsidRDefault="00050B05" w:rsidP="00050B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5" w:line="265" w:lineRule="auto"/>
        <w:ind w:right="7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</w:pPr>
      <w:r w:rsidRPr="00A81663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  <w:t xml:space="preserve">osloboditi vlasnike od plaćanja komunalnog doprinosa, </w:t>
      </w:r>
    </w:p>
    <w:p w14:paraId="139E9B36" w14:textId="77777777" w:rsidR="00050B05" w:rsidRDefault="00050B05" w:rsidP="00050B05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5" w:line="265" w:lineRule="auto"/>
        <w:ind w:right="7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</w:pPr>
      <w:r w:rsidRPr="00A81663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  <w:t>platiti priključak na vodoopskrbu</w:t>
      </w:r>
    </w:p>
    <w:p w14:paraId="38113503" w14:textId="77777777" w:rsidR="00A30B6D" w:rsidRDefault="00A30B6D" w:rsidP="00A30B6D">
      <w:pPr>
        <w:pBdr>
          <w:top w:val="nil"/>
          <w:left w:val="nil"/>
          <w:bottom w:val="nil"/>
          <w:right w:val="nil"/>
          <w:between w:val="nil"/>
          <w:bar w:val="nil"/>
        </w:pBdr>
        <w:spacing w:after="5" w:line="265" w:lineRule="auto"/>
        <w:ind w:right="7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</w:pPr>
    </w:p>
    <w:p w14:paraId="650783CD" w14:textId="77777777" w:rsidR="00A30B6D" w:rsidRDefault="00A30B6D" w:rsidP="00A30B6D">
      <w:pPr>
        <w:pBdr>
          <w:top w:val="nil"/>
          <w:left w:val="nil"/>
          <w:bottom w:val="nil"/>
          <w:right w:val="nil"/>
          <w:between w:val="nil"/>
          <w:bar w:val="nil"/>
        </w:pBdr>
        <w:spacing w:after="5" w:line="265" w:lineRule="auto"/>
        <w:ind w:right="7"/>
        <w:jc w:val="both"/>
        <w:rPr>
          <w:rFonts w:ascii="Times New Roman" w:eastAsia="Arial Unicode MS" w:hAnsi="Times New Roman" w:cs="Times New Roman"/>
          <w:b/>
          <w:bCs/>
          <w:i/>
          <w:iCs/>
          <w:color w:val="000000" w:themeColor="text1"/>
          <w:sz w:val="24"/>
          <w:szCs w:val="24"/>
          <w:u w:color="000000"/>
          <w:bdr w:val="nil"/>
          <w:lang w:eastAsia="hr-HR"/>
        </w:rPr>
      </w:pPr>
      <w:r w:rsidRPr="00A81663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u w:color="000000"/>
          <w:bdr w:val="nil"/>
          <w:lang w:eastAsia="hr-HR"/>
        </w:rPr>
        <w:t xml:space="preserve">4.7. </w:t>
      </w:r>
      <w:r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u w:color="000000"/>
          <w:bdr w:val="nil"/>
          <w:lang w:eastAsia="hr-HR"/>
        </w:rPr>
        <w:tab/>
        <w:t>MJERA</w:t>
      </w:r>
      <w:r w:rsidRPr="00A81663"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u w:color="000000"/>
          <w:bdr w:val="nil"/>
          <w:lang w:eastAsia="hr-HR"/>
        </w:rPr>
        <w:t xml:space="preserve"> 7: </w:t>
      </w:r>
      <w:r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u w:color="000000"/>
          <w:bdr w:val="nil"/>
          <w:lang w:eastAsia="hr-HR"/>
        </w:rPr>
        <w:tab/>
      </w:r>
      <w:r w:rsidRPr="00A81663">
        <w:rPr>
          <w:rFonts w:ascii="Times New Roman" w:eastAsia="Arial Unicode MS" w:hAnsi="Times New Roman" w:cs="Times New Roman"/>
          <w:b/>
          <w:bCs/>
          <w:i/>
          <w:iCs/>
          <w:color w:val="000000" w:themeColor="text1"/>
          <w:sz w:val="24"/>
          <w:szCs w:val="24"/>
          <w:u w:color="000000"/>
          <w:bdr w:val="nil"/>
          <w:lang w:eastAsia="hr-HR"/>
        </w:rPr>
        <w:t xml:space="preserve">POMOĆI OBITELJIMA KOJE IMAJU NEADEKVATAN </w:t>
      </w:r>
    </w:p>
    <w:p w14:paraId="55AD6331" w14:textId="77C34389" w:rsidR="00A30B6D" w:rsidRDefault="00A30B6D" w:rsidP="00A30B6D">
      <w:pPr>
        <w:pBdr>
          <w:top w:val="nil"/>
          <w:left w:val="nil"/>
          <w:bottom w:val="nil"/>
          <w:right w:val="nil"/>
          <w:between w:val="nil"/>
          <w:bar w:val="nil"/>
        </w:pBdr>
        <w:spacing w:after="5" w:line="265" w:lineRule="auto"/>
        <w:ind w:left="1416" w:right="7" w:firstLine="708"/>
        <w:jc w:val="both"/>
        <w:rPr>
          <w:rFonts w:ascii="Times New Roman" w:eastAsia="Arial Unicode MS" w:hAnsi="Times New Roman" w:cs="Times New Roman"/>
          <w:b/>
          <w:bCs/>
          <w:i/>
          <w:iCs/>
          <w:color w:val="000000" w:themeColor="text1"/>
          <w:sz w:val="24"/>
          <w:szCs w:val="24"/>
          <w:u w:color="000000"/>
          <w:bdr w:val="nil"/>
          <w:lang w:eastAsia="hr-HR"/>
        </w:rPr>
      </w:pPr>
      <w:r w:rsidRPr="00A81663">
        <w:rPr>
          <w:rFonts w:ascii="Times New Roman" w:eastAsia="Arial Unicode MS" w:hAnsi="Times New Roman" w:cs="Times New Roman"/>
          <w:b/>
          <w:bCs/>
          <w:i/>
          <w:iCs/>
          <w:color w:val="000000" w:themeColor="text1"/>
          <w:sz w:val="24"/>
          <w:szCs w:val="24"/>
          <w:u w:color="000000"/>
          <w:bdr w:val="nil"/>
          <w:lang w:eastAsia="hr-HR"/>
        </w:rPr>
        <w:t xml:space="preserve">STAMBENI OBJEKT </w:t>
      </w:r>
    </w:p>
    <w:p w14:paraId="1E2B0877" w14:textId="77777777" w:rsidR="00A30B6D" w:rsidRDefault="00A30B6D" w:rsidP="00A30B6D">
      <w:pPr>
        <w:pBdr>
          <w:top w:val="nil"/>
          <w:left w:val="nil"/>
          <w:bottom w:val="nil"/>
          <w:right w:val="nil"/>
          <w:between w:val="nil"/>
          <w:bar w:val="nil"/>
        </w:pBdr>
        <w:spacing w:after="5" w:line="265" w:lineRule="auto"/>
        <w:ind w:right="7"/>
        <w:jc w:val="both"/>
        <w:rPr>
          <w:rFonts w:ascii="Times New Roman" w:eastAsia="Arial Unicode MS" w:hAnsi="Times New Roman" w:cs="Times New Roman"/>
          <w:b/>
          <w:bCs/>
          <w:i/>
          <w:iCs/>
          <w:color w:val="000000" w:themeColor="text1"/>
          <w:sz w:val="24"/>
          <w:szCs w:val="24"/>
          <w:u w:color="000000"/>
          <w:bdr w:val="nil"/>
          <w:lang w:eastAsia="hr-HR"/>
        </w:rPr>
      </w:pPr>
    </w:p>
    <w:p w14:paraId="5CD86F06" w14:textId="1151C217" w:rsidR="00A30B6D" w:rsidRDefault="00A30B6D" w:rsidP="00A30B6D">
      <w:pPr>
        <w:pBdr>
          <w:top w:val="nil"/>
          <w:left w:val="nil"/>
          <w:bottom w:val="nil"/>
          <w:right w:val="nil"/>
          <w:between w:val="nil"/>
          <w:bar w:val="nil"/>
        </w:pBdr>
        <w:spacing w:after="5" w:line="265" w:lineRule="auto"/>
        <w:ind w:right="7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</w:pPr>
      <w:r w:rsidRPr="00A81663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  <w:t xml:space="preserve">Podnositelj zahtjeva po ovoj mjeri ima pravo na sufinanciranje troškova dogradnje u iznosu od 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  <w:t>1.000,00 eura</w:t>
      </w:r>
      <w:r w:rsidRPr="00A81663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  <w:t xml:space="preserve"> po članu  do maksimalnih 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  <w:t>4.000,00 eura</w:t>
      </w:r>
      <w:r w:rsidRPr="00A81663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  <w:t xml:space="preserve"> ukupno. </w:t>
      </w:r>
    </w:p>
    <w:p w14:paraId="0C157BF9" w14:textId="77777777" w:rsidR="00A30B6D" w:rsidRDefault="00A30B6D" w:rsidP="00A30B6D">
      <w:pPr>
        <w:pBdr>
          <w:top w:val="nil"/>
          <w:left w:val="nil"/>
          <w:bottom w:val="nil"/>
          <w:right w:val="nil"/>
          <w:between w:val="nil"/>
          <w:bar w:val="nil"/>
        </w:pBdr>
        <w:spacing w:after="5" w:line="265" w:lineRule="auto"/>
        <w:ind w:right="7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</w:pPr>
    </w:p>
    <w:p w14:paraId="06942B56" w14:textId="4814014A" w:rsidR="00A30B6D" w:rsidRDefault="00A30B6D" w:rsidP="00A30B6D">
      <w:pPr>
        <w:pBdr>
          <w:top w:val="nil"/>
          <w:left w:val="nil"/>
          <w:bottom w:val="nil"/>
          <w:right w:val="nil"/>
          <w:between w:val="nil"/>
          <w:bar w:val="nil"/>
        </w:pBdr>
        <w:spacing w:after="5" w:line="265" w:lineRule="auto"/>
        <w:ind w:right="7"/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u w:color="000000"/>
          <w:bdr w:val="nil"/>
          <w:lang w:eastAsia="hr-HR"/>
        </w:rPr>
      </w:pPr>
      <w:r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u w:color="000000"/>
          <w:bdr w:val="nil"/>
          <w:lang w:eastAsia="hr-HR"/>
        </w:rPr>
        <w:t xml:space="preserve">Članak 2. </w:t>
      </w:r>
    </w:p>
    <w:p w14:paraId="1C26014B" w14:textId="79B00A76" w:rsidR="00A30B6D" w:rsidRDefault="00A30B6D" w:rsidP="00A30B6D">
      <w:pPr>
        <w:pBdr>
          <w:top w:val="nil"/>
          <w:left w:val="nil"/>
          <w:bottom w:val="nil"/>
          <w:right w:val="nil"/>
          <w:between w:val="nil"/>
          <w:bar w:val="nil"/>
        </w:pBdr>
        <w:spacing w:after="5" w:line="265" w:lineRule="auto"/>
        <w:ind w:right="7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</w:pPr>
      <w:r w:rsidRPr="00A30B6D"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  <w:t>Ostale</w:t>
      </w: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  <w:t xml:space="preserve"> odredbe osnovnog Programa ostaju nepromijenjene. </w:t>
      </w:r>
    </w:p>
    <w:p w14:paraId="7A506226" w14:textId="77777777" w:rsidR="00A30B6D" w:rsidRDefault="00A30B6D" w:rsidP="00A30B6D">
      <w:pPr>
        <w:pBdr>
          <w:top w:val="nil"/>
          <w:left w:val="nil"/>
          <w:bottom w:val="nil"/>
          <w:right w:val="nil"/>
          <w:between w:val="nil"/>
          <w:bar w:val="nil"/>
        </w:pBdr>
        <w:spacing w:after="5" w:line="265" w:lineRule="auto"/>
        <w:ind w:right="7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</w:pPr>
    </w:p>
    <w:p w14:paraId="3716B656" w14:textId="77777777" w:rsidR="00A30B6D" w:rsidRDefault="00A30B6D" w:rsidP="00A30B6D">
      <w:pPr>
        <w:pBdr>
          <w:top w:val="nil"/>
          <w:left w:val="nil"/>
          <w:bottom w:val="nil"/>
          <w:right w:val="nil"/>
          <w:between w:val="nil"/>
          <w:bar w:val="nil"/>
        </w:pBdr>
        <w:spacing w:after="5" w:line="265" w:lineRule="auto"/>
        <w:ind w:right="7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</w:pPr>
    </w:p>
    <w:p w14:paraId="420355B0" w14:textId="77777777" w:rsidR="00A30B6D" w:rsidRDefault="00A30B6D" w:rsidP="00A30B6D">
      <w:pPr>
        <w:pBdr>
          <w:top w:val="nil"/>
          <w:left w:val="nil"/>
          <w:bottom w:val="nil"/>
          <w:right w:val="nil"/>
          <w:between w:val="nil"/>
          <w:bar w:val="nil"/>
        </w:pBdr>
        <w:spacing w:after="5" w:line="265" w:lineRule="auto"/>
        <w:ind w:right="7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</w:pPr>
    </w:p>
    <w:p w14:paraId="02727C9F" w14:textId="77777777" w:rsidR="00A30B6D" w:rsidRDefault="00A30B6D" w:rsidP="00A30B6D">
      <w:pPr>
        <w:pBdr>
          <w:top w:val="nil"/>
          <w:left w:val="nil"/>
          <w:bottom w:val="nil"/>
          <w:right w:val="nil"/>
          <w:between w:val="nil"/>
          <w:bar w:val="nil"/>
        </w:pBdr>
        <w:spacing w:after="5" w:line="265" w:lineRule="auto"/>
        <w:ind w:right="7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</w:pPr>
    </w:p>
    <w:p w14:paraId="132397E4" w14:textId="5C392230" w:rsidR="00A30B6D" w:rsidRDefault="00A30B6D" w:rsidP="00A30B6D">
      <w:pPr>
        <w:pBdr>
          <w:top w:val="nil"/>
          <w:left w:val="nil"/>
          <w:bottom w:val="nil"/>
          <w:right w:val="nil"/>
          <w:between w:val="nil"/>
          <w:bar w:val="nil"/>
        </w:pBdr>
        <w:spacing w:after="5" w:line="265" w:lineRule="auto"/>
        <w:ind w:right="7"/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u w:color="000000"/>
          <w:bdr w:val="nil"/>
          <w:lang w:eastAsia="hr-HR"/>
        </w:rPr>
      </w:pPr>
      <w:r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u w:color="000000"/>
          <w:bdr w:val="nil"/>
          <w:lang w:eastAsia="hr-HR"/>
        </w:rPr>
        <w:t xml:space="preserve">Članak 3. </w:t>
      </w:r>
    </w:p>
    <w:p w14:paraId="60EE5B57" w14:textId="6C343D8D" w:rsidR="00A30B6D" w:rsidRDefault="00A30B6D" w:rsidP="00A30B6D">
      <w:pPr>
        <w:pBdr>
          <w:top w:val="nil"/>
          <w:left w:val="nil"/>
          <w:bottom w:val="nil"/>
          <w:right w:val="nil"/>
          <w:between w:val="nil"/>
          <w:bar w:val="nil"/>
        </w:pBdr>
        <w:spacing w:after="5" w:line="265" w:lineRule="auto"/>
        <w:ind w:right="7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  <w:t xml:space="preserve">Ova Odluka o izmjeni Programa stupa na snagu osmog (8) dana od dana objave, a objavit će se u Službenom glasniku Općine Plitvička Jezera. </w:t>
      </w:r>
    </w:p>
    <w:p w14:paraId="0C7F5713" w14:textId="77777777" w:rsidR="00A30B6D" w:rsidRDefault="00A30B6D" w:rsidP="00A30B6D">
      <w:pPr>
        <w:pBdr>
          <w:top w:val="nil"/>
          <w:left w:val="nil"/>
          <w:bottom w:val="nil"/>
          <w:right w:val="nil"/>
          <w:between w:val="nil"/>
          <w:bar w:val="nil"/>
        </w:pBdr>
        <w:spacing w:after="5" w:line="265" w:lineRule="auto"/>
        <w:ind w:right="7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</w:pPr>
    </w:p>
    <w:p w14:paraId="7C4F13EE" w14:textId="77777777" w:rsidR="00A30B6D" w:rsidRDefault="00A30B6D" w:rsidP="00A30B6D">
      <w:pPr>
        <w:pBdr>
          <w:top w:val="nil"/>
          <w:left w:val="nil"/>
          <w:bottom w:val="nil"/>
          <w:right w:val="nil"/>
          <w:between w:val="nil"/>
          <w:bar w:val="nil"/>
        </w:pBdr>
        <w:spacing w:after="5" w:line="265" w:lineRule="auto"/>
        <w:ind w:right="7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</w:pPr>
    </w:p>
    <w:p w14:paraId="22669732" w14:textId="0985DF85" w:rsidR="00A30B6D" w:rsidRPr="00A30B6D" w:rsidRDefault="00A30B6D" w:rsidP="00A30B6D">
      <w:pPr>
        <w:tabs>
          <w:tab w:val="left" w:pos="567"/>
        </w:tabs>
        <w:ind w:right="-430"/>
        <w:rPr>
          <w:rFonts w:ascii="Times New Roman" w:eastAsia="Arial Unicode MS" w:hAnsi="Times New Roman" w:cs="Times New Roman"/>
          <w:noProof w:val="0"/>
          <w:color w:val="000000"/>
          <w:sz w:val="24"/>
          <w:szCs w:val="24"/>
          <w:u w:color="000000"/>
          <w:lang w:eastAsia="hr-HR"/>
        </w:rPr>
      </w:pPr>
      <w:r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  <w:t xml:space="preserve">KLASA: </w:t>
      </w:r>
      <w:r w:rsidRPr="00A30B6D">
        <w:rPr>
          <w:rFonts w:ascii="Times New Roman" w:eastAsia="Arial Unicode MS" w:hAnsi="Times New Roman" w:cs="Times New Roman"/>
          <w:noProof w:val="0"/>
          <w:color w:val="000000"/>
          <w:sz w:val="24"/>
          <w:szCs w:val="24"/>
          <w:u w:color="000000"/>
          <w:lang w:eastAsia="hr-HR"/>
        </w:rPr>
        <w:t>371-01/22-01/04</w:t>
      </w:r>
    </w:p>
    <w:p w14:paraId="54C3164E" w14:textId="2357E161" w:rsidR="00A30B6D" w:rsidRPr="00A30B6D" w:rsidRDefault="00A30B6D" w:rsidP="00A30B6D">
      <w:pPr>
        <w:tabs>
          <w:tab w:val="left" w:pos="567"/>
        </w:tabs>
        <w:spacing w:line="259" w:lineRule="auto"/>
        <w:ind w:right="-430"/>
        <w:rPr>
          <w:rFonts w:ascii="Times New Roman" w:eastAsia="Arial Unicode MS" w:hAnsi="Times New Roman" w:cs="Times New Roman"/>
          <w:noProof w:val="0"/>
          <w:color w:val="000000"/>
          <w:sz w:val="24"/>
          <w:szCs w:val="24"/>
          <w:u w:color="000000"/>
          <w:lang w:eastAsia="hr-HR"/>
        </w:rPr>
      </w:pPr>
      <w:r w:rsidRPr="00A30B6D">
        <w:rPr>
          <w:rFonts w:ascii="Times New Roman" w:eastAsia="Arial Unicode MS" w:hAnsi="Times New Roman" w:cs="Times New Roman"/>
          <w:noProof w:val="0"/>
          <w:color w:val="000000"/>
          <w:sz w:val="24"/>
          <w:szCs w:val="24"/>
          <w:u w:color="000000"/>
          <w:lang w:eastAsia="hr-HR"/>
        </w:rPr>
        <w:t>URBROJ: 2125-11-0</w:t>
      </w:r>
      <w:r>
        <w:rPr>
          <w:rFonts w:ascii="Times New Roman" w:eastAsia="Arial Unicode MS" w:hAnsi="Times New Roman" w:cs="Times New Roman"/>
          <w:noProof w:val="0"/>
          <w:color w:val="000000"/>
          <w:sz w:val="24"/>
          <w:szCs w:val="24"/>
          <w:u w:color="000000"/>
          <w:lang w:eastAsia="hr-HR"/>
        </w:rPr>
        <w:t>3-25-</w:t>
      </w:r>
    </w:p>
    <w:p w14:paraId="5B3B9091" w14:textId="7D6E1176" w:rsidR="00A30B6D" w:rsidRDefault="00A30B6D" w:rsidP="00A30B6D">
      <w:pPr>
        <w:tabs>
          <w:tab w:val="left" w:pos="567"/>
        </w:tabs>
        <w:spacing w:line="259" w:lineRule="auto"/>
        <w:ind w:right="-430"/>
        <w:rPr>
          <w:rFonts w:ascii="Times New Roman" w:eastAsia="Arial Unicode MS" w:hAnsi="Times New Roman" w:cs="Times New Roman"/>
          <w:noProof w:val="0"/>
          <w:color w:val="000000"/>
          <w:sz w:val="24"/>
          <w:szCs w:val="24"/>
          <w:u w:color="000000"/>
          <w:lang w:eastAsia="hr-HR"/>
        </w:rPr>
      </w:pPr>
      <w:r w:rsidRPr="00A30B6D">
        <w:rPr>
          <w:rFonts w:ascii="Times New Roman" w:eastAsia="Arial Unicode MS" w:hAnsi="Times New Roman" w:cs="Times New Roman"/>
          <w:noProof w:val="0"/>
          <w:color w:val="000000"/>
          <w:sz w:val="24"/>
          <w:szCs w:val="24"/>
          <w:u w:color="000000"/>
          <w:lang w:eastAsia="hr-HR"/>
        </w:rPr>
        <w:t xml:space="preserve">Korenica, </w:t>
      </w:r>
    </w:p>
    <w:p w14:paraId="7243D7F8" w14:textId="77777777" w:rsidR="00A30B6D" w:rsidRDefault="00A30B6D" w:rsidP="00A30B6D">
      <w:pPr>
        <w:tabs>
          <w:tab w:val="left" w:pos="567"/>
        </w:tabs>
        <w:spacing w:line="259" w:lineRule="auto"/>
        <w:ind w:right="-430"/>
        <w:rPr>
          <w:rFonts w:ascii="Times New Roman" w:eastAsia="Arial Unicode MS" w:hAnsi="Times New Roman" w:cs="Times New Roman"/>
          <w:noProof w:val="0"/>
          <w:color w:val="000000"/>
          <w:sz w:val="24"/>
          <w:szCs w:val="24"/>
          <w:u w:color="000000"/>
          <w:lang w:eastAsia="hr-HR"/>
        </w:rPr>
      </w:pPr>
    </w:p>
    <w:p w14:paraId="2466FF0B" w14:textId="77777777" w:rsidR="00A30B6D" w:rsidRDefault="00A30B6D" w:rsidP="00A30B6D">
      <w:pPr>
        <w:tabs>
          <w:tab w:val="left" w:pos="567"/>
        </w:tabs>
        <w:spacing w:line="259" w:lineRule="auto"/>
        <w:ind w:right="-430"/>
        <w:rPr>
          <w:rFonts w:ascii="Times New Roman" w:eastAsia="Arial Unicode MS" w:hAnsi="Times New Roman" w:cs="Times New Roman"/>
          <w:noProof w:val="0"/>
          <w:color w:val="000000"/>
          <w:sz w:val="24"/>
          <w:szCs w:val="24"/>
          <w:u w:color="000000"/>
          <w:lang w:eastAsia="hr-HR"/>
        </w:rPr>
      </w:pPr>
    </w:p>
    <w:p w14:paraId="729249C5" w14:textId="2E8EE1BC" w:rsidR="00A30B6D" w:rsidRDefault="00A30B6D" w:rsidP="00A30B6D">
      <w:pPr>
        <w:tabs>
          <w:tab w:val="left" w:pos="567"/>
        </w:tabs>
        <w:spacing w:line="259" w:lineRule="auto"/>
        <w:ind w:right="-430"/>
        <w:jc w:val="center"/>
        <w:rPr>
          <w:rFonts w:ascii="Times New Roman" w:eastAsia="Arial Unicode MS" w:hAnsi="Times New Roman" w:cs="Times New Roman"/>
          <w:b/>
          <w:bCs/>
          <w:noProof w:val="0"/>
          <w:color w:val="000000"/>
          <w:sz w:val="24"/>
          <w:szCs w:val="24"/>
          <w:u w:color="000000"/>
          <w:lang w:eastAsia="hr-HR"/>
        </w:rPr>
      </w:pPr>
      <w:r>
        <w:rPr>
          <w:rFonts w:ascii="Times New Roman" w:eastAsia="Arial Unicode MS" w:hAnsi="Times New Roman" w:cs="Times New Roman"/>
          <w:b/>
          <w:bCs/>
          <w:noProof w:val="0"/>
          <w:color w:val="000000"/>
          <w:sz w:val="24"/>
          <w:szCs w:val="24"/>
          <w:u w:color="000000"/>
          <w:lang w:eastAsia="hr-HR"/>
        </w:rPr>
        <w:t>OPĆINSKO VIJEĆE OPĆINE PLITVIČKA JEZERA</w:t>
      </w:r>
    </w:p>
    <w:p w14:paraId="78AD4CF2" w14:textId="77777777" w:rsidR="00A30B6D" w:rsidRDefault="00A30B6D" w:rsidP="00A30B6D">
      <w:pPr>
        <w:tabs>
          <w:tab w:val="left" w:pos="567"/>
        </w:tabs>
        <w:spacing w:line="259" w:lineRule="auto"/>
        <w:ind w:right="-430"/>
        <w:jc w:val="center"/>
        <w:rPr>
          <w:rFonts w:ascii="Times New Roman" w:eastAsia="Arial Unicode MS" w:hAnsi="Times New Roman" w:cs="Times New Roman"/>
          <w:b/>
          <w:bCs/>
          <w:noProof w:val="0"/>
          <w:color w:val="000000"/>
          <w:sz w:val="24"/>
          <w:szCs w:val="24"/>
          <w:u w:color="000000"/>
          <w:lang w:eastAsia="hr-HR"/>
        </w:rPr>
      </w:pPr>
    </w:p>
    <w:p w14:paraId="2EF9EAB7" w14:textId="77777777" w:rsidR="00A30B6D" w:rsidRDefault="00A30B6D" w:rsidP="00A30B6D">
      <w:pPr>
        <w:tabs>
          <w:tab w:val="left" w:pos="567"/>
        </w:tabs>
        <w:spacing w:line="259" w:lineRule="auto"/>
        <w:ind w:right="-430"/>
        <w:jc w:val="center"/>
        <w:rPr>
          <w:rFonts w:ascii="Times New Roman" w:eastAsia="Arial Unicode MS" w:hAnsi="Times New Roman" w:cs="Times New Roman"/>
          <w:b/>
          <w:bCs/>
          <w:noProof w:val="0"/>
          <w:color w:val="000000"/>
          <w:sz w:val="24"/>
          <w:szCs w:val="24"/>
          <w:u w:color="000000"/>
          <w:lang w:eastAsia="hr-HR"/>
        </w:rPr>
      </w:pPr>
    </w:p>
    <w:p w14:paraId="6CC5E735" w14:textId="3011C10E" w:rsidR="00A30B6D" w:rsidRDefault="00A30B6D" w:rsidP="00A30B6D">
      <w:pPr>
        <w:tabs>
          <w:tab w:val="left" w:pos="567"/>
        </w:tabs>
        <w:spacing w:line="259" w:lineRule="auto"/>
        <w:ind w:right="-430"/>
        <w:jc w:val="right"/>
        <w:rPr>
          <w:rFonts w:ascii="Times New Roman" w:eastAsia="Arial Unicode MS" w:hAnsi="Times New Roman" w:cs="Times New Roman"/>
          <w:noProof w:val="0"/>
          <w:color w:val="000000"/>
          <w:sz w:val="24"/>
          <w:szCs w:val="24"/>
          <w:u w:color="000000"/>
          <w:lang w:eastAsia="hr-HR"/>
        </w:rPr>
      </w:pPr>
      <w:r>
        <w:rPr>
          <w:rFonts w:ascii="Times New Roman" w:eastAsia="Arial Unicode MS" w:hAnsi="Times New Roman" w:cs="Times New Roman"/>
          <w:noProof w:val="0"/>
          <w:color w:val="000000"/>
          <w:sz w:val="24"/>
          <w:szCs w:val="24"/>
          <w:u w:color="000000"/>
          <w:lang w:eastAsia="hr-HR"/>
        </w:rPr>
        <w:t>Predsjednik Općinskog vijeća</w:t>
      </w:r>
    </w:p>
    <w:p w14:paraId="7E3FFC8E" w14:textId="7C3BE8AB" w:rsidR="00A30B6D" w:rsidRDefault="00A30B6D" w:rsidP="00A30B6D">
      <w:pPr>
        <w:tabs>
          <w:tab w:val="left" w:pos="567"/>
        </w:tabs>
        <w:spacing w:line="259" w:lineRule="auto"/>
        <w:ind w:right="-430"/>
        <w:jc w:val="right"/>
        <w:rPr>
          <w:rFonts w:ascii="Times New Roman" w:eastAsia="Arial Unicode MS" w:hAnsi="Times New Roman" w:cs="Times New Roman"/>
          <w:noProof w:val="0"/>
          <w:color w:val="000000"/>
          <w:sz w:val="24"/>
          <w:szCs w:val="24"/>
          <w:u w:color="000000"/>
          <w:lang w:eastAsia="hr-HR"/>
        </w:rPr>
      </w:pPr>
      <w:r>
        <w:rPr>
          <w:rFonts w:ascii="Times New Roman" w:eastAsia="Arial Unicode MS" w:hAnsi="Times New Roman" w:cs="Times New Roman"/>
          <w:noProof w:val="0"/>
          <w:color w:val="000000"/>
          <w:sz w:val="24"/>
          <w:szCs w:val="24"/>
          <w:u w:color="000000"/>
          <w:lang w:eastAsia="hr-HR"/>
        </w:rPr>
        <w:t>Ante Bionda</w:t>
      </w:r>
    </w:p>
    <w:p w14:paraId="119CE50B" w14:textId="77777777" w:rsidR="00A30B6D" w:rsidRDefault="00A30B6D" w:rsidP="00A30B6D">
      <w:pPr>
        <w:tabs>
          <w:tab w:val="left" w:pos="567"/>
        </w:tabs>
        <w:spacing w:line="259" w:lineRule="auto"/>
        <w:ind w:right="-430"/>
        <w:jc w:val="right"/>
        <w:rPr>
          <w:rFonts w:ascii="Times New Roman" w:eastAsia="Arial Unicode MS" w:hAnsi="Times New Roman" w:cs="Times New Roman"/>
          <w:noProof w:val="0"/>
          <w:color w:val="000000"/>
          <w:sz w:val="24"/>
          <w:szCs w:val="24"/>
          <w:u w:color="000000"/>
          <w:lang w:eastAsia="hr-HR"/>
        </w:rPr>
      </w:pPr>
    </w:p>
    <w:p w14:paraId="14E034BA" w14:textId="77777777" w:rsidR="00A30B6D" w:rsidRDefault="00A30B6D" w:rsidP="00A30B6D">
      <w:pPr>
        <w:tabs>
          <w:tab w:val="left" w:pos="567"/>
        </w:tabs>
        <w:spacing w:line="259" w:lineRule="auto"/>
        <w:ind w:right="-430"/>
        <w:jc w:val="right"/>
        <w:rPr>
          <w:rFonts w:ascii="Times New Roman" w:eastAsia="Arial Unicode MS" w:hAnsi="Times New Roman" w:cs="Times New Roman"/>
          <w:noProof w:val="0"/>
          <w:color w:val="000000"/>
          <w:sz w:val="24"/>
          <w:szCs w:val="24"/>
          <w:u w:color="000000"/>
          <w:lang w:eastAsia="hr-HR"/>
        </w:rPr>
      </w:pPr>
    </w:p>
    <w:p w14:paraId="3666A962" w14:textId="77777777" w:rsidR="00A30B6D" w:rsidRPr="00A30B6D" w:rsidRDefault="00A30B6D" w:rsidP="00A30B6D">
      <w:pPr>
        <w:tabs>
          <w:tab w:val="left" w:pos="567"/>
        </w:tabs>
        <w:spacing w:line="259" w:lineRule="auto"/>
        <w:ind w:right="-430"/>
        <w:jc w:val="right"/>
        <w:rPr>
          <w:rFonts w:ascii="Times New Roman" w:eastAsia="Arial Unicode MS" w:hAnsi="Times New Roman" w:cs="Times New Roman"/>
          <w:noProof w:val="0"/>
          <w:color w:val="000000"/>
          <w:sz w:val="24"/>
          <w:szCs w:val="24"/>
          <w:u w:color="000000"/>
          <w:lang w:eastAsia="hr-HR"/>
        </w:rPr>
      </w:pPr>
    </w:p>
    <w:p w14:paraId="5D8054AD" w14:textId="1725E98A" w:rsidR="00A30B6D" w:rsidRPr="00A30B6D" w:rsidRDefault="00A30B6D" w:rsidP="00A30B6D">
      <w:pPr>
        <w:pBdr>
          <w:top w:val="nil"/>
          <w:left w:val="nil"/>
          <w:bottom w:val="nil"/>
          <w:right w:val="nil"/>
          <w:between w:val="nil"/>
          <w:bar w:val="nil"/>
        </w:pBdr>
        <w:spacing w:after="5" w:line="265" w:lineRule="auto"/>
        <w:ind w:right="7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</w:pPr>
    </w:p>
    <w:p w14:paraId="48DB9F6D" w14:textId="77777777" w:rsidR="00A30B6D" w:rsidRPr="00A30B6D" w:rsidRDefault="00A30B6D" w:rsidP="00A30B6D">
      <w:pPr>
        <w:pBdr>
          <w:top w:val="nil"/>
          <w:left w:val="nil"/>
          <w:bottom w:val="nil"/>
          <w:right w:val="nil"/>
          <w:between w:val="nil"/>
          <w:bar w:val="nil"/>
        </w:pBdr>
        <w:spacing w:after="5" w:line="265" w:lineRule="auto"/>
        <w:ind w:right="7"/>
        <w:jc w:val="center"/>
        <w:rPr>
          <w:rFonts w:ascii="Times New Roman" w:eastAsia="Arial Unicode MS" w:hAnsi="Times New Roman" w:cs="Times New Roman"/>
          <w:b/>
          <w:bCs/>
          <w:color w:val="000000" w:themeColor="text1"/>
          <w:sz w:val="24"/>
          <w:szCs w:val="24"/>
          <w:u w:color="000000"/>
          <w:bdr w:val="nil"/>
          <w:lang w:eastAsia="hr-HR"/>
        </w:rPr>
      </w:pPr>
    </w:p>
    <w:p w14:paraId="6C56E7F2" w14:textId="77777777" w:rsidR="00A30B6D" w:rsidRPr="00A81663" w:rsidRDefault="00A30B6D" w:rsidP="00A30B6D">
      <w:pPr>
        <w:pBdr>
          <w:top w:val="nil"/>
          <w:left w:val="nil"/>
          <w:bottom w:val="nil"/>
          <w:right w:val="nil"/>
          <w:between w:val="nil"/>
          <w:bar w:val="nil"/>
        </w:pBdr>
        <w:spacing w:after="5" w:line="265" w:lineRule="auto"/>
        <w:ind w:right="7"/>
        <w:jc w:val="both"/>
        <w:rPr>
          <w:rFonts w:ascii="Times New Roman" w:eastAsia="Arial Unicode MS" w:hAnsi="Times New Roman" w:cs="Times New Roman"/>
          <w:b/>
          <w:bCs/>
          <w:i/>
          <w:iCs/>
          <w:color w:val="000000" w:themeColor="text1"/>
          <w:sz w:val="24"/>
          <w:szCs w:val="24"/>
          <w:u w:color="000000"/>
          <w:bdr w:val="nil"/>
          <w:lang w:eastAsia="hr-HR"/>
        </w:rPr>
      </w:pPr>
    </w:p>
    <w:p w14:paraId="2A4773C9" w14:textId="77777777" w:rsidR="00A30B6D" w:rsidRDefault="00A30B6D" w:rsidP="00A30B6D">
      <w:pPr>
        <w:pBdr>
          <w:top w:val="nil"/>
          <w:left w:val="nil"/>
          <w:bottom w:val="nil"/>
          <w:right w:val="nil"/>
          <w:between w:val="nil"/>
          <w:bar w:val="nil"/>
        </w:pBdr>
        <w:spacing w:after="5" w:line="265" w:lineRule="auto"/>
        <w:ind w:right="7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</w:pPr>
    </w:p>
    <w:p w14:paraId="166CB132" w14:textId="77777777" w:rsidR="00A30B6D" w:rsidRPr="00A81663" w:rsidRDefault="00A30B6D" w:rsidP="00A30B6D">
      <w:pPr>
        <w:pBdr>
          <w:top w:val="nil"/>
          <w:left w:val="nil"/>
          <w:bottom w:val="nil"/>
          <w:right w:val="nil"/>
          <w:between w:val="nil"/>
          <w:bar w:val="nil"/>
        </w:pBdr>
        <w:spacing w:after="5" w:line="265" w:lineRule="auto"/>
        <w:ind w:right="7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</w:pPr>
    </w:p>
    <w:p w14:paraId="4826E479" w14:textId="77777777" w:rsidR="00050B05" w:rsidRPr="00A81663" w:rsidRDefault="00050B05" w:rsidP="00050B05">
      <w:pPr>
        <w:pBdr>
          <w:top w:val="nil"/>
          <w:left w:val="nil"/>
          <w:bottom w:val="nil"/>
          <w:right w:val="nil"/>
          <w:between w:val="nil"/>
          <w:bar w:val="nil"/>
        </w:pBdr>
        <w:spacing w:after="5" w:line="265" w:lineRule="auto"/>
        <w:ind w:right="7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u w:color="000000"/>
          <w:bdr w:val="nil"/>
          <w:lang w:eastAsia="hr-HR"/>
        </w:rPr>
      </w:pPr>
    </w:p>
    <w:p w14:paraId="7A882ECF" w14:textId="77777777" w:rsidR="00050B05" w:rsidRPr="001674E4" w:rsidRDefault="00050B05" w:rsidP="00050B0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567"/>
        </w:tabs>
        <w:spacing w:after="6"/>
        <w:ind w:right="-43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sectPr w:rsidR="00050B05" w:rsidRPr="001674E4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5A4"/>
    <w:multiLevelType w:val="hybridMultilevel"/>
    <w:tmpl w:val="9B44E704"/>
    <w:lvl w:ilvl="0" w:tplc="BCB26824"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C502A5"/>
    <w:multiLevelType w:val="hybridMultilevel"/>
    <w:tmpl w:val="B07AE3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A2906"/>
    <w:multiLevelType w:val="hybridMultilevel"/>
    <w:tmpl w:val="FC504A7E"/>
    <w:styleLink w:val="Importiranistil5"/>
    <w:lvl w:ilvl="0" w:tplc="3D8EEEC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A27EB6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768C9AC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A827F56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884098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3A75E4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D42F92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08877A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2C41F6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A433394"/>
    <w:multiLevelType w:val="multilevel"/>
    <w:tmpl w:val="337097C8"/>
    <w:styleLink w:val="Importiranistil1"/>
    <w:lvl w:ilvl="0">
      <w:start w:val="1"/>
      <w:numFmt w:val="decimal"/>
      <w:lvlText w:val="%1."/>
      <w:lvlJc w:val="left"/>
      <w:pPr>
        <w:ind w:left="804" w:hanging="80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804" w:hanging="80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lvlText w:val="%1.%2.%3."/>
      <w:lvlJc w:val="left"/>
      <w:pPr>
        <w:ind w:left="1869" w:hanging="80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2589" w:hanging="80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lvlText w:val="%1.%2.%3.%4.%5."/>
      <w:lvlJc w:val="left"/>
      <w:pPr>
        <w:ind w:left="3309" w:hanging="80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lvlText w:val="%1.%2.%3.%4.%5.%6."/>
      <w:lvlJc w:val="left"/>
      <w:pPr>
        <w:ind w:left="4029" w:hanging="80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4749" w:hanging="80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lvlText w:val="%1.%2.%3.%4.%5.%6.%7.%8."/>
      <w:lvlJc w:val="left"/>
      <w:pPr>
        <w:ind w:left="5469" w:hanging="80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lvlText w:val="%1.%2.%3.%4.%5.%6.%7.%8.%9."/>
      <w:lvlJc w:val="left"/>
      <w:pPr>
        <w:ind w:left="6189" w:hanging="804"/>
      </w:pPr>
      <w:rPr>
        <w:rFonts w:ascii="Arial" w:eastAsia="Arial" w:hAnsi="Arial" w:cs="Arial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E8D489F"/>
    <w:multiLevelType w:val="hybridMultilevel"/>
    <w:tmpl w:val="F9FE4B1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94F2D"/>
    <w:multiLevelType w:val="multilevel"/>
    <w:tmpl w:val="337097C8"/>
    <w:numStyleLink w:val="Importiranistil1"/>
  </w:abstractNum>
  <w:abstractNum w:abstractNumId="6" w15:restartNumberingAfterBreak="0">
    <w:nsid w:val="31AA7C84"/>
    <w:multiLevelType w:val="hybridMultilevel"/>
    <w:tmpl w:val="37FAE54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803F99"/>
    <w:multiLevelType w:val="hybridMultilevel"/>
    <w:tmpl w:val="8220782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F1FCD"/>
    <w:multiLevelType w:val="multilevel"/>
    <w:tmpl w:val="5470A0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840333D"/>
    <w:multiLevelType w:val="hybridMultilevel"/>
    <w:tmpl w:val="FC504A7E"/>
    <w:numStyleLink w:val="Importiranistil5"/>
  </w:abstractNum>
  <w:abstractNum w:abstractNumId="10" w15:restartNumberingAfterBreak="0">
    <w:nsid w:val="6F2954B6"/>
    <w:multiLevelType w:val="multilevel"/>
    <w:tmpl w:val="3CF4E3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 w16cid:durableId="1564104183">
    <w:abstractNumId w:val="1"/>
  </w:num>
  <w:num w:numId="2" w16cid:durableId="13855659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2929610">
    <w:abstractNumId w:val="0"/>
  </w:num>
  <w:num w:numId="4" w16cid:durableId="1175534318">
    <w:abstractNumId w:val="3"/>
  </w:num>
  <w:num w:numId="5" w16cid:durableId="43992587">
    <w:abstractNumId w:val="5"/>
    <w:lvlOverride w:ilvl="0">
      <w:startOverride w:val="1"/>
      <w:lvl w:ilvl="0">
        <w:start w:val="1"/>
        <w:numFmt w:val="decimal"/>
        <w:lvlText w:val="%1."/>
        <w:lvlJc w:val="left"/>
        <w:pPr>
          <w:ind w:left="708" w:hanging="708"/>
        </w:pPr>
        <w:rPr>
          <w:rFonts w:ascii="Times New Roman" w:eastAsia="Arial" w:hAnsi="Times New Roman" w:cs="Times New Roman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2"/>
      <w:lvl w:ilvl="1">
        <w:start w:val="2"/>
        <w:numFmt w:val="decimal"/>
        <w:lvlText w:val="%1.%2."/>
        <w:lvlJc w:val="left"/>
        <w:pPr>
          <w:ind w:left="850" w:hanging="708"/>
        </w:pPr>
        <w:rPr>
          <w:rFonts w:ascii="Times New Roman" w:eastAsia="Arial" w:hAnsi="Times New Roman" w:cs="Times New Roman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Roman"/>
        <w:lvlText w:val="%1.%2.%3."/>
        <w:lvlJc w:val="left"/>
        <w:pPr>
          <w:ind w:left="1090" w:hanging="33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810" w:hanging="32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lowerLetter"/>
        <w:lvlText w:val="%1.%2.%3.%4.%5."/>
        <w:lvlJc w:val="left"/>
        <w:pPr>
          <w:ind w:left="2530" w:hanging="312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lowerRoman"/>
        <w:lvlText w:val="%1.%2.%3.%4.%5.%6."/>
        <w:lvlJc w:val="left"/>
        <w:pPr>
          <w:ind w:left="3250" w:hanging="300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970" w:hanging="288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lowerLetter"/>
        <w:lvlText w:val="%1.%2.%3.%4.%5.%6.%7.%8."/>
        <w:lvlJc w:val="left"/>
        <w:pPr>
          <w:ind w:left="4690" w:hanging="276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lowerRoman"/>
        <w:lvlText w:val="%1.%2.%3.%4.%5.%6.%7.%8.%9."/>
        <w:lvlJc w:val="left"/>
        <w:pPr>
          <w:ind w:left="5410" w:hanging="264"/>
        </w:pPr>
        <w:rPr>
          <w:rFonts w:ascii="Arial" w:eastAsia="Arial" w:hAnsi="Arial" w:cs="Arial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878156112">
    <w:abstractNumId w:val="10"/>
  </w:num>
  <w:num w:numId="7" w16cid:durableId="1657493158">
    <w:abstractNumId w:val="8"/>
  </w:num>
  <w:num w:numId="8" w16cid:durableId="526871053">
    <w:abstractNumId w:val="7"/>
  </w:num>
  <w:num w:numId="9" w16cid:durableId="956178128">
    <w:abstractNumId w:val="4"/>
  </w:num>
  <w:num w:numId="10" w16cid:durableId="1464422904">
    <w:abstractNumId w:val="2"/>
  </w:num>
  <w:num w:numId="11" w16cid:durableId="12558228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50B05"/>
    <w:rsid w:val="00051EEB"/>
    <w:rsid w:val="0014763E"/>
    <w:rsid w:val="001674E4"/>
    <w:rsid w:val="00272B7B"/>
    <w:rsid w:val="0038778A"/>
    <w:rsid w:val="004D3147"/>
    <w:rsid w:val="004D4898"/>
    <w:rsid w:val="005B5F9F"/>
    <w:rsid w:val="00612F2E"/>
    <w:rsid w:val="007662C8"/>
    <w:rsid w:val="00784FE7"/>
    <w:rsid w:val="008A562A"/>
    <w:rsid w:val="008F4DB6"/>
    <w:rsid w:val="00995EF8"/>
    <w:rsid w:val="00A30B6D"/>
    <w:rsid w:val="00A836D0"/>
    <w:rsid w:val="00AC35DA"/>
    <w:rsid w:val="00B76847"/>
    <w:rsid w:val="00B92D0F"/>
    <w:rsid w:val="00D707B3"/>
    <w:rsid w:val="00F10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A263A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4D3147"/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4D3147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84FE7"/>
    <w:pPr>
      <w:ind w:left="720"/>
      <w:contextualSpacing/>
    </w:pPr>
  </w:style>
  <w:style w:type="paragraph" w:customStyle="1" w:styleId="Default">
    <w:name w:val="Default"/>
    <w:rsid w:val="004D48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Importiranistil1">
    <w:name w:val="Importirani stil 1"/>
    <w:rsid w:val="005B5F9F"/>
    <w:pPr>
      <w:numPr>
        <w:numId w:val="4"/>
      </w:numPr>
    </w:pPr>
  </w:style>
  <w:style w:type="numbering" w:customStyle="1" w:styleId="Importiranistil5">
    <w:name w:val="Importirani stil 5"/>
    <w:rsid w:val="00050B05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E193A2A3-C5F4-4445-A118-B447EFAF16E5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Klara Orlić</cp:lastModifiedBy>
  <cp:revision>6</cp:revision>
  <cp:lastPrinted>2014-11-26T14:09:00Z</cp:lastPrinted>
  <dcterms:created xsi:type="dcterms:W3CDTF">2025-02-08T21:17:00Z</dcterms:created>
  <dcterms:modified xsi:type="dcterms:W3CDTF">2025-02-09T13:25:00Z</dcterms:modified>
</cp:coreProperties>
</file>