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61396C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C2582B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+*yqw*wlB*yxo*obE*ugc*dwc*oxA*lic*xBB*pwa*zew*-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+*eDs*ors*lyd*lyd*lyd*icD*iDb*sfx*hBs*voy*zfE*-</w:t>
            </w:r>
            <w:r>
              <w:rPr>
                <w:rFonts w:ascii="PDF417x" w:hAnsi="PDF417x"/>
                <w:sz w:val="24"/>
                <w:szCs w:val="24"/>
              </w:rPr>
              <w:br/>
              <w:t>+*ftw*Dba*xqj*cFA*yez*rDC*cFA*Bga*FBA*ask*onA*-</w:t>
            </w:r>
            <w:r>
              <w:rPr>
                <w:rFonts w:ascii="PDF417x" w:hAnsi="PDF417x"/>
                <w:sz w:val="24"/>
                <w:szCs w:val="24"/>
              </w:rPr>
              <w:br/>
              <w:t>+*ftA*woB*lvx*jus*oiB*obC*usk*sqC*yEf*usC*uws*-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+*xjq*Axr*Esz*xbv*lju*syr*ccy*loj*DBb*hvw*uzq*-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6808A0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88BCE9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C3D452D" w14:textId="7D035633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C493685" wp14:editId="1FBD8A33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0593C67D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113255B2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530E4E8D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B355091" w14:textId="07B09B95" w:rsidR="00B92D0F" w:rsidRPr="008F4DB6" w:rsidRDefault="007A035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406-02/24-03/3</w:t>
      </w:r>
    </w:p>
    <w:p w14:paraId="4760B599" w14:textId="7B7031EA" w:rsidR="00B92D0F" w:rsidRPr="008F4DB6" w:rsidRDefault="007A035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2125-11-02/01-24-31</w:t>
      </w:r>
    </w:p>
    <w:p w14:paraId="64239036" w14:textId="7E8C024F" w:rsidR="00B92D0F" w:rsidRPr="008F4DB6" w:rsidRDefault="007A0353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17.09.2024.</w:t>
      </w:r>
    </w:p>
    <w:p w14:paraId="43605B75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5A55C83" w14:textId="77777777" w:rsidR="007A0353" w:rsidRPr="00D16FE3" w:rsidRDefault="007A0353" w:rsidP="007A0353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D16FE3">
        <w:rPr>
          <w:rFonts w:ascii="Arial" w:eastAsia="Calibri" w:hAnsi="Arial" w:cs="Arial"/>
          <w:b/>
          <w:bCs/>
          <w:color w:val="000000"/>
          <w:kern w:val="3"/>
          <w:lang w:eastAsia="zh-CN"/>
        </w:rPr>
        <w:t>OPĆINSKO VIJEĆE OPĆINE PLITVIČKA JEZERA</w:t>
      </w:r>
    </w:p>
    <w:p w14:paraId="73DAF729" w14:textId="77777777" w:rsidR="007A0353" w:rsidRPr="00D16FE3" w:rsidRDefault="007A0353" w:rsidP="007A0353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D16FE3">
        <w:rPr>
          <w:rFonts w:ascii="Arial" w:eastAsia="Calibri" w:hAnsi="Arial" w:cs="Arial"/>
          <w:b/>
          <w:bCs/>
          <w:color w:val="000000"/>
          <w:kern w:val="3"/>
          <w:lang w:eastAsia="zh-CN"/>
        </w:rPr>
        <w:t>n/r  predsjednika</w:t>
      </w:r>
    </w:p>
    <w:p w14:paraId="3248DD7A" w14:textId="77777777" w:rsidR="007A0353" w:rsidRPr="00D16FE3" w:rsidRDefault="007A0353" w:rsidP="007A0353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30655548" w14:textId="77777777" w:rsidR="007A0353" w:rsidRPr="00D16FE3" w:rsidRDefault="007A0353" w:rsidP="007A0353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3A857B55" w14:textId="77777777" w:rsidR="007A0353" w:rsidRPr="00D16FE3" w:rsidRDefault="007A0353" w:rsidP="007A0353">
      <w:pPr>
        <w:suppressAutoHyphens/>
        <w:autoSpaceDN w:val="0"/>
        <w:jc w:val="both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2DD92CFE" w14:textId="4600E839" w:rsidR="007A0353" w:rsidRPr="00D16FE3" w:rsidRDefault="007A0353" w:rsidP="007A0353">
      <w:pPr>
        <w:shd w:val="clear" w:color="auto" w:fill="FFFFFF"/>
        <w:suppressAutoHyphens/>
        <w:ind w:left="1410" w:hanging="1410"/>
        <w:contextualSpacing/>
        <w:rPr>
          <w:rFonts w:ascii="Arial" w:hAnsi="Arial" w:cs="Arial"/>
        </w:rPr>
      </w:pPr>
      <w:r w:rsidRPr="00D16FE3">
        <w:rPr>
          <w:rFonts w:ascii="Arial" w:eastAsia="Calibri" w:hAnsi="Arial" w:cs="Arial"/>
          <w:b/>
          <w:bCs/>
          <w:color w:val="000000"/>
          <w:kern w:val="3"/>
          <w:lang w:eastAsia="zh-CN"/>
        </w:rPr>
        <w:t>PREDMET:</w:t>
      </w:r>
      <w:r w:rsidRPr="00D16FE3"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 xml:space="preserve">Prijedlog </w:t>
      </w:r>
      <w:bookmarkStart w:id="1" w:name="_Hlk82977060"/>
      <w:r w:rsidRPr="00D16FE3"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Odluke </w:t>
      </w:r>
      <w:bookmarkEnd w:id="1"/>
      <w:r w:rsidRPr="00D16FE3"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o 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>dodatnom utrošku sredstava za provođenje radova na asfaltiranju na području Općine Plitvička Jezera u 2024. godini</w:t>
      </w:r>
      <w:r w:rsidRPr="00D16FE3">
        <w:rPr>
          <w:rFonts w:ascii="Arial" w:hAnsi="Arial" w:cs="Arial"/>
        </w:rPr>
        <w:t xml:space="preserve">             </w:t>
      </w:r>
    </w:p>
    <w:p w14:paraId="7F9FE031" w14:textId="77777777" w:rsidR="007A0353" w:rsidRPr="00D16FE3" w:rsidRDefault="007A0353" w:rsidP="007A0353">
      <w:pPr>
        <w:shd w:val="clear" w:color="auto" w:fill="FFFFFF"/>
        <w:suppressAutoHyphens/>
        <w:ind w:left="1410" w:hanging="1410"/>
        <w:contextualSpacing/>
        <w:rPr>
          <w:rFonts w:ascii="Arial" w:hAnsi="Arial" w:cs="Arial"/>
        </w:rPr>
      </w:pPr>
    </w:p>
    <w:p w14:paraId="3368A26D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502BF55B" w14:textId="26376668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 xml:space="preserve">  </w:t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  <w:t xml:space="preserve">Sukladno odredbama Statuta Općine Plitvička Jezera („Službeni glasnik Općine Plitvička Jezera“ br.2/21 I 9/22) općinski načelnik Općine Plitvička Jezera dana </w:t>
      </w:r>
      <w:r>
        <w:rPr>
          <w:rFonts w:ascii="Arial" w:hAnsi="Arial" w:cs="Arial"/>
        </w:rPr>
        <w:t xml:space="preserve">17.09.2024. </w:t>
      </w:r>
      <w:r w:rsidRPr="00D16FE3">
        <w:rPr>
          <w:rFonts w:ascii="Arial" w:hAnsi="Arial" w:cs="Arial"/>
        </w:rPr>
        <w:t xml:space="preserve">godine utvrdio je prijedlog Odluke o </w:t>
      </w:r>
      <w:r w:rsidRPr="007A0353">
        <w:rPr>
          <w:rFonts w:ascii="Arial" w:hAnsi="Arial" w:cs="Arial"/>
        </w:rPr>
        <w:t>dodatnom utrošku sredstava za provođenje radova na asfaltiranju na području Općine Plitvička Jezera u 2024. godini</w:t>
      </w:r>
      <w:r w:rsidRPr="00D16FE3">
        <w:rPr>
          <w:rFonts w:ascii="Arial" w:hAnsi="Arial" w:cs="Arial"/>
        </w:rPr>
        <w:t xml:space="preserve">, te ga dostavlja Općinskom vijeću Općine Plitvička Jezera na raspravu i usvajanje. </w:t>
      </w:r>
    </w:p>
    <w:p w14:paraId="41708205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61D4F472" w14:textId="77777777" w:rsidR="007A0353" w:rsidRPr="00D16FE3" w:rsidRDefault="007A0353" w:rsidP="007A0353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41B29C3F" w14:textId="77777777" w:rsidR="007A0353" w:rsidRPr="00D16FE3" w:rsidRDefault="007A0353" w:rsidP="007A0353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  <w:t xml:space="preserve">OPĆINSKI NAČELNIK </w:t>
      </w:r>
    </w:p>
    <w:p w14:paraId="7C20E6C3" w14:textId="77777777" w:rsidR="007A0353" w:rsidRPr="00D16FE3" w:rsidRDefault="007A0353" w:rsidP="007A0353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1541CACB" w14:textId="77777777" w:rsidR="007A0353" w:rsidRPr="00D16FE3" w:rsidRDefault="007A0353" w:rsidP="007A0353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</w:r>
      <w:r w:rsidRPr="00D16FE3">
        <w:rPr>
          <w:rFonts w:ascii="Arial" w:hAnsi="Arial" w:cs="Arial"/>
        </w:rPr>
        <w:tab/>
        <w:t xml:space="preserve">          Ante Kovač</w:t>
      </w:r>
    </w:p>
    <w:p w14:paraId="180D7C48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586581EA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4935CAD8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2FB39C55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 xml:space="preserve">U prilogu: </w:t>
      </w:r>
    </w:p>
    <w:p w14:paraId="188136E2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>1. Prijedlog Odluke.-</w:t>
      </w:r>
    </w:p>
    <w:p w14:paraId="302332F3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51666C9E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6161C928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7F6EE29D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>DOSTAVITI:</w:t>
      </w:r>
    </w:p>
    <w:p w14:paraId="5BF88E21" w14:textId="77777777" w:rsidR="007A0353" w:rsidRPr="00D16FE3" w:rsidRDefault="007A0353" w:rsidP="007A035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 xml:space="preserve">Općinskom vijeću Općine Plitvička Jezera, članovima, svima, </w:t>
      </w:r>
    </w:p>
    <w:p w14:paraId="697173CF" w14:textId="77777777" w:rsidR="007A0353" w:rsidRPr="00D16FE3" w:rsidRDefault="007A0353" w:rsidP="007A035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 xml:space="preserve">Jedinstveni upravni odjel Općine Plitvička Jezera, </w:t>
      </w:r>
    </w:p>
    <w:p w14:paraId="4074B4A6" w14:textId="77777777" w:rsidR="007A0353" w:rsidRPr="00D16FE3" w:rsidRDefault="007A0353" w:rsidP="007A035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 xml:space="preserve">Uz evidenciju, </w:t>
      </w:r>
    </w:p>
    <w:p w14:paraId="58432616" w14:textId="77777777" w:rsidR="007A0353" w:rsidRDefault="007A0353" w:rsidP="007A0353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D16FE3">
        <w:rPr>
          <w:rFonts w:ascii="Arial" w:hAnsi="Arial" w:cs="Arial"/>
        </w:rPr>
        <w:t>Pismohrana, ovdje.</w:t>
      </w:r>
    </w:p>
    <w:p w14:paraId="576EA585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459836FA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43AA8FB0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05B73E7D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2987AF22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7043DCDF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3F03C7B2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149B0405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0A46B375" w14:textId="77777777" w:rsidR="007A0353" w:rsidRDefault="007A0353" w:rsidP="007A0353">
      <w:pPr>
        <w:suppressAutoHyphens/>
        <w:jc w:val="both"/>
        <w:rPr>
          <w:rFonts w:ascii="Arial" w:hAnsi="Arial" w:cs="Arial"/>
        </w:rPr>
      </w:pPr>
    </w:p>
    <w:p w14:paraId="40660234" w14:textId="77777777" w:rsidR="007A0353" w:rsidRPr="00D16FE3" w:rsidRDefault="007A0353" w:rsidP="007A0353">
      <w:pPr>
        <w:suppressAutoHyphens/>
        <w:jc w:val="both"/>
        <w:rPr>
          <w:rFonts w:ascii="Arial" w:hAnsi="Arial" w:cs="Arial"/>
        </w:rPr>
      </w:pPr>
    </w:p>
    <w:p w14:paraId="2318F568" w14:textId="77777777" w:rsidR="007A0353" w:rsidRPr="00D16FE3" w:rsidRDefault="007A0353" w:rsidP="007A0353">
      <w:pPr>
        <w:ind w:firstLine="708"/>
        <w:jc w:val="both"/>
        <w:rPr>
          <w:rFonts w:ascii="Arial" w:hAnsi="Arial" w:cs="Arial"/>
        </w:rPr>
      </w:pPr>
    </w:p>
    <w:p w14:paraId="0F8B6157" w14:textId="77777777" w:rsidR="007A0353" w:rsidRPr="00D16FE3" w:rsidRDefault="007A0353" w:rsidP="007A0353">
      <w:pPr>
        <w:ind w:firstLine="708"/>
        <w:jc w:val="both"/>
        <w:rPr>
          <w:rFonts w:ascii="Arial" w:hAnsi="Arial" w:cs="Arial"/>
        </w:rPr>
      </w:pPr>
    </w:p>
    <w:p w14:paraId="73F5ADF4" w14:textId="77777777" w:rsidR="007A0353" w:rsidRDefault="007A0353" w:rsidP="007A0353">
      <w:pPr>
        <w:jc w:val="both"/>
        <w:rPr>
          <w:rFonts w:ascii="Arial" w:hAnsi="Arial" w:cs="Arial"/>
        </w:rPr>
      </w:pPr>
      <w:r w:rsidRPr="00A61FF5">
        <w:rPr>
          <w:rFonts w:ascii="Arial" w:hAnsi="Arial" w:cs="Arial"/>
        </w:rPr>
        <w:lastRenderedPageBreak/>
        <w:t xml:space="preserve">Na temelju članka </w:t>
      </w:r>
      <w:r>
        <w:rPr>
          <w:rFonts w:ascii="Arial" w:hAnsi="Arial" w:cs="Arial"/>
        </w:rPr>
        <w:t>35</w:t>
      </w:r>
      <w:r w:rsidRPr="00A61FF5">
        <w:rPr>
          <w:rFonts w:ascii="Arial" w:hAnsi="Arial" w:cs="Arial"/>
        </w:rPr>
        <w:t>. Zakona o lokalnoj i područnoj (regionalnoj) samoupravi ("Narodne novine" 33/01, 60/01 – vjerodostojno tumačenje, 129/05, 109/07, 125/08, 36/09. 150/11, 144/12, 19/13, 137/15, 123/17, 98/19 i 144/20)</w:t>
      </w:r>
      <w:r>
        <w:rPr>
          <w:rFonts w:ascii="Arial" w:hAnsi="Arial" w:cs="Arial"/>
        </w:rPr>
        <w:t xml:space="preserve">, </w:t>
      </w:r>
      <w:r w:rsidRPr="00A61FF5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20</w:t>
      </w:r>
      <w:r w:rsidRPr="00A61FF5">
        <w:rPr>
          <w:rFonts w:ascii="Arial" w:hAnsi="Arial" w:cs="Arial"/>
        </w:rPr>
        <w:t>. Statuta Općine Plitvička Jezera ("Službeni glasnik Općine Plitvička Jezera“ br. 2/21</w:t>
      </w:r>
      <w:r>
        <w:rPr>
          <w:rFonts w:ascii="Arial" w:hAnsi="Arial" w:cs="Arial"/>
        </w:rPr>
        <w:t xml:space="preserve"> i 9/22</w:t>
      </w:r>
      <w:r w:rsidRPr="00A61FF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Općinsko vijeće na ___ redovnoj sjednici održanoj dana _________ donosi</w:t>
      </w:r>
    </w:p>
    <w:p w14:paraId="6E55B5B7" w14:textId="77777777" w:rsidR="007A0353" w:rsidRDefault="007A0353" w:rsidP="007A0353">
      <w:pPr>
        <w:jc w:val="both"/>
        <w:rPr>
          <w:rFonts w:ascii="Arial" w:hAnsi="Arial" w:cs="Arial"/>
        </w:rPr>
      </w:pPr>
    </w:p>
    <w:p w14:paraId="6957C083" w14:textId="77777777" w:rsidR="007A0353" w:rsidRDefault="007A0353" w:rsidP="007A0353">
      <w:pPr>
        <w:jc w:val="both"/>
        <w:rPr>
          <w:rFonts w:ascii="Arial" w:hAnsi="Arial" w:cs="Arial"/>
        </w:rPr>
      </w:pPr>
    </w:p>
    <w:p w14:paraId="0A32F5B6" w14:textId="58E58C16" w:rsidR="007A0353" w:rsidRDefault="007A0353" w:rsidP="007A0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 L U K U</w:t>
      </w:r>
    </w:p>
    <w:p w14:paraId="0FA32898" w14:textId="14A331B7" w:rsidR="007A0353" w:rsidRDefault="007A0353" w:rsidP="007A0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dodatnom utrošku sredstava</w:t>
      </w:r>
    </w:p>
    <w:p w14:paraId="2E95C32F" w14:textId="77777777" w:rsidR="007A0353" w:rsidRDefault="007A0353" w:rsidP="007A0353">
      <w:pPr>
        <w:jc w:val="center"/>
        <w:rPr>
          <w:rFonts w:ascii="Arial" w:hAnsi="Arial" w:cs="Arial"/>
          <w:b/>
          <w:bCs/>
        </w:rPr>
      </w:pPr>
    </w:p>
    <w:p w14:paraId="020368E8" w14:textId="77777777" w:rsidR="007A0353" w:rsidRDefault="007A0353" w:rsidP="007A0353">
      <w:pPr>
        <w:jc w:val="center"/>
        <w:rPr>
          <w:rFonts w:ascii="Arial" w:hAnsi="Arial" w:cs="Arial"/>
          <w:b/>
          <w:bCs/>
        </w:rPr>
      </w:pPr>
    </w:p>
    <w:p w14:paraId="36B4F098" w14:textId="55CCDB39" w:rsidR="007A0353" w:rsidRDefault="007A0353" w:rsidP="007A0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4B9CE28B" w14:textId="65885B64" w:rsidR="007A0353" w:rsidRDefault="007A0353" w:rsidP="007A03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odobrava se dodatan utrošak sredstava za provođenje radova na asfaltiranju na području općine Plitvička Jezera u 2024. godini, </w:t>
      </w:r>
      <w:r w:rsidRPr="007A0353">
        <w:rPr>
          <w:rFonts w:ascii="Arial" w:hAnsi="Arial" w:cs="Arial"/>
        </w:rPr>
        <w:t xml:space="preserve">obzirom da </w:t>
      </w:r>
      <w:r>
        <w:rPr>
          <w:rFonts w:ascii="Arial" w:hAnsi="Arial" w:cs="Arial"/>
        </w:rPr>
        <w:t>su se, zbog učestalog</w:t>
      </w:r>
      <w:r w:rsidRPr="007A0353">
        <w:rPr>
          <w:rFonts w:ascii="Arial" w:hAnsi="Arial" w:cs="Arial"/>
        </w:rPr>
        <w:t xml:space="preserve"> problem</w:t>
      </w:r>
      <w:r>
        <w:rPr>
          <w:rFonts w:ascii="Arial" w:hAnsi="Arial" w:cs="Arial"/>
        </w:rPr>
        <w:t>a</w:t>
      </w:r>
      <w:r w:rsidRPr="007A0353">
        <w:rPr>
          <w:rFonts w:ascii="Arial" w:hAnsi="Arial" w:cs="Arial"/>
        </w:rPr>
        <w:t xml:space="preserve"> s rokovima izvođenja radova asfaltiranja, koji ovise o zauzetosti izvođača i o vremenskim prilikama, p</w:t>
      </w:r>
      <w:r>
        <w:rPr>
          <w:rFonts w:ascii="Arial" w:hAnsi="Arial" w:cs="Arial"/>
        </w:rPr>
        <w:t xml:space="preserve">redviđeni radovi asfaltiranja </w:t>
      </w:r>
      <w:r w:rsidRPr="007A0353">
        <w:rPr>
          <w:rFonts w:ascii="Arial" w:hAnsi="Arial" w:cs="Arial"/>
        </w:rPr>
        <w:t>iz 2023. godine realizira</w:t>
      </w:r>
      <w:r>
        <w:rPr>
          <w:rFonts w:ascii="Arial" w:hAnsi="Arial" w:cs="Arial"/>
        </w:rPr>
        <w:t>l</w:t>
      </w:r>
      <w:r w:rsidRPr="007A035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tek </w:t>
      </w:r>
      <w:r w:rsidRPr="007A0353">
        <w:rPr>
          <w:rFonts w:ascii="Arial" w:hAnsi="Arial" w:cs="Arial"/>
        </w:rPr>
        <w:t xml:space="preserve">krajem </w:t>
      </w:r>
      <w:r>
        <w:rPr>
          <w:rFonts w:ascii="Arial" w:hAnsi="Arial" w:cs="Arial"/>
        </w:rPr>
        <w:t xml:space="preserve">2023. </w:t>
      </w:r>
      <w:r w:rsidRPr="007A0353">
        <w:rPr>
          <w:rFonts w:ascii="Arial" w:hAnsi="Arial" w:cs="Arial"/>
        </w:rPr>
        <w:t>i početkom 2024. godine</w:t>
      </w:r>
      <w:r>
        <w:rPr>
          <w:rFonts w:ascii="Arial" w:hAnsi="Arial" w:cs="Arial"/>
        </w:rPr>
        <w:t>, čime su se</w:t>
      </w:r>
      <w:r w:rsidRPr="007A0353">
        <w:rPr>
          <w:rFonts w:ascii="Arial" w:hAnsi="Arial" w:cs="Arial"/>
        </w:rPr>
        <w:t xml:space="preserve"> uvelike konzumirale stavke </w:t>
      </w:r>
      <w:r>
        <w:rPr>
          <w:rFonts w:ascii="Arial" w:hAnsi="Arial" w:cs="Arial"/>
        </w:rPr>
        <w:t xml:space="preserve">proračuna </w:t>
      </w:r>
      <w:r w:rsidRPr="007A0353">
        <w:rPr>
          <w:rFonts w:ascii="Arial" w:hAnsi="Arial" w:cs="Arial"/>
        </w:rPr>
        <w:t xml:space="preserve">predviđene za radove </w:t>
      </w:r>
      <w:r>
        <w:rPr>
          <w:rFonts w:ascii="Arial" w:hAnsi="Arial" w:cs="Arial"/>
        </w:rPr>
        <w:t>asfaltiranja u 2024. godini</w:t>
      </w:r>
      <w:r w:rsidRPr="007A0353">
        <w:rPr>
          <w:rFonts w:ascii="Arial" w:hAnsi="Arial" w:cs="Arial"/>
        </w:rPr>
        <w:t xml:space="preserve">. </w:t>
      </w:r>
    </w:p>
    <w:p w14:paraId="0A7D9CE7" w14:textId="77777777" w:rsidR="007A0353" w:rsidRDefault="007A0353" w:rsidP="007A0353">
      <w:pPr>
        <w:jc w:val="both"/>
        <w:rPr>
          <w:rFonts w:ascii="Arial" w:hAnsi="Arial" w:cs="Arial"/>
        </w:rPr>
      </w:pPr>
    </w:p>
    <w:p w14:paraId="5F43102C" w14:textId="27F18850" w:rsidR="007A0353" w:rsidRPr="007A0353" w:rsidRDefault="007A0353" w:rsidP="007A0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2. </w:t>
      </w:r>
    </w:p>
    <w:p w14:paraId="145E2F4C" w14:textId="450E6F15" w:rsidR="008A562A" w:rsidRDefault="007A0353" w:rsidP="00F85FAB">
      <w:pPr>
        <w:jc w:val="both"/>
        <w:rPr>
          <w:rFonts w:ascii="Arial" w:hAnsi="Arial" w:cs="Arial"/>
        </w:rPr>
      </w:pPr>
      <w:r w:rsidRPr="007A0353">
        <w:rPr>
          <w:rFonts w:ascii="Arial" w:hAnsi="Arial" w:cs="Arial"/>
        </w:rPr>
        <w:t xml:space="preserve">S obzirom da je stanje proračuna zadovoljavajuće, Općinsko vijeće dozvoljava da se stavke  </w:t>
      </w:r>
      <w:r>
        <w:rPr>
          <w:rFonts w:ascii="Arial" w:hAnsi="Arial" w:cs="Arial"/>
        </w:rPr>
        <w:t>proračuna za 2024. godin</w:t>
      </w:r>
      <w:r w:rsidR="00F85FA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(pozicije: </w:t>
      </w:r>
      <w:r w:rsidRPr="007A0353">
        <w:rPr>
          <w:rFonts w:ascii="Arial" w:hAnsi="Arial" w:cs="Arial"/>
        </w:rPr>
        <w:t>R157, 157/2 , 157/1</w:t>
      </w:r>
      <w:r>
        <w:rPr>
          <w:rFonts w:ascii="Arial" w:hAnsi="Arial" w:cs="Arial"/>
        </w:rPr>
        <w:t xml:space="preserve"> i</w:t>
      </w:r>
      <w:r w:rsidRPr="007A0353">
        <w:rPr>
          <w:rFonts w:ascii="Arial" w:hAnsi="Arial" w:cs="Arial"/>
        </w:rPr>
        <w:t xml:space="preserve"> 340</w:t>
      </w:r>
      <w:r>
        <w:rPr>
          <w:rFonts w:ascii="Arial" w:hAnsi="Arial" w:cs="Arial"/>
        </w:rPr>
        <w:t>)</w:t>
      </w:r>
      <w:r w:rsidRPr="007A0353">
        <w:rPr>
          <w:rFonts w:ascii="Arial" w:hAnsi="Arial" w:cs="Arial"/>
        </w:rPr>
        <w:t xml:space="preserve">  </w:t>
      </w:r>
      <w:r w:rsidR="00F85FAB">
        <w:rPr>
          <w:rFonts w:ascii="Arial" w:hAnsi="Arial" w:cs="Arial"/>
        </w:rPr>
        <w:t>„</w:t>
      </w:r>
      <w:r w:rsidRPr="007A0353">
        <w:rPr>
          <w:rFonts w:ascii="Arial" w:hAnsi="Arial" w:cs="Arial"/>
        </w:rPr>
        <w:t>probiju</w:t>
      </w:r>
      <w:r w:rsidR="00F85FAB">
        <w:rPr>
          <w:rFonts w:ascii="Arial" w:hAnsi="Arial" w:cs="Arial"/>
        </w:rPr>
        <w:t>“</w:t>
      </w:r>
      <w:r w:rsidRPr="007A0353">
        <w:rPr>
          <w:rFonts w:ascii="Arial" w:hAnsi="Arial" w:cs="Arial"/>
        </w:rPr>
        <w:t xml:space="preserve"> za </w:t>
      </w:r>
      <w:r w:rsidR="00F85FAB">
        <w:rPr>
          <w:rFonts w:ascii="Arial" w:hAnsi="Arial" w:cs="Arial"/>
        </w:rPr>
        <w:t>troškove radova</w:t>
      </w:r>
      <w:r w:rsidRPr="007A0353">
        <w:rPr>
          <w:rFonts w:ascii="Arial" w:hAnsi="Arial" w:cs="Arial"/>
        </w:rPr>
        <w:t xml:space="preserve"> asfaltiranja i </w:t>
      </w:r>
      <w:r w:rsidR="00F85FAB">
        <w:rPr>
          <w:rFonts w:ascii="Arial" w:hAnsi="Arial" w:cs="Arial"/>
        </w:rPr>
        <w:t xml:space="preserve">radova na </w:t>
      </w:r>
      <w:r w:rsidRPr="007A0353">
        <w:rPr>
          <w:rFonts w:ascii="Arial" w:hAnsi="Arial" w:cs="Arial"/>
        </w:rPr>
        <w:t>priprem</w:t>
      </w:r>
      <w:r w:rsidR="00F85FAB">
        <w:rPr>
          <w:rFonts w:ascii="Arial" w:hAnsi="Arial" w:cs="Arial"/>
        </w:rPr>
        <w:t>i</w:t>
      </w:r>
      <w:r w:rsidRPr="007A0353">
        <w:rPr>
          <w:rFonts w:ascii="Arial" w:hAnsi="Arial" w:cs="Arial"/>
        </w:rPr>
        <w:t xml:space="preserve"> za asfaltiranje ukoliko poslove bude bilo moguće izvršiti prije donošenja </w:t>
      </w:r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56B7FFF" wp14:editId="481A3FB0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75D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B7F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B4375D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85FAB">
        <w:rPr>
          <w:rFonts w:ascii="Arial" w:hAnsi="Arial" w:cs="Arial"/>
        </w:rPr>
        <w:t xml:space="preserve">izmjena i dopuna Proračuna za 2024. godinu. </w:t>
      </w:r>
    </w:p>
    <w:p w14:paraId="5CE656DD" w14:textId="77777777" w:rsidR="00F85FAB" w:rsidRDefault="00F85FAB" w:rsidP="00F85FAB">
      <w:pPr>
        <w:jc w:val="both"/>
        <w:rPr>
          <w:rFonts w:ascii="Arial" w:hAnsi="Arial" w:cs="Arial"/>
        </w:rPr>
      </w:pPr>
    </w:p>
    <w:p w14:paraId="76E92FEA" w14:textId="77777777" w:rsidR="00F85FAB" w:rsidRDefault="00F85FAB" w:rsidP="00F85FAB">
      <w:pPr>
        <w:jc w:val="both"/>
        <w:rPr>
          <w:rFonts w:ascii="Arial" w:hAnsi="Arial" w:cs="Arial"/>
        </w:rPr>
      </w:pPr>
    </w:p>
    <w:p w14:paraId="312DDC25" w14:textId="4B1013E4" w:rsidR="00F85FAB" w:rsidRDefault="00F85FAB" w:rsidP="00F85F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3.</w:t>
      </w:r>
    </w:p>
    <w:p w14:paraId="6F6D7CD1" w14:textId="3C287D98" w:rsidR="00F85FAB" w:rsidRDefault="00F85FAB" w:rsidP="00F85FAB">
      <w:pPr>
        <w:jc w:val="both"/>
        <w:rPr>
          <w:rFonts w:ascii="Arial" w:hAnsi="Arial" w:cs="Arial"/>
        </w:rPr>
      </w:pPr>
      <w:r w:rsidRPr="00F85FAB">
        <w:rPr>
          <w:rFonts w:ascii="Arial" w:hAnsi="Arial" w:cs="Arial"/>
        </w:rPr>
        <w:t xml:space="preserve">Ova </w:t>
      </w:r>
      <w:r>
        <w:rPr>
          <w:rFonts w:ascii="Arial" w:hAnsi="Arial" w:cs="Arial"/>
        </w:rPr>
        <w:t xml:space="preserve">Odluka stupa na snagu osmog dana od dana objave, a objavit će se u Službenom glasniku Općine Plitvička Jezera. </w:t>
      </w:r>
    </w:p>
    <w:p w14:paraId="25BFDEB1" w14:textId="77777777" w:rsidR="00F85FAB" w:rsidRDefault="00F85FAB" w:rsidP="00F85FAB">
      <w:pPr>
        <w:jc w:val="both"/>
        <w:rPr>
          <w:rFonts w:ascii="Arial" w:hAnsi="Arial" w:cs="Arial"/>
        </w:rPr>
      </w:pPr>
    </w:p>
    <w:p w14:paraId="3782A5EE" w14:textId="77777777" w:rsidR="00F85FAB" w:rsidRDefault="00F85FAB" w:rsidP="00F85FAB">
      <w:pPr>
        <w:jc w:val="both"/>
        <w:rPr>
          <w:rFonts w:ascii="Arial" w:hAnsi="Arial" w:cs="Arial"/>
        </w:rPr>
      </w:pPr>
    </w:p>
    <w:p w14:paraId="7983B91E" w14:textId="77777777" w:rsidR="00F85FAB" w:rsidRDefault="00F85FAB" w:rsidP="00F85F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406-02/24-03/03</w:t>
      </w:r>
    </w:p>
    <w:p w14:paraId="09D55AE6" w14:textId="77777777" w:rsidR="00F85FAB" w:rsidRDefault="00F85FAB" w:rsidP="00F85F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2125-11-03-24</w:t>
      </w:r>
    </w:p>
    <w:p w14:paraId="5E65A39E" w14:textId="28403882" w:rsidR="00F85FAB" w:rsidRDefault="00F85FAB" w:rsidP="00F85F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Korenica, </w:t>
      </w:r>
    </w:p>
    <w:p w14:paraId="0E27973D" w14:textId="77777777" w:rsidR="00F85FAB" w:rsidRDefault="00F85FAB" w:rsidP="00F85FAB">
      <w:pPr>
        <w:jc w:val="both"/>
        <w:rPr>
          <w:rFonts w:ascii="Arial" w:hAnsi="Arial" w:cs="Arial"/>
        </w:rPr>
      </w:pPr>
    </w:p>
    <w:p w14:paraId="3257F453" w14:textId="77777777" w:rsidR="00F85FAB" w:rsidRDefault="00F85FAB" w:rsidP="00F85FAB">
      <w:pPr>
        <w:jc w:val="both"/>
        <w:rPr>
          <w:rFonts w:ascii="Arial" w:hAnsi="Arial" w:cs="Arial"/>
        </w:rPr>
      </w:pPr>
    </w:p>
    <w:p w14:paraId="35E3E106" w14:textId="0422AEB0" w:rsidR="00F85FAB" w:rsidRDefault="00F85FAB" w:rsidP="00F85F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 VIJEĆE OPĆINE PLITVIČKA JEZERA</w:t>
      </w:r>
    </w:p>
    <w:p w14:paraId="6E55F5C2" w14:textId="77777777" w:rsidR="00F85FAB" w:rsidRDefault="00F85FAB" w:rsidP="00F85FAB">
      <w:pPr>
        <w:jc w:val="center"/>
        <w:rPr>
          <w:rFonts w:ascii="Arial" w:hAnsi="Arial" w:cs="Arial"/>
        </w:rPr>
      </w:pPr>
    </w:p>
    <w:p w14:paraId="18EA3DDD" w14:textId="77777777" w:rsidR="00F85FAB" w:rsidRDefault="00F85FAB" w:rsidP="00F85FAB">
      <w:pPr>
        <w:jc w:val="center"/>
        <w:rPr>
          <w:rFonts w:ascii="Arial" w:hAnsi="Arial" w:cs="Arial"/>
        </w:rPr>
      </w:pPr>
    </w:p>
    <w:p w14:paraId="4954E1AF" w14:textId="2074A80B" w:rsidR="00F85FAB" w:rsidRDefault="00F85FAB" w:rsidP="00F85FA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</w:t>
      </w:r>
    </w:p>
    <w:p w14:paraId="088C3E32" w14:textId="077A9900" w:rsidR="00F85FAB" w:rsidRDefault="00F85FAB" w:rsidP="00F85FA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Ante </w:t>
      </w:r>
      <w:r w:rsidR="0092625F">
        <w:rPr>
          <w:rFonts w:ascii="Arial" w:hAnsi="Arial" w:cs="Arial"/>
        </w:rPr>
        <w:t>Bionda</w:t>
      </w:r>
    </w:p>
    <w:p w14:paraId="5472941C" w14:textId="590CE2CC" w:rsidR="00F85FAB" w:rsidRPr="00F85FAB" w:rsidRDefault="00F85FAB" w:rsidP="00F85FAB">
      <w:pPr>
        <w:jc w:val="both"/>
      </w:pPr>
      <w:r>
        <w:rPr>
          <w:rFonts w:ascii="Arial" w:hAnsi="Arial" w:cs="Arial"/>
        </w:rPr>
        <w:t xml:space="preserve"> </w:t>
      </w:r>
    </w:p>
    <w:sectPr w:rsidR="00F85FAB" w:rsidRPr="00F85FA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394147">
    <w:abstractNumId w:val="0"/>
  </w:num>
  <w:num w:numId="2" w16cid:durableId="243225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5616E"/>
    <w:rsid w:val="0038778A"/>
    <w:rsid w:val="004D3147"/>
    <w:rsid w:val="007662C8"/>
    <w:rsid w:val="00784FE7"/>
    <w:rsid w:val="007A0353"/>
    <w:rsid w:val="008A562A"/>
    <w:rsid w:val="008F4DB6"/>
    <w:rsid w:val="0092625F"/>
    <w:rsid w:val="00A836D0"/>
    <w:rsid w:val="00AC35DA"/>
    <w:rsid w:val="00B92D0F"/>
    <w:rsid w:val="00CD4B8D"/>
    <w:rsid w:val="00D707B3"/>
    <w:rsid w:val="00F8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481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2024-09-17T20:34:00Z</cp:lastPrinted>
  <dcterms:created xsi:type="dcterms:W3CDTF">2024-09-17T20:34:00Z</dcterms:created>
  <dcterms:modified xsi:type="dcterms:W3CDTF">2024-09-18T05:20:00Z</dcterms:modified>
</cp:coreProperties>
</file>