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EE104F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7991F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+*yqw*yFD*vja*cyk*xag*ycf*zbF*Bjq*uDn*fsc*zew*-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+*eDs*lyd*lyd*lyd*lyd*mfw*Bsn*oFy*Amy*BCj*zfE*-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+*ftw*qBB*dvk*sta*csa*nvm*mCD*vCD*kcf*ofA*onA*-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+*ftA*wvC*jmb*azE*wCo*psk*BBx*kkx*llx*uiD*uws*-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+*xjq*Bwl*yfm*qky*xjn*nxE*vwq*tbu*caz*nta*uzq*-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8BAA07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9889B4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AAA6711" w14:textId="77777777" w:rsidR="004D3147" w:rsidRPr="009922F6" w:rsidRDefault="004D3147" w:rsidP="004D3147">
      <w:pPr>
        <w:pStyle w:val="NoSpacing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="00784FE7">
        <w:rPr>
          <w:noProof/>
        </w:rPr>
        <w:drawing>
          <wp:inline distT="0" distB="0" distL="0" distR="0" wp14:anchorId="3578F150" wp14:editId="7BCE641F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7640EAB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3794BEB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4F623D5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83728D4" w14:textId="72B083D0" w:rsidR="00B92D0F" w:rsidRPr="008F4DB6" w:rsidRDefault="00E43E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921-01/24-01/1</w:t>
      </w:r>
    </w:p>
    <w:p w14:paraId="1726098F" w14:textId="4AEC99C6" w:rsidR="00B92D0F" w:rsidRPr="008F4DB6" w:rsidRDefault="00E43E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2125-11-02/01-24-2</w:t>
      </w:r>
    </w:p>
    <w:p w14:paraId="294983CC" w14:textId="43237DB2" w:rsidR="00B92D0F" w:rsidRPr="008F4DB6" w:rsidRDefault="00E43E21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17.09.2024.</w:t>
      </w:r>
    </w:p>
    <w:p w14:paraId="04520294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091E75F" w14:textId="77777777" w:rsidR="00E43E21" w:rsidRPr="00E43E21" w:rsidRDefault="00E43E21" w:rsidP="00E43E21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>OPĆINSKO VIJEĆE OPĆINE PLITVIČKA JEZERA</w:t>
      </w:r>
    </w:p>
    <w:p w14:paraId="28661356" w14:textId="77777777" w:rsidR="00E43E21" w:rsidRPr="00E43E21" w:rsidRDefault="00E43E21" w:rsidP="00E43E21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6F008C67" w14:textId="77777777" w:rsidR="00E43E21" w:rsidRPr="00E43E21" w:rsidRDefault="00E43E21" w:rsidP="00E43E21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0317342C" w14:textId="77777777" w:rsidR="00E43E21" w:rsidRPr="00E43E21" w:rsidRDefault="00E43E21" w:rsidP="00E43E21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2C392D10" w14:textId="77777777" w:rsidR="00E43E21" w:rsidRPr="00E43E21" w:rsidRDefault="00E43E21" w:rsidP="00E43E21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288297AE" w14:textId="04DC0A26" w:rsidR="00E43E21" w:rsidRPr="00E43E21" w:rsidRDefault="00E43E21" w:rsidP="00E43E21">
      <w:pPr>
        <w:shd w:val="clear" w:color="auto" w:fill="FFFFFF"/>
        <w:suppressAutoHyphens/>
        <w:ind w:left="1410" w:hanging="1410"/>
        <w:contextualSpacing/>
        <w:rPr>
          <w:rFonts w:ascii="Arial" w:hAnsi="Arial" w:cs="Arial"/>
        </w:rPr>
      </w:pPr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bookmarkStart w:id="1" w:name="_Hlk82977060"/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Odluke </w:t>
      </w:r>
      <w:bookmarkEnd w:id="1"/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>o donošenju Plana djelovanja Općine Plitvička Jezera u području prirodnih nepogoda za 202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5</w:t>
      </w:r>
      <w:r w:rsidRPr="00E43E21">
        <w:rPr>
          <w:rFonts w:ascii="Arial" w:eastAsia="Calibri" w:hAnsi="Arial" w:cs="Arial"/>
          <w:b/>
          <w:bCs/>
          <w:color w:val="000000"/>
          <w:kern w:val="3"/>
          <w:lang w:eastAsia="zh-CN"/>
        </w:rPr>
        <w:t>. godinu</w:t>
      </w:r>
      <w:r w:rsidRPr="00E43E21">
        <w:rPr>
          <w:rFonts w:ascii="Arial" w:hAnsi="Arial" w:cs="Arial"/>
        </w:rPr>
        <w:t xml:space="preserve">             </w:t>
      </w:r>
    </w:p>
    <w:p w14:paraId="3501C906" w14:textId="77777777" w:rsidR="00E43E21" w:rsidRPr="00E43E21" w:rsidRDefault="00E43E21" w:rsidP="00E43E21">
      <w:pPr>
        <w:shd w:val="clear" w:color="auto" w:fill="FFFFFF"/>
        <w:suppressAutoHyphens/>
        <w:ind w:left="1410" w:hanging="1410"/>
        <w:contextualSpacing/>
        <w:rPr>
          <w:rFonts w:ascii="Arial" w:hAnsi="Arial" w:cs="Arial"/>
        </w:rPr>
      </w:pPr>
    </w:p>
    <w:p w14:paraId="2089CAB7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613298A8" w14:textId="7457188C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  </w:t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  <w:t xml:space="preserve">Sukladno odredbama Statuta Općine Plitvička Jezera („Službeni glasnik Općine Plitvička Jezera“ br.2/21 I 9/22) općinski načelnik Općine Plitvička Jezera </w:t>
      </w:r>
      <w:r>
        <w:rPr>
          <w:rFonts w:ascii="Arial" w:hAnsi="Arial" w:cs="Arial"/>
        </w:rPr>
        <w:t xml:space="preserve">je </w:t>
      </w:r>
      <w:r w:rsidRPr="00E43E21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17.09.2024</w:t>
      </w:r>
      <w:r w:rsidRPr="00E43E21">
        <w:rPr>
          <w:rFonts w:ascii="Arial" w:hAnsi="Arial" w:cs="Arial"/>
        </w:rPr>
        <w:t>. godine utvrdio prijedlog Odluke o donošenju Plana djelovanja Općine Plitvička Jezera u području prirodnih nepogoda za 202</w:t>
      </w:r>
      <w:r>
        <w:rPr>
          <w:rFonts w:ascii="Arial" w:hAnsi="Arial" w:cs="Arial"/>
        </w:rPr>
        <w:t>5</w:t>
      </w:r>
      <w:r w:rsidRPr="00E43E21">
        <w:rPr>
          <w:rFonts w:ascii="Arial" w:hAnsi="Arial" w:cs="Arial"/>
        </w:rPr>
        <w:t xml:space="preserve">. godinu, te ga dostavlja Općinskom vijeću Općine Plitvička Jezera na raspravu i usvajanje. </w:t>
      </w:r>
    </w:p>
    <w:p w14:paraId="6D175E7D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3490CC1C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31F31AD3" w14:textId="77777777" w:rsidR="00E43E21" w:rsidRPr="00E43E21" w:rsidRDefault="00E43E21" w:rsidP="00E43E21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5658E386" w14:textId="77777777" w:rsidR="00E43E21" w:rsidRPr="00E43E21" w:rsidRDefault="00E43E21" w:rsidP="00E43E21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  <w:t xml:space="preserve">OPĆINSKI NAČELNIK </w:t>
      </w:r>
    </w:p>
    <w:p w14:paraId="2B1D6179" w14:textId="77777777" w:rsidR="00E43E21" w:rsidRPr="00E43E21" w:rsidRDefault="00E43E21" w:rsidP="00E43E21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213137F9" w14:textId="77777777" w:rsidR="00E43E21" w:rsidRPr="00E43E21" w:rsidRDefault="00E43E21" w:rsidP="00E43E21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</w:r>
      <w:r w:rsidRPr="00E43E21">
        <w:rPr>
          <w:rFonts w:ascii="Arial" w:hAnsi="Arial" w:cs="Arial"/>
        </w:rPr>
        <w:tab/>
        <w:t xml:space="preserve">          Ante Kovač</w:t>
      </w:r>
    </w:p>
    <w:p w14:paraId="783D1D33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5B96343F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2C5F4581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5DFA3FED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U prilogu: </w:t>
      </w:r>
    </w:p>
    <w:p w14:paraId="64734DAC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1. Prijedlog Odluke.-</w:t>
      </w:r>
    </w:p>
    <w:p w14:paraId="3677B2E0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29160ABA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4DA642C2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</w:p>
    <w:p w14:paraId="7E5BE75C" w14:textId="77777777" w:rsidR="00E43E21" w:rsidRPr="00E43E21" w:rsidRDefault="00E43E21" w:rsidP="00E43E21">
      <w:p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DOSTAVITI:</w:t>
      </w:r>
    </w:p>
    <w:p w14:paraId="26C7C14A" w14:textId="77777777" w:rsidR="00E43E21" w:rsidRPr="00E43E21" w:rsidRDefault="00E43E21" w:rsidP="00E43E2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Općinskom vijeću Općine Plitvička Jezera, članovima, svima, </w:t>
      </w:r>
    </w:p>
    <w:p w14:paraId="584EF9F1" w14:textId="77777777" w:rsidR="00E43E21" w:rsidRPr="00E43E21" w:rsidRDefault="00E43E21" w:rsidP="00E43E2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Jedinstveni upravni odjel Općine Plitvička Jezera, </w:t>
      </w:r>
    </w:p>
    <w:p w14:paraId="68D76605" w14:textId="77777777" w:rsidR="00E43E21" w:rsidRPr="00E43E21" w:rsidRDefault="00E43E21" w:rsidP="00E43E2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Uz evidenciju, </w:t>
      </w:r>
    </w:p>
    <w:p w14:paraId="2A71B4FF" w14:textId="77777777" w:rsidR="00E43E21" w:rsidRPr="00E43E21" w:rsidRDefault="00E43E21" w:rsidP="00E43E2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Pismohrana, ovdje.</w:t>
      </w:r>
    </w:p>
    <w:p w14:paraId="673952AE" w14:textId="77777777" w:rsidR="00E43E21" w:rsidRPr="00E43E21" w:rsidRDefault="00E43E21" w:rsidP="00E43E21">
      <w:pPr>
        <w:ind w:firstLine="708"/>
        <w:jc w:val="both"/>
        <w:rPr>
          <w:rFonts w:ascii="Arial" w:hAnsi="Arial" w:cs="Arial"/>
        </w:rPr>
      </w:pPr>
    </w:p>
    <w:p w14:paraId="1D25D852" w14:textId="77777777" w:rsidR="00E43E21" w:rsidRPr="00E43E21" w:rsidRDefault="00E43E21" w:rsidP="00E43E21">
      <w:pPr>
        <w:ind w:firstLine="708"/>
        <w:jc w:val="both"/>
        <w:rPr>
          <w:rFonts w:ascii="Arial" w:hAnsi="Arial" w:cs="Arial"/>
        </w:rPr>
      </w:pPr>
    </w:p>
    <w:p w14:paraId="4FE885F9" w14:textId="77777777" w:rsidR="00E43E21" w:rsidRPr="00E43E21" w:rsidRDefault="00E43E21" w:rsidP="00E43E21">
      <w:pPr>
        <w:rPr>
          <w:rFonts w:ascii="Arial" w:hAnsi="Arial" w:cs="Arial"/>
        </w:rPr>
      </w:pPr>
    </w:p>
    <w:p w14:paraId="2668868A" w14:textId="77777777" w:rsidR="00E43E21" w:rsidRPr="00E43E21" w:rsidRDefault="00E43E21" w:rsidP="00E43E21">
      <w:pPr>
        <w:rPr>
          <w:rFonts w:ascii="Arial" w:hAnsi="Arial" w:cs="Arial"/>
        </w:rPr>
      </w:pPr>
    </w:p>
    <w:p w14:paraId="12FE10E3" w14:textId="77777777" w:rsidR="00E43E21" w:rsidRPr="00E43E21" w:rsidRDefault="00E43E21" w:rsidP="00E43E21">
      <w:pPr>
        <w:rPr>
          <w:rFonts w:ascii="Arial" w:hAnsi="Arial" w:cs="Arial"/>
        </w:rPr>
      </w:pPr>
    </w:p>
    <w:p w14:paraId="37DA8325" w14:textId="611F3D02" w:rsidR="00E43E21" w:rsidRPr="00E43E21" w:rsidRDefault="00E43E21" w:rsidP="00E43E21">
      <w:pPr>
        <w:spacing w:line="276" w:lineRule="auto"/>
        <w:jc w:val="both"/>
        <w:rPr>
          <w:rFonts w:ascii="Arial" w:eastAsia="Calibri" w:hAnsi="Arial" w:cs="Arial"/>
        </w:rPr>
      </w:pPr>
      <w:r w:rsidRPr="00E43E21">
        <w:rPr>
          <w:rFonts w:ascii="Arial" w:eastAsia="Calibri" w:hAnsi="Arial" w:cs="Arial"/>
        </w:rPr>
        <w:lastRenderedPageBreak/>
        <w:t>Na temelju odredbe članka 17. stavka 1. Zakona o ublažavanju i uklanjanju posljedica prirodnih nepogoda („Narodne novine“, broj 16/19) i članka 20. Statuta Općine Plitvička Jezera („Službeni glasnik Općine Plitvička Jezera“, broj 2/21 i 9/22), Općinsko vijeće Općine Plitvička Jezera na svojoj __.  redovnoj sjednici održanoj __.__.202</w:t>
      </w:r>
      <w:r>
        <w:rPr>
          <w:rFonts w:ascii="Arial" w:eastAsia="Calibri" w:hAnsi="Arial" w:cs="Arial"/>
        </w:rPr>
        <w:t>4</w:t>
      </w:r>
      <w:r w:rsidRPr="00E43E21">
        <w:rPr>
          <w:rFonts w:ascii="Arial" w:eastAsia="Calibri" w:hAnsi="Arial" w:cs="Arial"/>
        </w:rPr>
        <w:t>. godine donosi:</w:t>
      </w:r>
    </w:p>
    <w:p w14:paraId="54E60280" w14:textId="77777777" w:rsidR="00E43E21" w:rsidRPr="00E43E21" w:rsidRDefault="00E43E21" w:rsidP="00E43E21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14:paraId="16FABD19" w14:textId="77777777" w:rsidR="00E43E21" w:rsidRPr="00E43E21" w:rsidRDefault="00E43E21" w:rsidP="00E43E21">
      <w:pPr>
        <w:spacing w:line="276" w:lineRule="auto"/>
        <w:jc w:val="both"/>
        <w:rPr>
          <w:rFonts w:ascii="Arial" w:eastAsia="Calibri" w:hAnsi="Arial" w:cs="Arial"/>
        </w:rPr>
      </w:pPr>
    </w:p>
    <w:p w14:paraId="2C351E55" w14:textId="77777777" w:rsidR="00E43E21" w:rsidRPr="00E43E21" w:rsidRDefault="00E43E21" w:rsidP="00E43E21">
      <w:pPr>
        <w:spacing w:line="276" w:lineRule="auto"/>
        <w:jc w:val="center"/>
        <w:rPr>
          <w:rFonts w:ascii="Arial" w:eastAsia="Calibri" w:hAnsi="Arial" w:cs="Arial"/>
          <w:b/>
        </w:rPr>
      </w:pPr>
      <w:r w:rsidRPr="00E43E21">
        <w:rPr>
          <w:rFonts w:ascii="Arial" w:eastAsia="Calibri" w:hAnsi="Arial" w:cs="Arial"/>
          <w:b/>
        </w:rPr>
        <w:t>ODLUKU</w:t>
      </w:r>
    </w:p>
    <w:p w14:paraId="0CD969D7" w14:textId="77777777" w:rsidR="00E43E21" w:rsidRPr="00E43E21" w:rsidRDefault="00E43E21" w:rsidP="00E43E21">
      <w:pPr>
        <w:spacing w:line="276" w:lineRule="auto"/>
        <w:jc w:val="center"/>
        <w:rPr>
          <w:rFonts w:ascii="Arial" w:eastAsia="Calibri" w:hAnsi="Arial" w:cs="Arial"/>
          <w:b/>
        </w:rPr>
      </w:pPr>
      <w:r w:rsidRPr="00E43E21">
        <w:rPr>
          <w:rFonts w:ascii="Arial" w:eastAsia="Calibri" w:hAnsi="Arial" w:cs="Arial"/>
          <w:b/>
        </w:rPr>
        <w:t xml:space="preserve">o donošenju Plana djelovanja Općine Plitvička Jezera u području prirodnih </w:t>
      </w:r>
    </w:p>
    <w:p w14:paraId="0BBE111C" w14:textId="380EB47C" w:rsidR="00E43E21" w:rsidRPr="00E43E21" w:rsidRDefault="00E43E21" w:rsidP="00E43E21">
      <w:pPr>
        <w:spacing w:line="276" w:lineRule="auto"/>
        <w:jc w:val="center"/>
        <w:rPr>
          <w:rFonts w:ascii="Arial" w:eastAsia="Calibri" w:hAnsi="Arial" w:cs="Arial"/>
          <w:b/>
        </w:rPr>
      </w:pPr>
      <w:r w:rsidRPr="00E43E21">
        <w:rPr>
          <w:rFonts w:ascii="Arial" w:eastAsia="Calibri" w:hAnsi="Arial" w:cs="Arial"/>
          <w:b/>
        </w:rPr>
        <w:t>nepogoda za 202</w:t>
      </w:r>
      <w:r>
        <w:rPr>
          <w:rFonts w:ascii="Arial" w:eastAsia="Calibri" w:hAnsi="Arial" w:cs="Arial"/>
          <w:b/>
        </w:rPr>
        <w:t>5</w:t>
      </w:r>
      <w:r w:rsidRPr="00E43E21">
        <w:rPr>
          <w:rFonts w:ascii="Arial" w:eastAsia="Calibri" w:hAnsi="Arial" w:cs="Arial"/>
          <w:b/>
        </w:rPr>
        <w:t>. godinu</w:t>
      </w:r>
    </w:p>
    <w:p w14:paraId="15A314E6" w14:textId="77777777" w:rsidR="00E43E21" w:rsidRPr="00E43E21" w:rsidRDefault="00E43E21" w:rsidP="00E43E21">
      <w:pPr>
        <w:spacing w:line="276" w:lineRule="auto"/>
        <w:rPr>
          <w:rFonts w:ascii="Arial" w:hAnsi="Arial" w:cs="Arial"/>
        </w:rPr>
      </w:pPr>
    </w:p>
    <w:p w14:paraId="2C657819" w14:textId="77777777" w:rsidR="00E43E21" w:rsidRPr="00E43E21" w:rsidRDefault="00E43E21" w:rsidP="00E43E21">
      <w:pPr>
        <w:spacing w:line="276" w:lineRule="auto"/>
        <w:rPr>
          <w:rFonts w:ascii="Arial" w:hAnsi="Arial" w:cs="Arial"/>
        </w:rPr>
      </w:pPr>
    </w:p>
    <w:p w14:paraId="4BBD27EE" w14:textId="77777777" w:rsidR="00E43E21" w:rsidRPr="00E43E21" w:rsidRDefault="00E43E21" w:rsidP="00E43E21">
      <w:pPr>
        <w:spacing w:after="120" w:line="276" w:lineRule="auto"/>
        <w:jc w:val="center"/>
        <w:rPr>
          <w:rFonts w:ascii="Arial" w:hAnsi="Arial" w:cs="Arial"/>
          <w:b/>
        </w:rPr>
      </w:pPr>
      <w:r w:rsidRPr="00E43E21">
        <w:rPr>
          <w:rFonts w:ascii="Arial" w:hAnsi="Arial" w:cs="Arial"/>
          <w:b/>
        </w:rPr>
        <w:t>Članak 1.</w:t>
      </w:r>
    </w:p>
    <w:p w14:paraId="32B1AEED" w14:textId="4A296277" w:rsidR="00E43E21" w:rsidRPr="00E43E21" w:rsidRDefault="00E43E21" w:rsidP="00E43E21">
      <w:pPr>
        <w:spacing w:line="276" w:lineRule="auto"/>
        <w:ind w:firstLine="708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Općinsko vijeće Općine Plitvička Jezera donosi Plan djelovanja Općine Plitvička Jezera u području prirodnih nepogoda za 202</w:t>
      </w:r>
      <w:r>
        <w:rPr>
          <w:rFonts w:ascii="Arial" w:hAnsi="Arial" w:cs="Arial"/>
        </w:rPr>
        <w:t>5</w:t>
      </w:r>
      <w:r w:rsidRPr="00E43E21">
        <w:rPr>
          <w:rFonts w:ascii="Arial" w:hAnsi="Arial" w:cs="Arial"/>
        </w:rPr>
        <w:t xml:space="preserve">. godinu (u daljnjem tekstu: Plan djelovanja). </w:t>
      </w:r>
    </w:p>
    <w:p w14:paraId="65908F4A" w14:textId="77777777" w:rsidR="00E43E21" w:rsidRPr="00E43E21" w:rsidRDefault="00E43E21" w:rsidP="00E43E21">
      <w:pPr>
        <w:spacing w:line="276" w:lineRule="auto"/>
        <w:jc w:val="both"/>
        <w:rPr>
          <w:rFonts w:ascii="Arial" w:hAnsi="Arial" w:cs="Arial"/>
        </w:rPr>
      </w:pPr>
    </w:p>
    <w:p w14:paraId="75D5F7E0" w14:textId="77777777" w:rsidR="00E43E21" w:rsidRPr="00E43E21" w:rsidRDefault="00E43E21" w:rsidP="00E43E21">
      <w:pPr>
        <w:spacing w:after="120" w:line="276" w:lineRule="auto"/>
        <w:jc w:val="center"/>
        <w:rPr>
          <w:rFonts w:ascii="Arial" w:hAnsi="Arial" w:cs="Arial"/>
          <w:b/>
        </w:rPr>
      </w:pPr>
      <w:r w:rsidRPr="00E43E21">
        <w:rPr>
          <w:rFonts w:ascii="Arial" w:hAnsi="Arial" w:cs="Arial"/>
          <w:b/>
        </w:rPr>
        <w:t>Članak 2.</w:t>
      </w:r>
    </w:p>
    <w:p w14:paraId="2C933F17" w14:textId="77777777" w:rsidR="00E43E21" w:rsidRPr="00E43E21" w:rsidRDefault="00E43E21" w:rsidP="00E43E21">
      <w:pPr>
        <w:spacing w:line="276" w:lineRule="auto"/>
        <w:ind w:firstLine="708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Plan djelovanja čini sastavni dio ove Odluke.</w:t>
      </w:r>
    </w:p>
    <w:p w14:paraId="27E832CB" w14:textId="77777777" w:rsidR="00E43E21" w:rsidRPr="00E43E21" w:rsidRDefault="00E43E21" w:rsidP="00E43E21">
      <w:pPr>
        <w:spacing w:line="276" w:lineRule="auto"/>
        <w:jc w:val="both"/>
        <w:rPr>
          <w:rFonts w:ascii="Arial" w:hAnsi="Arial" w:cs="Arial"/>
          <w:b/>
        </w:rPr>
      </w:pPr>
    </w:p>
    <w:p w14:paraId="11F15CA2" w14:textId="77777777" w:rsidR="00E43E21" w:rsidRPr="00E43E21" w:rsidRDefault="00E43E21" w:rsidP="00E43E21">
      <w:pPr>
        <w:spacing w:line="276" w:lineRule="auto"/>
        <w:jc w:val="both"/>
        <w:rPr>
          <w:rFonts w:ascii="Arial" w:hAnsi="Arial" w:cs="Arial"/>
          <w:b/>
        </w:rPr>
      </w:pPr>
    </w:p>
    <w:p w14:paraId="737B5FE1" w14:textId="77777777" w:rsidR="00E43E21" w:rsidRPr="00E43E21" w:rsidRDefault="00E43E21" w:rsidP="00E43E21">
      <w:pPr>
        <w:spacing w:line="276" w:lineRule="auto"/>
        <w:jc w:val="center"/>
        <w:rPr>
          <w:rFonts w:ascii="Arial" w:hAnsi="Arial" w:cs="Arial"/>
          <w:b/>
        </w:rPr>
      </w:pPr>
      <w:r w:rsidRPr="00E43E21">
        <w:rPr>
          <w:rFonts w:ascii="Arial" w:hAnsi="Arial" w:cs="Arial"/>
          <w:b/>
        </w:rPr>
        <w:t>Članak 3.</w:t>
      </w:r>
    </w:p>
    <w:p w14:paraId="5F1A414F" w14:textId="77777777" w:rsidR="00E43E21" w:rsidRPr="00E43E21" w:rsidRDefault="00E43E21" w:rsidP="00E43E21">
      <w:pPr>
        <w:spacing w:line="276" w:lineRule="auto"/>
        <w:ind w:firstLine="708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Ova Odluka stupa na snagu osmog dana od dana objave u „Službenom glasniku Općine Plitvička Jezera“.</w:t>
      </w:r>
    </w:p>
    <w:p w14:paraId="0D48563C" w14:textId="77777777" w:rsidR="00E43E21" w:rsidRPr="00E43E21" w:rsidRDefault="00E43E21" w:rsidP="00E43E2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B20E9CE" w14:textId="77777777" w:rsidR="00E43E21" w:rsidRPr="00E43E21" w:rsidRDefault="00E43E21" w:rsidP="00E43E21">
      <w:pPr>
        <w:spacing w:line="276" w:lineRule="auto"/>
        <w:rPr>
          <w:rFonts w:ascii="Arial" w:hAnsi="Arial" w:cs="Arial"/>
        </w:rPr>
      </w:pPr>
    </w:p>
    <w:p w14:paraId="28B64B8B" w14:textId="68940E62" w:rsidR="00E43E21" w:rsidRPr="00E43E21" w:rsidRDefault="00E43E21" w:rsidP="00E43E21">
      <w:pPr>
        <w:suppressAutoHyphens/>
        <w:jc w:val="both"/>
        <w:rPr>
          <w:rFonts w:ascii="Arial" w:eastAsia="SimSun" w:hAnsi="Arial" w:cs="Arial"/>
          <w:lang w:eastAsia="ar-SA"/>
        </w:rPr>
      </w:pPr>
      <w:r w:rsidRPr="00E43E21">
        <w:rPr>
          <w:rFonts w:ascii="Arial" w:eastAsia="SimSun" w:hAnsi="Arial" w:cs="Arial"/>
          <w:lang w:eastAsia="ar-SA"/>
        </w:rPr>
        <w:t>KLASA: 921-01/2</w:t>
      </w:r>
      <w:r>
        <w:rPr>
          <w:rFonts w:ascii="Arial" w:eastAsia="SimSun" w:hAnsi="Arial" w:cs="Arial"/>
          <w:lang w:eastAsia="ar-SA"/>
        </w:rPr>
        <w:t>4</w:t>
      </w:r>
      <w:r w:rsidRPr="00E43E21">
        <w:rPr>
          <w:rFonts w:ascii="Arial" w:eastAsia="SimSun" w:hAnsi="Arial" w:cs="Arial"/>
          <w:lang w:eastAsia="ar-SA"/>
        </w:rPr>
        <w:t>-01/01</w:t>
      </w:r>
    </w:p>
    <w:p w14:paraId="747CE6D0" w14:textId="68AD30D7" w:rsidR="00E43E21" w:rsidRPr="00E43E21" w:rsidRDefault="00E43E21" w:rsidP="00E43E21">
      <w:pPr>
        <w:suppressAutoHyphens/>
        <w:jc w:val="both"/>
        <w:rPr>
          <w:rFonts w:ascii="Arial" w:eastAsia="SimSun" w:hAnsi="Arial" w:cs="Arial"/>
          <w:lang w:eastAsia="ar-SA"/>
        </w:rPr>
      </w:pPr>
      <w:r w:rsidRPr="00E43E21">
        <w:rPr>
          <w:rFonts w:ascii="Arial" w:eastAsia="SimSun" w:hAnsi="Arial" w:cs="Arial"/>
          <w:lang w:eastAsia="ar-SA"/>
        </w:rPr>
        <w:t>URBROJ: 2125-11-03-2</w:t>
      </w:r>
      <w:r>
        <w:rPr>
          <w:rFonts w:ascii="Arial" w:eastAsia="SimSun" w:hAnsi="Arial" w:cs="Arial"/>
          <w:lang w:eastAsia="ar-SA"/>
        </w:rPr>
        <w:t>4</w:t>
      </w:r>
      <w:r w:rsidRPr="00E43E21">
        <w:rPr>
          <w:rFonts w:ascii="Arial" w:eastAsia="SimSun" w:hAnsi="Arial" w:cs="Arial"/>
          <w:lang w:eastAsia="ar-SA"/>
        </w:rPr>
        <w:t>-</w:t>
      </w:r>
    </w:p>
    <w:p w14:paraId="76AFB92A" w14:textId="77777777" w:rsidR="00E43E21" w:rsidRPr="00E43E21" w:rsidRDefault="00E43E21" w:rsidP="00E43E21">
      <w:pPr>
        <w:suppressAutoHyphens/>
        <w:jc w:val="both"/>
        <w:rPr>
          <w:rFonts w:ascii="Arial" w:eastAsia="SimSun" w:hAnsi="Arial" w:cs="Arial"/>
          <w:lang w:eastAsia="ar-SA"/>
        </w:rPr>
      </w:pPr>
      <w:r w:rsidRPr="00E43E21">
        <w:rPr>
          <w:rFonts w:ascii="Arial" w:eastAsia="SimSun" w:hAnsi="Arial" w:cs="Arial"/>
          <w:lang w:eastAsia="ar-SA"/>
        </w:rPr>
        <w:t xml:space="preserve">Korenica, </w:t>
      </w:r>
    </w:p>
    <w:p w14:paraId="4E5F66FC" w14:textId="77777777" w:rsidR="00E43E21" w:rsidRPr="00E43E21" w:rsidRDefault="00E43E21" w:rsidP="00E43E21">
      <w:pPr>
        <w:suppressAutoHyphens/>
        <w:jc w:val="both"/>
        <w:rPr>
          <w:rFonts w:ascii="Arial" w:eastAsia="SimSun" w:hAnsi="Arial" w:cs="Arial"/>
          <w:lang w:eastAsia="ar-SA"/>
        </w:rPr>
      </w:pPr>
    </w:p>
    <w:p w14:paraId="3CFEAC96" w14:textId="77777777" w:rsidR="00E43E21" w:rsidRPr="00E43E21" w:rsidRDefault="00E43E21" w:rsidP="00E43E21">
      <w:pPr>
        <w:suppressAutoHyphens/>
        <w:jc w:val="both"/>
        <w:rPr>
          <w:rFonts w:ascii="Arial" w:eastAsia="SimSun" w:hAnsi="Arial" w:cs="Arial"/>
          <w:lang w:eastAsia="ar-SA"/>
        </w:rPr>
      </w:pPr>
    </w:p>
    <w:p w14:paraId="112FC492" w14:textId="77777777" w:rsidR="00E43E21" w:rsidRPr="00E43E21" w:rsidRDefault="00E43E21" w:rsidP="00E43E21">
      <w:pPr>
        <w:suppressAutoHyphens/>
        <w:jc w:val="center"/>
        <w:rPr>
          <w:rFonts w:ascii="Arial" w:eastAsia="SimSun" w:hAnsi="Arial" w:cs="Arial"/>
          <w:b/>
          <w:bCs/>
          <w:lang w:eastAsia="ar-SA"/>
        </w:rPr>
      </w:pPr>
      <w:r w:rsidRPr="00E43E21">
        <w:rPr>
          <w:rFonts w:ascii="Arial" w:eastAsia="SimSun" w:hAnsi="Arial" w:cs="Arial"/>
          <w:b/>
          <w:bCs/>
          <w:lang w:eastAsia="ar-SA"/>
        </w:rPr>
        <w:t>OPĆINSKO VIJEĆE OPĆINE PLITVIČKA JEZERA</w:t>
      </w:r>
    </w:p>
    <w:p w14:paraId="7094D2DA" w14:textId="77777777" w:rsidR="00E43E21" w:rsidRPr="00E43E21" w:rsidRDefault="00E43E21" w:rsidP="00E43E21">
      <w:pPr>
        <w:suppressAutoHyphens/>
        <w:jc w:val="center"/>
        <w:rPr>
          <w:rFonts w:ascii="Arial" w:eastAsia="SimSun" w:hAnsi="Arial" w:cs="Arial"/>
          <w:b/>
          <w:bCs/>
          <w:lang w:eastAsia="ar-SA"/>
        </w:rPr>
      </w:pPr>
    </w:p>
    <w:p w14:paraId="1869EFC8" w14:textId="77777777" w:rsidR="00E43E21" w:rsidRPr="00E43E21" w:rsidRDefault="00E43E21" w:rsidP="00E43E21">
      <w:pPr>
        <w:suppressAutoHyphens/>
        <w:jc w:val="center"/>
        <w:rPr>
          <w:rFonts w:ascii="Arial" w:eastAsia="SimSun" w:hAnsi="Arial" w:cs="Arial"/>
          <w:b/>
          <w:bCs/>
          <w:lang w:eastAsia="ar-SA"/>
        </w:rPr>
      </w:pPr>
    </w:p>
    <w:p w14:paraId="3320856D" w14:textId="77777777" w:rsidR="00E43E21" w:rsidRPr="00E43E21" w:rsidRDefault="00E43E21" w:rsidP="00E43E21">
      <w:pPr>
        <w:spacing w:line="276" w:lineRule="auto"/>
        <w:rPr>
          <w:rFonts w:ascii="Arial" w:hAnsi="Arial" w:cs="Arial"/>
        </w:rPr>
      </w:pPr>
    </w:p>
    <w:p w14:paraId="01AB822A" w14:textId="77777777" w:rsidR="00E43E21" w:rsidRPr="00E43E21" w:rsidRDefault="00E43E21" w:rsidP="00E43E21">
      <w:pPr>
        <w:spacing w:line="276" w:lineRule="auto"/>
        <w:ind w:left="2832" w:firstLine="708"/>
        <w:jc w:val="right"/>
        <w:rPr>
          <w:rFonts w:ascii="Arial" w:hAnsi="Arial" w:cs="Arial"/>
          <w:b/>
        </w:rPr>
      </w:pPr>
      <w:r w:rsidRPr="00E43E21">
        <w:rPr>
          <w:rFonts w:ascii="Arial" w:hAnsi="Arial" w:cs="Arial"/>
          <w:b/>
        </w:rPr>
        <w:t xml:space="preserve">                         Predsjednik Općinskog vijeća</w:t>
      </w:r>
    </w:p>
    <w:p w14:paraId="2BAD3763" w14:textId="77777777" w:rsidR="00E43E21" w:rsidRPr="00E43E21" w:rsidRDefault="00E43E21" w:rsidP="00E43E21">
      <w:pPr>
        <w:spacing w:line="276" w:lineRule="auto"/>
        <w:ind w:left="2832" w:firstLine="708"/>
        <w:jc w:val="right"/>
        <w:rPr>
          <w:rFonts w:ascii="Arial" w:hAnsi="Arial" w:cs="Arial"/>
          <w:b/>
        </w:rPr>
      </w:pPr>
      <w:r w:rsidRPr="00E43E21">
        <w:rPr>
          <w:rFonts w:ascii="Arial" w:hAnsi="Arial" w:cs="Arial"/>
          <w:b/>
        </w:rPr>
        <w:t xml:space="preserve">Ante Bionda </w:t>
      </w:r>
    </w:p>
    <w:p w14:paraId="2F32984D" w14:textId="77777777" w:rsidR="00E43E21" w:rsidRPr="00E43E21" w:rsidRDefault="00E43E21" w:rsidP="00E43E21">
      <w:pPr>
        <w:spacing w:line="276" w:lineRule="auto"/>
        <w:ind w:left="4248" w:firstLine="708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          </w:t>
      </w:r>
    </w:p>
    <w:p w14:paraId="43098974" w14:textId="77777777" w:rsidR="00E43E21" w:rsidRPr="00E43E21" w:rsidRDefault="00E43E21" w:rsidP="00E43E21">
      <w:pPr>
        <w:spacing w:line="276" w:lineRule="auto"/>
        <w:jc w:val="both"/>
        <w:rPr>
          <w:rFonts w:ascii="Arial" w:hAnsi="Arial" w:cs="Arial"/>
        </w:rPr>
        <w:sectPr w:rsidR="00E43E21" w:rsidRPr="00E43E21" w:rsidSect="00E43E21">
          <w:footerReference w:type="first" r:id="rId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FEB0BEB" w14:textId="77777777" w:rsidR="00E43E21" w:rsidRPr="00E43E21" w:rsidRDefault="00E43E21" w:rsidP="00E43E21">
      <w:pPr>
        <w:spacing w:after="120" w:line="276" w:lineRule="auto"/>
        <w:jc w:val="center"/>
        <w:rPr>
          <w:rFonts w:ascii="Arial" w:hAnsi="Arial" w:cs="Arial"/>
        </w:rPr>
      </w:pPr>
      <w:r w:rsidRPr="00E43E21">
        <w:rPr>
          <w:rFonts w:ascii="Arial" w:hAnsi="Arial" w:cs="Arial"/>
          <w:b/>
          <w:bCs/>
        </w:rPr>
        <w:lastRenderedPageBreak/>
        <w:t>OBRAZLOŽENJE:</w:t>
      </w:r>
    </w:p>
    <w:p w14:paraId="57351BF9" w14:textId="77777777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Temeljem članka 17. stavka 1. Zakona o ublažavanju i uklanjanju posljedica prirodnih nepogoda („Narodne novine“, broj 16/19)(u daljnjem tekstu: Zakon), predstavničko tijelo jedinice lokalne samouprave donosi plan djelovanja za sljedeću kalendarsku godinu radi određenja mjera i postupanja djelomične sanacije šteta od prirodnih nepogoda.</w:t>
      </w:r>
    </w:p>
    <w:p w14:paraId="2B7F04FD" w14:textId="77777777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Odredbom članka 3. Zakona, prirodnom nepogodom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2EF161B" w14:textId="77777777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692FEC7D" w14:textId="77777777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Ispunjenje uvjeta za proglašenje prirodne nepogode na području Općine Plitvička Jezera utvrđuje Općinsko povjerenstvo za procjenu šteta od prirodnih nepogoda.     </w:t>
      </w:r>
    </w:p>
    <w:p w14:paraId="6E9059B7" w14:textId="09415E6A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>Općinsko vijeće Općine Plitvička Jezera donosi Plan djelovanja Općine Plitvička Jezera u području prirodnih nepogoda za 202</w:t>
      </w:r>
      <w:r>
        <w:rPr>
          <w:rFonts w:ascii="Arial" w:hAnsi="Arial" w:cs="Arial"/>
        </w:rPr>
        <w:t>5</w:t>
      </w:r>
      <w:r w:rsidRPr="00E43E21">
        <w:rPr>
          <w:rFonts w:ascii="Arial" w:hAnsi="Arial" w:cs="Arial"/>
        </w:rPr>
        <w:t>. godinu, radi određenja mjera i postupanja djelomične sanacije šteta od prirodnih nepogoda.</w:t>
      </w:r>
    </w:p>
    <w:p w14:paraId="32CEA74F" w14:textId="77777777" w:rsidR="00E43E21" w:rsidRPr="00E43E21" w:rsidRDefault="00E43E21" w:rsidP="00E43E2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E43E21">
        <w:rPr>
          <w:rFonts w:ascii="Arial" w:hAnsi="Arial" w:cs="Arial"/>
        </w:rPr>
        <w:t xml:space="preserve">Slijedom navedenog, predlaže se donošenje Odluke kao u prijedlogu. </w:t>
      </w:r>
    </w:p>
    <w:p w14:paraId="5868545A" w14:textId="260A9200" w:rsidR="008A562A" w:rsidRDefault="008A562A" w:rsidP="00E43E21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88461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3CF555D8" w14:textId="77777777" w:rsidR="003F0DE1" w:rsidRPr="00154BB8" w:rsidRDefault="003F0DE1">
        <w:pPr>
          <w:pStyle w:val="Footer"/>
          <w:jc w:val="center"/>
          <w:rPr>
            <w:rFonts w:cstheme="minorHAnsi"/>
          </w:rPr>
        </w:pPr>
        <w:r w:rsidRPr="00154BB8">
          <w:rPr>
            <w:rFonts w:cstheme="minorHAnsi"/>
          </w:rPr>
          <w:fldChar w:fldCharType="begin"/>
        </w:r>
        <w:r w:rsidRPr="00154BB8">
          <w:rPr>
            <w:rFonts w:cstheme="minorHAnsi"/>
          </w:rPr>
          <w:instrText>PAGE   \* MERGEFORMAT</w:instrText>
        </w:r>
        <w:r w:rsidRPr="00154BB8">
          <w:rPr>
            <w:rFonts w:cstheme="minorHAnsi"/>
          </w:rPr>
          <w:fldChar w:fldCharType="separate"/>
        </w:r>
        <w:r w:rsidRPr="00154BB8">
          <w:rPr>
            <w:rFonts w:cstheme="minorHAnsi"/>
          </w:rPr>
          <w:t>2</w:t>
        </w:r>
        <w:r w:rsidRPr="00154BB8">
          <w:rPr>
            <w:rFonts w:cstheme="minorHAnsi"/>
          </w:rPr>
          <w:fldChar w:fldCharType="end"/>
        </w:r>
      </w:p>
    </w:sdtContent>
  </w:sdt>
  <w:p w14:paraId="2AEB18A3" w14:textId="77777777" w:rsidR="003F0DE1" w:rsidRDefault="003F0DE1">
    <w:pPr>
      <w:pStyle w:val="Footer"/>
    </w:pPr>
  </w:p>
  <w:p w14:paraId="181CDE8A" w14:textId="77777777" w:rsidR="003F0DE1" w:rsidRDefault="003F0DE1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729878">
    <w:abstractNumId w:val="0"/>
  </w:num>
  <w:num w:numId="2" w16cid:durableId="243225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91E54"/>
    <w:rsid w:val="00B92D0F"/>
    <w:rsid w:val="00CD4B8D"/>
    <w:rsid w:val="00D707B3"/>
    <w:rsid w:val="00E4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D21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43E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E2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2024-09-17T20:11:00Z</cp:lastPrinted>
  <dcterms:created xsi:type="dcterms:W3CDTF">2024-09-17T20:12:00Z</dcterms:created>
  <dcterms:modified xsi:type="dcterms:W3CDTF">2024-09-17T20:12:00Z</dcterms:modified>
</cp:coreProperties>
</file>