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6762D12B" w14:textId="77777777" w:rsidTr="00B92D0F">
        <w:trPr>
          <w:trHeight w:val="1408"/>
        </w:trPr>
        <w:tc>
          <w:tcPr>
            <w:tcW w:w="5280" w:type="dxa"/>
            <w:tcBorders>
              <w:top w:val="nil"/>
              <w:left w:val="nil"/>
              <w:bottom w:val="nil"/>
              <w:right w:val="nil"/>
            </w:tcBorders>
          </w:tcPr>
          <w:p w14:paraId="129B3592"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+*yqw*qyC*sqE*xku*xag*ycf*zbF*Bjq*cjc*fsc*zew*-</w:t>
            </w:r>
            <w:r>
              <w:rPr>
                <w:rFonts w:ascii="PDF417x" w:hAnsi="PDF417x"/>
                <w:sz w:val="24"/>
                <w:szCs w:val="24"/>
              </w:rPr>
              <w:br/>
              <w:t>+*eDs*lyd*lyd*lyd*lyd*Bug*rmD*lti*DvD*zFl*zfE*-</w:t>
            </w:r>
            <w:r>
              <w:rPr>
                <w:rFonts w:ascii="PDF417x" w:hAnsi="PDF417x"/>
                <w:sz w:val="24"/>
                <w:szCs w:val="24"/>
              </w:rPr>
              <w:br/>
              <w:t>+*ftw*bjg*cck*Etk*xtr*css*qww*CaD*BAo*miy*onA*-</w:t>
            </w:r>
            <w:r>
              <w:rPr>
                <w:rFonts w:ascii="PDF417x" w:hAnsi="PDF417x"/>
                <w:sz w:val="24"/>
                <w:szCs w:val="24"/>
              </w:rPr>
              <w:br/>
              <w:t>+*ftA*wEd*dwC*tnm*ykn*tac*ajm*xEk*sqE*buw*uws*-</w:t>
            </w:r>
            <w:r>
              <w:rPr>
                <w:rFonts w:ascii="PDF417x" w:hAnsi="PDF417x"/>
                <w:sz w:val="24"/>
                <w:szCs w:val="24"/>
              </w:rPr>
              <w:br/>
              <w:t>+*xjq*jBq*ujl*ujm*yrn*qky*crk*zht*tFz*Axg*uzq*-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5F98A7DB" w14:textId="77777777" w:rsidTr="00B92D0F">
        <w:trPr>
          <w:trHeight w:val="1408"/>
        </w:trPr>
        <w:tc>
          <w:tcPr>
            <w:tcW w:w="5280" w:type="dxa"/>
            <w:tcBorders>
              <w:top w:val="nil"/>
              <w:left w:val="nil"/>
              <w:bottom w:val="nil"/>
              <w:right w:val="nil"/>
            </w:tcBorders>
          </w:tcPr>
          <w:p w14:paraId="54FF4220" w14:textId="77777777" w:rsidR="00B92D0F" w:rsidRPr="00B92D0F" w:rsidRDefault="00B92D0F" w:rsidP="00A836D0">
            <w:pPr>
              <w:contextualSpacing/>
              <w:rPr>
                <w:rFonts w:ascii="PDF417x" w:eastAsia="Times New Roman" w:hAnsi="PDF417x" w:cs="Times New Roman"/>
                <w:sz w:val="24"/>
                <w:szCs w:val="24"/>
              </w:rPr>
            </w:pPr>
          </w:p>
        </w:tc>
      </w:tr>
    </w:tbl>
    <w:p w14:paraId="7E6C5B6A" w14:textId="4E507767" w:rsidR="004D3147" w:rsidRPr="009922F6" w:rsidRDefault="00784FE7" w:rsidP="004D3147">
      <w:pPr>
        <w:pStyle w:val="NoSpacing"/>
        <w:rPr>
          <w:rFonts w:cs="Calibri"/>
          <w:sz w:val="24"/>
          <w:szCs w:val="24"/>
        </w:rPr>
      </w:pPr>
      <w:r>
        <w:rPr>
          <w:noProof/>
        </w:rPr>
        <w:drawing>
          <wp:inline distT="0" distB="0" distL="0" distR="0" wp14:anchorId="56D402CF" wp14:editId="1E7CA1A8">
            <wp:extent cx="2228850" cy="1085850"/>
            <wp:effectExtent l="0" t="0" r="0" b="0"/>
            <wp:docPr id="1" name="Picture 1" descr="Text  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  Description automatically generated"/>
                    <pic:cNvPicPr/>
                  </pic:nvPicPr>
                  <pic:blipFill>
                    <a:blip r:embed="rId6"/>
                    <a:srcRect/>
                    <a:stretch>
                      <a:fillRect/>
                    </a:stretch>
                  </pic:blipFill>
                  <pic:spPr>
                    <a:xfrm>
                      <a:off x="0" y="0"/>
                      <a:ext cx="2228850" cy="1085850"/>
                    </a:xfrm>
                    <a:prstGeom prst="rect">
                      <a:avLst/>
                    </a:prstGeom>
                    <a:noFill/>
                    <a:ln>
                      <a:noFill/>
                      <a:prstDash/>
                    </a:ln>
                  </pic:spPr>
                </pic:pic>
              </a:graphicData>
            </a:graphic>
          </wp:inline>
        </w:drawing>
      </w:r>
      <w:r w:rsidR="004D3147" w:rsidRPr="009922F6">
        <w:rPr>
          <w:rFonts w:cs="Calibri"/>
          <w:sz w:val="24"/>
          <w:szCs w:val="24"/>
        </w:rPr>
        <w:t xml:space="preserve">    </w:t>
      </w:r>
    </w:p>
    <w:p w14:paraId="1DFBF010" w14:textId="77777777" w:rsidR="00784FE7" w:rsidRPr="00784FE7" w:rsidRDefault="00784FE7" w:rsidP="00784FE7">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Trg sv. Jurja 6, 53230 Korenica </w:t>
      </w:r>
    </w:p>
    <w:p w14:paraId="653567B5" w14:textId="77777777" w:rsidR="0038778A" w:rsidRDefault="00784FE7" w:rsidP="00784FE7">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OIB: 58932233075</w:t>
      </w:r>
    </w:p>
    <w:p w14:paraId="4CD8790C" w14:textId="77777777"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0C7EAC5F" w14:textId="7682F171" w:rsidR="00B92D0F" w:rsidRPr="000A437E" w:rsidRDefault="000A437E" w:rsidP="00B92D0F">
      <w:pPr>
        <w:rPr>
          <w:rFonts w:ascii="Times New Roman" w:eastAsia="Times New Roman" w:hAnsi="Times New Roman" w:cs="Times New Roman"/>
          <w:b/>
          <w:noProof w:val="0"/>
          <w:color w:val="000000"/>
          <w:lang w:eastAsia="hr-HR"/>
        </w:rPr>
      </w:pPr>
      <w:bookmarkStart w:id="1" w:name="_Hlk189809334"/>
      <w:r w:rsidRPr="000A437E">
        <w:rPr>
          <w:rFonts w:ascii="Times New Roman" w:eastAsia="Times New Roman" w:hAnsi="Times New Roman" w:cs="Times New Roman"/>
          <w:b/>
          <w:noProof w:val="0"/>
          <w:color w:val="000000"/>
          <w:lang w:eastAsia="hr-HR"/>
        </w:rPr>
        <w:t xml:space="preserve">KLASA: </w:t>
      </w:r>
      <w:r w:rsidR="00B92D0F" w:rsidRPr="000A437E">
        <w:rPr>
          <w:rFonts w:ascii="Times New Roman" w:eastAsia="Times New Roman" w:hAnsi="Times New Roman" w:cs="Times New Roman"/>
          <w:b/>
          <w:noProof w:val="0"/>
          <w:color w:val="000000"/>
          <w:lang w:eastAsia="hr-HR"/>
        </w:rPr>
        <w:t>245-01/24-01/4</w:t>
      </w:r>
    </w:p>
    <w:p w14:paraId="72A779EC" w14:textId="208D8B67" w:rsidR="00B92D0F" w:rsidRPr="000A437E" w:rsidRDefault="000A437E" w:rsidP="00B92D0F">
      <w:pPr>
        <w:rPr>
          <w:rFonts w:ascii="Times New Roman" w:eastAsia="Times New Roman" w:hAnsi="Times New Roman" w:cs="Times New Roman"/>
          <w:b/>
          <w:noProof w:val="0"/>
          <w:color w:val="000000"/>
          <w:lang w:eastAsia="hr-HR"/>
        </w:rPr>
      </w:pPr>
      <w:r w:rsidRPr="000A437E">
        <w:rPr>
          <w:rFonts w:ascii="Times New Roman" w:eastAsia="Times New Roman" w:hAnsi="Times New Roman" w:cs="Times New Roman"/>
          <w:b/>
          <w:noProof w:val="0"/>
          <w:color w:val="000000"/>
          <w:lang w:eastAsia="hr-HR"/>
        </w:rPr>
        <w:t xml:space="preserve">URBROJ: </w:t>
      </w:r>
      <w:r w:rsidR="00B92D0F" w:rsidRPr="000A437E">
        <w:rPr>
          <w:rFonts w:ascii="Times New Roman" w:eastAsia="Times New Roman" w:hAnsi="Times New Roman" w:cs="Times New Roman"/>
          <w:b/>
          <w:noProof w:val="0"/>
          <w:color w:val="000000"/>
          <w:lang w:eastAsia="hr-HR"/>
        </w:rPr>
        <w:t>2125-11-02/01-25-2</w:t>
      </w:r>
    </w:p>
    <w:bookmarkEnd w:id="1"/>
    <w:p w14:paraId="1DFD4288" w14:textId="0C6D52E1" w:rsidR="00B92D0F" w:rsidRPr="000A437E" w:rsidRDefault="000A437E" w:rsidP="00B92D0F">
      <w:pPr>
        <w:rPr>
          <w:rFonts w:ascii="Times New Roman" w:eastAsia="Times New Roman" w:hAnsi="Times New Roman" w:cs="Times New Roman"/>
          <w:b/>
          <w:noProof w:val="0"/>
          <w:color w:val="000000"/>
          <w:lang w:eastAsia="hr-HR"/>
        </w:rPr>
      </w:pPr>
      <w:r w:rsidRPr="000A437E">
        <w:rPr>
          <w:rFonts w:ascii="Times New Roman" w:eastAsia="Times New Roman" w:hAnsi="Times New Roman" w:cs="Times New Roman"/>
          <w:b/>
          <w:noProof w:val="0"/>
          <w:color w:val="000000"/>
          <w:lang w:eastAsia="hr-HR"/>
        </w:rPr>
        <w:t xml:space="preserve">Korenica, </w:t>
      </w:r>
      <w:r w:rsidR="00B92D0F" w:rsidRPr="000A437E">
        <w:rPr>
          <w:rFonts w:ascii="Times New Roman" w:eastAsia="Times New Roman" w:hAnsi="Times New Roman" w:cs="Times New Roman"/>
          <w:b/>
          <w:noProof w:val="0"/>
          <w:color w:val="000000"/>
          <w:lang w:eastAsia="hr-HR"/>
        </w:rPr>
        <w:t>07.02.2025.</w:t>
      </w:r>
    </w:p>
    <w:p w14:paraId="17EE0F2F" w14:textId="77777777" w:rsidR="00B92D0F" w:rsidRPr="000A437E" w:rsidRDefault="00B92D0F" w:rsidP="00B92D0F">
      <w:pPr>
        <w:spacing w:after="160" w:line="259" w:lineRule="auto"/>
        <w:rPr>
          <w:rFonts w:ascii="Times New Roman" w:eastAsia="Times New Roman" w:hAnsi="Times New Roman" w:cs="Times New Roman"/>
          <w:noProof w:val="0"/>
        </w:rPr>
      </w:pPr>
    </w:p>
    <w:p w14:paraId="32F54898" w14:textId="77777777" w:rsidR="000A437E" w:rsidRPr="000A437E" w:rsidRDefault="000A437E" w:rsidP="000A437E">
      <w:pPr>
        <w:pStyle w:val="Standard"/>
        <w:ind w:left="2836"/>
        <w:jc w:val="right"/>
        <w:rPr>
          <w:rFonts w:cs="Times New Roman"/>
          <w:b/>
          <w:bCs/>
          <w:color w:val="000000"/>
        </w:rPr>
      </w:pPr>
      <w:r w:rsidRPr="000A437E">
        <w:rPr>
          <w:rFonts w:cs="Times New Roman"/>
          <w:b/>
          <w:bCs/>
          <w:color w:val="000000"/>
        </w:rPr>
        <w:t>OPĆINSKO VIJEĆE OPĆINE PLITVIČKA JEZERA</w:t>
      </w:r>
    </w:p>
    <w:p w14:paraId="06EEC40B" w14:textId="77777777" w:rsidR="000A437E" w:rsidRPr="000A437E" w:rsidRDefault="000A437E" w:rsidP="000A437E">
      <w:pPr>
        <w:pStyle w:val="Standard"/>
        <w:ind w:left="2836"/>
        <w:jc w:val="right"/>
        <w:rPr>
          <w:rFonts w:cs="Times New Roman"/>
          <w:b/>
          <w:bCs/>
          <w:color w:val="000000"/>
        </w:rPr>
      </w:pPr>
      <w:r w:rsidRPr="000A437E">
        <w:rPr>
          <w:rFonts w:cs="Times New Roman"/>
          <w:b/>
          <w:bCs/>
          <w:color w:val="000000"/>
        </w:rPr>
        <w:t>n/r  predsjednika</w:t>
      </w:r>
    </w:p>
    <w:p w14:paraId="10E37ECA" w14:textId="77777777" w:rsidR="000A437E" w:rsidRPr="000A437E" w:rsidRDefault="000A437E" w:rsidP="000A437E">
      <w:pPr>
        <w:pStyle w:val="Standard"/>
        <w:jc w:val="right"/>
        <w:rPr>
          <w:rFonts w:cs="Times New Roman"/>
          <w:b/>
          <w:bCs/>
          <w:color w:val="000000"/>
        </w:rPr>
      </w:pPr>
    </w:p>
    <w:p w14:paraId="0283C5FB" w14:textId="77777777" w:rsidR="000A437E" w:rsidRPr="000A437E" w:rsidRDefault="000A437E" w:rsidP="000A437E">
      <w:pPr>
        <w:pStyle w:val="Standard"/>
        <w:ind w:left="1418" w:hanging="1418"/>
        <w:jc w:val="right"/>
        <w:rPr>
          <w:rFonts w:cs="Times New Roman"/>
          <w:b/>
          <w:bCs/>
          <w:color w:val="000000"/>
        </w:rPr>
      </w:pPr>
    </w:p>
    <w:p w14:paraId="144EE350" w14:textId="77777777" w:rsidR="000A437E" w:rsidRPr="000A437E" w:rsidRDefault="000A437E" w:rsidP="000A437E">
      <w:pPr>
        <w:jc w:val="both"/>
        <w:rPr>
          <w:rFonts w:ascii="Times New Roman" w:hAnsi="Times New Roman" w:cs="Times New Roman"/>
          <w:sz w:val="24"/>
          <w:szCs w:val="24"/>
        </w:rPr>
      </w:pPr>
      <w:r w:rsidRPr="000A437E">
        <w:rPr>
          <w:rFonts w:ascii="Times New Roman" w:hAnsi="Times New Roman" w:cs="Times New Roman"/>
          <w:b/>
          <w:bCs/>
          <w:color w:val="000000"/>
          <w:sz w:val="24"/>
          <w:szCs w:val="24"/>
        </w:rPr>
        <w:t>PREDMET:</w:t>
      </w:r>
      <w:r w:rsidRPr="000A437E">
        <w:rPr>
          <w:rFonts w:ascii="Times New Roman" w:hAnsi="Times New Roman" w:cs="Times New Roman"/>
          <w:b/>
          <w:bCs/>
          <w:color w:val="000000"/>
          <w:sz w:val="24"/>
          <w:szCs w:val="24"/>
        </w:rPr>
        <w:tab/>
      </w:r>
      <w:r w:rsidRPr="000A437E">
        <w:rPr>
          <w:rFonts w:ascii="Times New Roman" w:hAnsi="Times New Roman" w:cs="Times New Roman"/>
          <w:bCs/>
          <w:color w:val="000000"/>
          <w:sz w:val="24"/>
          <w:szCs w:val="24"/>
        </w:rPr>
        <w:t xml:space="preserve">Prijedlog </w:t>
      </w:r>
      <w:r w:rsidRPr="000A437E">
        <w:rPr>
          <w:rFonts w:ascii="Times New Roman" w:hAnsi="Times New Roman" w:cs="Times New Roman"/>
          <w:sz w:val="24"/>
          <w:szCs w:val="24"/>
        </w:rPr>
        <w:t xml:space="preserve">Izvješća o stanju zaštite od požara na području </w:t>
      </w:r>
    </w:p>
    <w:p w14:paraId="31731F3A" w14:textId="04363087" w:rsidR="000A437E" w:rsidRPr="000A437E" w:rsidRDefault="000A437E" w:rsidP="000A437E">
      <w:pPr>
        <w:ind w:left="708" w:firstLine="708"/>
        <w:jc w:val="both"/>
        <w:rPr>
          <w:rFonts w:ascii="Times New Roman" w:hAnsi="Times New Roman" w:cs="Times New Roman"/>
          <w:bCs/>
          <w:sz w:val="24"/>
          <w:szCs w:val="24"/>
        </w:rPr>
      </w:pPr>
      <w:r w:rsidRPr="000A437E">
        <w:rPr>
          <w:rFonts w:ascii="Times New Roman" w:hAnsi="Times New Roman" w:cs="Times New Roman"/>
          <w:sz w:val="24"/>
          <w:szCs w:val="24"/>
        </w:rPr>
        <w:t>Općine Plitvička Jezera za 202</w:t>
      </w:r>
      <w:r w:rsidRPr="000A437E">
        <w:rPr>
          <w:rFonts w:ascii="Times New Roman" w:hAnsi="Times New Roman" w:cs="Times New Roman"/>
          <w:sz w:val="24"/>
          <w:szCs w:val="24"/>
        </w:rPr>
        <w:t>4</w:t>
      </w:r>
      <w:r w:rsidRPr="000A437E">
        <w:rPr>
          <w:rFonts w:ascii="Times New Roman" w:hAnsi="Times New Roman" w:cs="Times New Roman"/>
          <w:sz w:val="24"/>
          <w:szCs w:val="24"/>
        </w:rPr>
        <w:t>. godinu</w:t>
      </w:r>
    </w:p>
    <w:p w14:paraId="2881B02A" w14:textId="77777777" w:rsidR="000A437E" w:rsidRPr="000A437E" w:rsidRDefault="000A437E" w:rsidP="000A437E">
      <w:pPr>
        <w:autoSpaceDE w:val="0"/>
        <w:autoSpaceDN w:val="0"/>
        <w:adjustRightInd w:val="0"/>
        <w:ind w:left="1418" w:hanging="1418"/>
        <w:rPr>
          <w:rFonts w:ascii="Times New Roman" w:eastAsia="Times New Roman" w:hAnsi="Times New Roman" w:cs="Times New Roman"/>
          <w:sz w:val="24"/>
          <w:szCs w:val="24"/>
          <w:lang w:eastAsia="hr-HR"/>
        </w:rPr>
      </w:pPr>
    </w:p>
    <w:p w14:paraId="125008A9" w14:textId="77777777" w:rsidR="000A437E" w:rsidRPr="000A437E" w:rsidRDefault="000A437E" w:rsidP="000A437E">
      <w:pPr>
        <w:autoSpaceDE w:val="0"/>
        <w:autoSpaceDN w:val="0"/>
        <w:adjustRightInd w:val="0"/>
        <w:ind w:left="1418" w:hanging="1418"/>
        <w:rPr>
          <w:rFonts w:ascii="Times New Roman" w:eastAsia="Times New Roman" w:hAnsi="Times New Roman" w:cs="Times New Roman"/>
          <w:sz w:val="24"/>
          <w:szCs w:val="24"/>
          <w:lang w:eastAsia="hr-HR"/>
        </w:rPr>
      </w:pPr>
    </w:p>
    <w:p w14:paraId="23690739" w14:textId="2070C981" w:rsidR="000A437E" w:rsidRPr="000A437E" w:rsidRDefault="000A437E" w:rsidP="000A437E">
      <w:pPr>
        <w:jc w:val="both"/>
        <w:rPr>
          <w:rFonts w:ascii="Times New Roman" w:hAnsi="Times New Roman" w:cs="Times New Roman"/>
          <w:sz w:val="24"/>
          <w:szCs w:val="24"/>
        </w:rPr>
      </w:pPr>
      <w:r w:rsidRPr="000A437E">
        <w:rPr>
          <w:rFonts w:ascii="Times New Roman" w:hAnsi="Times New Roman" w:cs="Times New Roman"/>
          <w:sz w:val="24"/>
          <w:szCs w:val="24"/>
        </w:rPr>
        <w:t xml:space="preserve">   </w:t>
      </w:r>
      <w:r w:rsidRPr="000A437E">
        <w:rPr>
          <w:rFonts w:ascii="Times New Roman" w:hAnsi="Times New Roman" w:cs="Times New Roman"/>
          <w:sz w:val="24"/>
          <w:szCs w:val="24"/>
        </w:rPr>
        <w:tab/>
      </w:r>
      <w:r w:rsidRPr="000A437E">
        <w:rPr>
          <w:rFonts w:ascii="Times New Roman" w:hAnsi="Times New Roman" w:cs="Times New Roman"/>
          <w:sz w:val="24"/>
          <w:szCs w:val="24"/>
        </w:rPr>
        <w:tab/>
        <w:t>Sukladno odredbama Statuta Općine Plitvička Jezera (</w:t>
      </w:r>
      <w:bookmarkStart w:id="2" w:name="_Hlk63879239"/>
      <w:r w:rsidRPr="000A437E">
        <w:rPr>
          <w:rFonts w:ascii="Times New Roman" w:hAnsi="Times New Roman" w:cs="Times New Roman"/>
          <w:sz w:val="24"/>
          <w:szCs w:val="24"/>
        </w:rPr>
        <w:t>Službeni glasnik Općine Plitvička Jezera 2</w:t>
      </w:r>
      <w:bookmarkEnd w:id="2"/>
      <w:r w:rsidRPr="000A437E">
        <w:rPr>
          <w:rFonts w:ascii="Times New Roman" w:hAnsi="Times New Roman" w:cs="Times New Roman"/>
          <w:sz w:val="24"/>
          <w:szCs w:val="24"/>
        </w:rPr>
        <w:t xml:space="preserve">/21 i 9/22) općinski načelnik Općine Plitvička Jezera je dana </w:t>
      </w:r>
      <w:r w:rsidRPr="000A437E">
        <w:rPr>
          <w:rFonts w:ascii="Times New Roman" w:hAnsi="Times New Roman" w:cs="Times New Roman"/>
          <w:sz w:val="24"/>
          <w:szCs w:val="24"/>
        </w:rPr>
        <w:t>07.02.2025</w:t>
      </w:r>
      <w:r w:rsidRPr="000A437E">
        <w:rPr>
          <w:rFonts w:ascii="Times New Roman" w:hAnsi="Times New Roman" w:cs="Times New Roman"/>
          <w:sz w:val="24"/>
          <w:szCs w:val="24"/>
        </w:rPr>
        <w:t>. godine utvrdio prijedlog Izvješća o stanju zaštite od požara na području Općine Plitvička Jezera za 202</w:t>
      </w:r>
      <w:r w:rsidRPr="000A437E">
        <w:rPr>
          <w:rFonts w:ascii="Times New Roman" w:hAnsi="Times New Roman" w:cs="Times New Roman"/>
          <w:sz w:val="24"/>
          <w:szCs w:val="24"/>
        </w:rPr>
        <w:t>4</w:t>
      </w:r>
      <w:r w:rsidRPr="000A437E">
        <w:rPr>
          <w:rFonts w:ascii="Times New Roman" w:hAnsi="Times New Roman" w:cs="Times New Roman"/>
          <w:sz w:val="24"/>
          <w:szCs w:val="24"/>
        </w:rPr>
        <w:t xml:space="preserve">. godinu te ga prosljeđuje Općinskom vijeću Općine Plitvička Jezera na raspravu i donošenje. </w:t>
      </w:r>
    </w:p>
    <w:p w14:paraId="0F46E8A8" w14:textId="77777777" w:rsidR="000A437E" w:rsidRPr="000A437E" w:rsidRDefault="000A437E" w:rsidP="000A437E">
      <w:pPr>
        <w:jc w:val="both"/>
        <w:rPr>
          <w:rFonts w:ascii="Times New Roman" w:hAnsi="Times New Roman" w:cs="Times New Roman"/>
          <w:sz w:val="24"/>
          <w:szCs w:val="24"/>
        </w:rPr>
      </w:pPr>
    </w:p>
    <w:p w14:paraId="2E582B6E" w14:textId="77777777" w:rsidR="000A437E" w:rsidRPr="000A437E" w:rsidRDefault="000A437E" w:rsidP="000A437E">
      <w:pPr>
        <w:ind w:firstLine="708"/>
        <w:jc w:val="both"/>
        <w:rPr>
          <w:rFonts w:ascii="Times New Roman" w:hAnsi="Times New Roman" w:cs="Times New Roman"/>
          <w:sz w:val="24"/>
          <w:szCs w:val="24"/>
        </w:rPr>
      </w:pPr>
      <w:r w:rsidRPr="000A437E">
        <w:rPr>
          <w:rFonts w:ascii="Times New Roman" w:hAnsi="Times New Roman" w:cs="Times New Roman"/>
          <w:sz w:val="24"/>
          <w:szCs w:val="24"/>
        </w:rPr>
        <w:t xml:space="preserve">   </w:t>
      </w:r>
      <w:r w:rsidRPr="000A437E">
        <w:rPr>
          <w:rFonts w:ascii="Times New Roman" w:hAnsi="Times New Roman" w:cs="Times New Roman"/>
          <w:sz w:val="24"/>
          <w:szCs w:val="24"/>
        </w:rPr>
        <w:tab/>
        <w:t>Izvjestitelj na sjednici Općinskog vijeća bit će zamjenik Općinskog načelnika Milan Prica</w:t>
      </w:r>
    </w:p>
    <w:p w14:paraId="0786EFDC" w14:textId="77777777" w:rsidR="000A437E" w:rsidRPr="000A437E" w:rsidRDefault="000A437E" w:rsidP="000A437E">
      <w:pPr>
        <w:ind w:left="708" w:firstLine="708"/>
        <w:jc w:val="both"/>
        <w:rPr>
          <w:rFonts w:ascii="Times New Roman" w:hAnsi="Times New Roman" w:cs="Times New Roman"/>
          <w:sz w:val="24"/>
          <w:szCs w:val="24"/>
        </w:rPr>
      </w:pPr>
    </w:p>
    <w:p w14:paraId="5EAC76AE" w14:textId="77777777" w:rsidR="000A437E" w:rsidRPr="000A437E" w:rsidRDefault="000A437E" w:rsidP="000A437E">
      <w:pPr>
        <w:ind w:left="708" w:firstLine="708"/>
        <w:jc w:val="both"/>
        <w:rPr>
          <w:rFonts w:ascii="Times New Roman" w:hAnsi="Times New Roman" w:cs="Times New Roman"/>
          <w:sz w:val="24"/>
          <w:szCs w:val="24"/>
        </w:rPr>
      </w:pPr>
    </w:p>
    <w:p w14:paraId="1951CE0D" w14:textId="77777777" w:rsidR="000A437E" w:rsidRPr="000A437E" w:rsidRDefault="000A437E" w:rsidP="000A437E">
      <w:pPr>
        <w:ind w:left="708" w:firstLine="708"/>
        <w:jc w:val="right"/>
        <w:rPr>
          <w:rFonts w:ascii="Times New Roman" w:hAnsi="Times New Roman" w:cs="Times New Roman"/>
          <w:sz w:val="24"/>
          <w:szCs w:val="24"/>
        </w:rPr>
      </w:pP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t xml:space="preserve">Općinski načelnik </w:t>
      </w:r>
    </w:p>
    <w:p w14:paraId="725A7E38" w14:textId="77777777" w:rsidR="000A437E" w:rsidRPr="000A437E" w:rsidRDefault="000A437E" w:rsidP="000A437E">
      <w:pPr>
        <w:ind w:left="708" w:firstLine="708"/>
        <w:jc w:val="right"/>
        <w:rPr>
          <w:rFonts w:ascii="Times New Roman" w:hAnsi="Times New Roman" w:cs="Times New Roman"/>
          <w:sz w:val="24"/>
          <w:szCs w:val="24"/>
        </w:rPr>
      </w:pP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t>Ante Kovač</w:t>
      </w:r>
    </w:p>
    <w:p w14:paraId="14A91EB6" w14:textId="77777777" w:rsidR="000A437E" w:rsidRPr="000A437E" w:rsidRDefault="000A437E" w:rsidP="000A437E">
      <w:pPr>
        <w:jc w:val="both"/>
        <w:rPr>
          <w:rFonts w:ascii="Times New Roman" w:hAnsi="Times New Roman" w:cs="Times New Roman"/>
          <w:sz w:val="24"/>
          <w:szCs w:val="24"/>
        </w:rPr>
      </w:pPr>
      <w:r w:rsidRPr="000A437E">
        <w:rPr>
          <w:rFonts w:ascii="Times New Roman" w:hAnsi="Times New Roman" w:cs="Times New Roman"/>
          <w:sz w:val="24"/>
          <w:szCs w:val="24"/>
        </w:rPr>
        <w:t xml:space="preserve">U prilogu: </w:t>
      </w:r>
    </w:p>
    <w:p w14:paraId="370BE30A" w14:textId="77777777" w:rsidR="000A437E" w:rsidRPr="000A437E" w:rsidRDefault="000A437E" w:rsidP="005A0002">
      <w:pPr>
        <w:pStyle w:val="ListParagraph"/>
        <w:numPr>
          <w:ilvl w:val="0"/>
          <w:numId w:val="2"/>
        </w:numPr>
        <w:spacing w:after="160" w:line="259" w:lineRule="auto"/>
        <w:jc w:val="both"/>
        <w:rPr>
          <w:rFonts w:ascii="Times New Roman" w:hAnsi="Times New Roman" w:cs="Times New Roman"/>
          <w:sz w:val="24"/>
          <w:szCs w:val="24"/>
        </w:rPr>
      </w:pPr>
      <w:r w:rsidRPr="000A437E">
        <w:rPr>
          <w:rFonts w:ascii="Times New Roman" w:hAnsi="Times New Roman" w:cs="Times New Roman"/>
          <w:sz w:val="24"/>
          <w:szCs w:val="24"/>
        </w:rPr>
        <w:t>Prijedlog Izvješća</w:t>
      </w:r>
    </w:p>
    <w:p w14:paraId="5E11D5F1" w14:textId="77777777" w:rsidR="000A437E" w:rsidRPr="000A437E" w:rsidRDefault="000A437E" w:rsidP="000A437E">
      <w:pPr>
        <w:pStyle w:val="ListParagraph"/>
        <w:jc w:val="both"/>
        <w:rPr>
          <w:rFonts w:ascii="Times New Roman" w:hAnsi="Times New Roman" w:cs="Times New Roman"/>
          <w:sz w:val="24"/>
          <w:szCs w:val="24"/>
        </w:rPr>
      </w:pPr>
    </w:p>
    <w:p w14:paraId="6D495A30" w14:textId="77777777" w:rsidR="000A437E" w:rsidRPr="000A437E" w:rsidRDefault="000A437E" w:rsidP="000A437E">
      <w:pPr>
        <w:jc w:val="both"/>
        <w:rPr>
          <w:rFonts w:ascii="Times New Roman" w:hAnsi="Times New Roman" w:cs="Times New Roman"/>
          <w:sz w:val="24"/>
          <w:szCs w:val="24"/>
        </w:rPr>
      </w:pPr>
      <w:r w:rsidRPr="000A437E">
        <w:rPr>
          <w:rFonts w:ascii="Times New Roman" w:hAnsi="Times New Roman" w:cs="Times New Roman"/>
          <w:sz w:val="24"/>
          <w:szCs w:val="24"/>
        </w:rPr>
        <w:t>DOSTAVITI:</w:t>
      </w:r>
    </w:p>
    <w:p w14:paraId="3215C2E6" w14:textId="77777777" w:rsidR="000A437E" w:rsidRPr="000A437E" w:rsidRDefault="000A437E" w:rsidP="005A0002">
      <w:pPr>
        <w:numPr>
          <w:ilvl w:val="0"/>
          <w:numId w:val="1"/>
        </w:numPr>
        <w:suppressAutoHyphens/>
        <w:jc w:val="both"/>
        <w:rPr>
          <w:rFonts w:ascii="Times New Roman" w:hAnsi="Times New Roman" w:cs="Times New Roman"/>
          <w:sz w:val="24"/>
          <w:szCs w:val="24"/>
        </w:rPr>
      </w:pPr>
      <w:r w:rsidRPr="000A437E">
        <w:rPr>
          <w:rFonts w:ascii="Times New Roman" w:hAnsi="Times New Roman" w:cs="Times New Roman"/>
          <w:sz w:val="24"/>
          <w:szCs w:val="24"/>
        </w:rPr>
        <w:t xml:space="preserve">Općinskom vijeću Općine Plitvička Jezera, članovima, svima, </w:t>
      </w:r>
    </w:p>
    <w:p w14:paraId="07E2B4EB" w14:textId="77777777" w:rsidR="000A437E" w:rsidRPr="000A437E" w:rsidRDefault="000A437E" w:rsidP="005A0002">
      <w:pPr>
        <w:numPr>
          <w:ilvl w:val="0"/>
          <w:numId w:val="1"/>
        </w:numPr>
        <w:suppressAutoHyphens/>
        <w:jc w:val="both"/>
        <w:rPr>
          <w:rFonts w:ascii="Times New Roman" w:hAnsi="Times New Roman" w:cs="Times New Roman"/>
          <w:sz w:val="24"/>
          <w:szCs w:val="24"/>
        </w:rPr>
      </w:pPr>
      <w:r w:rsidRPr="000A437E">
        <w:rPr>
          <w:rFonts w:ascii="Times New Roman" w:hAnsi="Times New Roman" w:cs="Times New Roman"/>
          <w:sz w:val="24"/>
          <w:szCs w:val="24"/>
        </w:rPr>
        <w:t xml:space="preserve">Jedinstveni upravni odjel Općine Plitvička Jezera, </w:t>
      </w:r>
    </w:p>
    <w:p w14:paraId="1F435A2A" w14:textId="77777777" w:rsidR="000A437E" w:rsidRPr="000A437E" w:rsidRDefault="000A437E" w:rsidP="005A0002">
      <w:pPr>
        <w:numPr>
          <w:ilvl w:val="0"/>
          <w:numId w:val="1"/>
        </w:numPr>
        <w:suppressAutoHyphens/>
        <w:jc w:val="both"/>
        <w:rPr>
          <w:rFonts w:ascii="Times New Roman" w:hAnsi="Times New Roman" w:cs="Times New Roman"/>
          <w:sz w:val="24"/>
          <w:szCs w:val="24"/>
        </w:rPr>
      </w:pPr>
      <w:r w:rsidRPr="000A437E">
        <w:rPr>
          <w:rFonts w:ascii="Times New Roman" w:hAnsi="Times New Roman" w:cs="Times New Roman"/>
          <w:sz w:val="24"/>
          <w:szCs w:val="24"/>
        </w:rPr>
        <w:t xml:space="preserve">Uz evidenciju, </w:t>
      </w:r>
    </w:p>
    <w:p w14:paraId="75E6B8F9" w14:textId="77777777" w:rsidR="000A437E" w:rsidRPr="000A437E" w:rsidRDefault="000A437E" w:rsidP="005A0002">
      <w:pPr>
        <w:numPr>
          <w:ilvl w:val="0"/>
          <w:numId w:val="1"/>
        </w:numPr>
        <w:suppressAutoHyphens/>
        <w:jc w:val="both"/>
        <w:rPr>
          <w:rFonts w:ascii="Times New Roman" w:hAnsi="Times New Roman" w:cs="Times New Roman"/>
          <w:sz w:val="24"/>
          <w:szCs w:val="24"/>
        </w:rPr>
      </w:pPr>
      <w:r w:rsidRPr="000A437E">
        <w:rPr>
          <w:rFonts w:ascii="Times New Roman" w:hAnsi="Times New Roman" w:cs="Times New Roman"/>
          <w:sz w:val="24"/>
          <w:szCs w:val="24"/>
        </w:rPr>
        <w:t>Pismohrana, ovdje.</w:t>
      </w:r>
    </w:p>
    <w:p w14:paraId="2F531FBF" w14:textId="77777777" w:rsidR="000A437E" w:rsidRPr="000A437E" w:rsidRDefault="000A437E" w:rsidP="000A437E">
      <w:pPr>
        <w:spacing w:line="276" w:lineRule="auto"/>
        <w:jc w:val="both"/>
        <w:textAlignment w:val="baseline"/>
        <w:rPr>
          <w:rFonts w:ascii="Times New Roman" w:eastAsia="Arial Unicode MS" w:hAnsi="Times New Roman" w:cs="Times New Roman"/>
          <w:sz w:val="24"/>
          <w:szCs w:val="24"/>
          <w:lang w:eastAsia="hr-HR"/>
        </w:rPr>
      </w:pPr>
    </w:p>
    <w:p w14:paraId="157AD965" w14:textId="77777777" w:rsidR="000A437E" w:rsidRPr="000A437E" w:rsidRDefault="000A437E">
      <w:pPr>
        <w:rPr>
          <w:rFonts w:ascii="Times New Roman" w:hAnsi="Times New Roman" w:cs="Times New Roman"/>
          <w:b/>
        </w:rPr>
      </w:pPr>
    </w:p>
    <w:p w14:paraId="0D4CBA68" w14:textId="77777777" w:rsidR="000A437E" w:rsidRPr="000A437E" w:rsidRDefault="000A437E">
      <w:pPr>
        <w:rPr>
          <w:rFonts w:ascii="Times New Roman" w:hAnsi="Times New Roman" w:cs="Times New Roman"/>
          <w:b/>
        </w:rPr>
      </w:pPr>
    </w:p>
    <w:p w14:paraId="064447D0" w14:textId="77777777" w:rsidR="000A437E" w:rsidRPr="000A437E" w:rsidRDefault="000A437E">
      <w:pPr>
        <w:rPr>
          <w:rFonts w:ascii="Times New Roman" w:hAnsi="Times New Roman" w:cs="Times New Roman"/>
          <w:b/>
        </w:rPr>
      </w:pPr>
    </w:p>
    <w:p w14:paraId="4A4FF11B" w14:textId="77777777" w:rsidR="000A437E" w:rsidRPr="000A437E" w:rsidRDefault="000A437E">
      <w:pPr>
        <w:rPr>
          <w:rFonts w:ascii="Times New Roman" w:hAnsi="Times New Roman" w:cs="Times New Roman"/>
          <w:b/>
        </w:rPr>
      </w:pPr>
    </w:p>
    <w:p w14:paraId="1FE6B13F" w14:textId="77777777" w:rsidR="000A437E" w:rsidRPr="000A437E" w:rsidRDefault="000A437E">
      <w:pPr>
        <w:rPr>
          <w:rFonts w:ascii="Times New Roman" w:hAnsi="Times New Roman" w:cs="Times New Roman"/>
          <w:b/>
        </w:rPr>
      </w:pPr>
    </w:p>
    <w:p w14:paraId="27B9098B" w14:textId="77777777" w:rsidR="000A437E" w:rsidRPr="000A437E" w:rsidRDefault="000A437E">
      <w:pPr>
        <w:rPr>
          <w:rFonts w:ascii="Times New Roman" w:hAnsi="Times New Roman" w:cs="Times New Roman"/>
          <w:b/>
        </w:rPr>
      </w:pPr>
    </w:p>
    <w:p w14:paraId="788D021E" w14:textId="77777777" w:rsidR="000A437E" w:rsidRPr="000A437E" w:rsidRDefault="000A437E">
      <w:pPr>
        <w:rPr>
          <w:rFonts w:ascii="Times New Roman" w:hAnsi="Times New Roman" w:cs="Times New Roman"/>
          <w:b/>
        </w:rPr>
      </w:pPr>
    </w:p>
    <w:p w14:paraId="494B2E29" w14:textId="77777777" w:rsidR="000A437E" w:rsidRPr="000A437E" w:rsidRDefault="000A437E">
      <w:pPr>
        <w:rPr>
          <w:rFonts w:ascii="Times New Roman" w:hAnsi="Times New Roman" w:cs="Times New Roman"/>
          <w:b/>
        </w:rPr>
      </w:pPr>
    </w:p>
    <w:p w14:paraId="22DCF52B" w14:textId="77777777" w:rsidR="000A437E" w:rsidRPr="000A437E" w:rsidRDefault="000A437E">
      <w:pPr>
        <w:rPr>
          <w:rFonts w:ascii="Times New Roman" w:hAnsi="Times New Roman" w:cs="Times New Roman"/>
          <w:b/>
        </w:rPr>
      </w:pPr>
    </w:p>
    <w:p w14:paraId="15E8A759" w14:textId="77777777" w:rsidR="000A437E" w:rsidRPr="000A437E" w:rsidRDefault="000A437E">
      <w:pPr>
        <w:rPr>
          <w:rFonts w:ascii="Times New Roman" w:hAnsi="Times New Roman" w:cs="Times New Roman"/>
          <w:b/>
        </w:rPr>
      </w:pPr>
    </w:p>
    <w:p w14:paraId="640F36CA" w14:textId="77777777" w:rsidR="000A437E" w:rsidRPr="000A437E" w:rsidRDefault="000A437E">
      <w:pPr>
        <w:rPr>
          <w:rFonts w:ascii="Times New Roman" w:hAnsi="Times New Roman" w:cs="Times New Roman"/>
          <w:b/>
        </w:rPr>
      </w:pPr>
    </w:p>
    <w:p w14:paraId="36B5BDE6" w14:textId="30B9A16D" w:rsidR="000A437E" w:rsidRDefault="000A437E" w:rsidP="000A437E">
      <w:pPr>
        <w:spacing w:line="276" w:lineRule="auto"/>
        <w:ind w:firstLine="708"/>
        <w:jc w:val="both"/>
        <w:rPr>
          <w:rFonts w:ascii="Times New Roman" w:hAnsi="Times New Roman" w:cs="Times New Roman"/>
          <w:sz w:val="24"/>
          <w:szCs w:val="24"/>
        </w:rPr>
      </w:pPr>
      <w:r w:rsidRPr="000A437E">
        <w:rPr>
          <w:rFonts w:ascii="Times New Roman" w:hAnsi="Times New Roman" w:cs="Times New Roman"/>
          <w:sz w:val="24"/>
          <w:szCs w:val="24"/>
        </w:rPr>
        <w:t>Temeljem članka 13. stavak 8. Zakona o zaštiti od požara („Narodne novine“ broj  92/10, 114/22) i članka 2</w:t>
      </w:r>
      <w:r>
        <w:rPr>
          <w:rFonts w:ascii="Times New Roman" w:hAnsi="Times New Roman" w:cs="Times New Roman"/>
          <w:sz w:val="24"/>
          <w:szCs w:val="24"/>
        </w:rPr>
        <w:t>0</w:t>
      </w:r>
      <w:r w:rsidRPr="000A437E">
        <w:rPr>
          <w:rFonts w:ascii="Times New Roman" w:hAnsi="Times New Roman" w:cs="Times New Roman"/>
          <w:sz w:val="24"/>
          <w:szCs w:val="24"/>
        </w:rPr>
        <w:t xml:space="preserve">. Statuta Općine Plitvička Jezera („Službeni glasnik </w:t>
      </w:r>
      <w:r>
        <w:rPr>
          <w:rFonts w:ascii="Times New Roman" w:hAnsi="Times New Roman" w:cs="Times New Roman"/>
          <w:sz w:val="24"/>
          <w:szCs w:val="24"/>
        </w:rPr>
        <w:t>Općine Plitvička Jezera</w:t>
      </w:r>
      <w:r w:rsidRPr="000A437E">
        <w:rPr>
          <w:rFonts w:ascii="Times New Roman" w:hAnsi="Times New Roman" w:cs="Times New Roman"/>
          <w:sz w:val="24"/>
          <w:szCs w:val="24"/>
        </w:rPr>
        <w:t xml:space="preserve">“, broj </w:t>
      </w:r>
      <w:r>
        <w:rPr>
          <w:rFonts w:ascii="Times New Roman" w:hAnsi="Times New Roman" w:cs="Times New Roman"/>
          <w:sz w:val="24"/>
          <w:szCs w:val="24"/>
        </w:rPr>
        <w:t>2/21 i 9/22</w:t>
      </w:r>
      <w:r w:rsidRPr="000A437E">
        <w:rPr>
          <w:rFonts w:ascii="Times New Roman" w:hAnsi="Times New Roman" w:cs="Times New Roman"/>
          <w:sz w:val="24"/>
          <w:szCs w:val="24"/>
        </w:rPr>
        <w:t>), Općinsko vijeće Općine Plitvička Jezera na svojoj __. sjednici, održanoj __.__. 2025. godine, donosi</w:t>
      </w:r>
    </w:p>
    <w:p w14:paraId="37118D91" w14:textId="77777777" w:rsidR="000A437E" w:rsidRPr="000A437E" w:rsidRDefault="000A437E" w:rsidP="000A437E">
      <w:pPr>
        <w:spacing w:line="276" w:lineRule="auto"/>
        <w:ind w:firstLine="708"/>
        <w:jc w:val="both"/>
        <w:rPr>
          <w:rFonts w:ascii="Times New Roman" w:hAnsi="Times New Roman" w:cs="Times New Roman"/>
          <w:sz w:val="24"/>
          <w:szCs w:val="24"/>
        </w:rPr>
      </w:pPr>
    </w:p>
    <w:p w14:paraId="7542E436" w14:textId="77777777" w:rsidR="000A437E" w:rsidRPr="000A437E" w:rsidRDefault="000A437E" w:rsidP="000A437E">
      <w:pPr>
        <w:jc w:val="center"/>
        <w:rPr>
          <w:rFonts w:ascii="Times New Roman" w:hAnsi="Times New Roman" w:cs="Times New Roman"/>
          <w:b/>
          <w:sz w:val="24"/>
          <w:szCs w:val="24"/>
        </w:rPr>
      </w:pPr>
      <w:r w:rsidRPr="000A437E">
        <w:rPr>
          <w:rFonts w:ascii="Times New Roman" w:hAnsi="Times New Roman" w:cs="Times New Roman"/>
          <w:b/>
          <w:sz w:val="24"/>
          <w:szCs w:val="24"/>
        </w:rPr>
        <w:t xml:space="preserve">IZVJEŠĆE O STANJU ZAŠTITE OD POŽARA </w:t>
      </w:r>
    </w:p>
    <w:p w14:paraId="2239ECA5" w14:textId="77777777" w:rsidR="000A437E" w:rsidRPr="000A437E" w:rsidRDefault="000A437E" w:rsidP="000A437E">
      <w:pPr>
        <w:jc w:val="center"/>
        <w:rPr>
          <w:rFonts w:ascii="Times New Roman" w:hAnsi="Times New Roman" w:cs="Times New Roman"/>
          <w:b/>
          <w:sz w:val="24"/>
          <w:szCs w:val="24"/>
        </w:rPr>
      </w:pPr>
      <w:r w:rsidRPr="000A437E">
        <w:rPr>
          <w:rFonts w:ascii="Times New Roman" w:hAnsi="Times New Roman" w:cs="Times New Roman"/>
          <w:b/>
          <w:sz w:val="24"/>
          <w:szCs w:val="24"/>
        </w:rPr>
        <w:t>NA PODRUČJU OPĆINE PLITVIČKA JEZERA ZA 2024. GODINU</w:t>
      </w:r>
    </w:p>
    <w:p w14:paraId="233847B1" w14:textId="77777777" w:rsidR="000A437E" w:rsidRPr="000A437E" w:rsidRDefault="000A437E" w:rsidP="000A437E">
      <w:pPr>
        <w:pStyle w:val="Heading1"/>
        <w:rPr>
          <w:rFonts w:ascii="Times New Roman" w:hAnsi="Times New Roman" w:cs="Times New Roman"/>
        </w:rPr>
      </w:pPr>
      <w:r w:rsidRPr="000A437E">
        <w:rPr>
          <w:rFonts w:ascii="Times New Roman" w:hAnsi="Times New Roman" w:cs="Times New Roman"/>
        </w:rPr>
        <w:t xml:space="preserve">UVOD </w:t>
      </w:r>
    </w:p>
    <w:p w14:paraId="41230B4C" w14:textId="77777777" w:rsidR="000A437E" w:rsidRPr="000A437E" w:rsidRDefault="000A437E" w:rsidP="000A437E">
      <w:pPr>
        <w:spacing w:after="120" w:line="276" w:lineRule="auto"/>
        <w:ind w:firstLine="709"/>
        <w:jc w:val="both"/>
        <w:rPr>
          <w:rFonts w:ascii="Times New Roman" w:hAnsi="Times New Roman" w:cs="Times New Roman"/>
          <w:sz w:val="24"/>
          <w:szCs w:val="24"/>
        </w:rPr>
      </w:pPr>
      <w:r w:rsidRPr="000A437E">
        <w:rPr>
          <w:rFonts w:ascii="Times New Roman" w:hAnsi="Times New Roman" w:cs="Times New Roman"/>
          <w:sz w:val="24"/>
          <w:szCs w:val="24"/>
        </w:rPr>
        <w:t>Zaštita od požara uređena je Zakonom o zaštiti od požara ("Narodne novine", broj 92/10, 114/22)</w:t>
      </w:r>
      <w:r w:rsidRPr="000A437E">
        <w:rPr>
          <w:rFonts w:ascii="Times New Roman" w:hAnsi="Times New Roman" w:cs="Times New Roman"/>
          <w:sz w:val="24"/>
        </w:rPr>
        <w:t xml:space="preserve"> (u daljnjem tekstu: </w:t>
      </w:r>
      <w:r w:rsidRPr="000A437E">
        <w:rPr>
          <w:rFonts w:ascii="Times New Roman" w:hAnsi="Times New Roman" w:cs="Times New Roman"/>
          <w:i/>
          <w:sz w:val="24"/>
        </w:rPr>
        <w:t>Zakon</w:t>
      </w:r>
      <w:r w:rsidRPr="000A437E">
        <w:rPr>
          <w:rFonts w:ascii="Times New Roman" w:hAnsi="Times New Roman" w:cs="Times New Roman"/>
          <w:sz w:val="24"/>
        </w:rPr>
        <w:t>)</w:t>
      </w:r>
      <w:r w:rsidRPr="000A437E">
        <w:rPr>
          <w:rFonts w:ascii="Times New Roman" w:hAnsi="Times New Roman" w:cs="Times New Roman"/>
          <w:sz w:val="24"/>
          <w:szCs w:val="24"/>
        </w:rPr>
        <w:t xml:space="preserve"> i predstavlja sustav koji se sastoji od planiranja, propisivanja i provođenja kao i 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78752CB6" w14:textId="77777777" w:rsidR="000A437E" w:rsidRPr="000A437E" w:rsidRDefault="000A437E" w:rsidP="000A437E">
      <w:pPr>
        <w:spacing w:after="120" w:line="276" w:lineRule="auto"/>
        <w:ind w:firstLine="709"/>
        <w:jc w:val="both"/>
        <w:rPr>
          <w:rFonts w:ascii="Times New Roman" w:hAnsi="Times New Roman" w:cs="Times New Roman"/>
          <w:sz w:val="24"/>
          <w:szCs w:val="24"/>
        </w:rPr>
      </w:pPr>
      <w:r w:rsidRPr="000A437E">
        <w:rPr>
          <w:rFonts w:ascii="Times New Roman" w:hAnsi="Times New Roman" w:cs="Times New Roman"/>
          <w:sz w:val="24"/>
          <w:szCs w:val="24"/>
        </w:rPr>
        <w:t xml:space="preserve">Jedinice lokalne i područne (regionalne) samouprave, temeljem članka 13. stavka 1. </w:t>
      </w:r>
      <w:r w:rsidRPr="000A437E">
        <w:rPr>
          <w:rFonts w:ascii="Times New Roman" w:hAnsi="Times New Roman" w:cs="Times New Roman"/>
          <w:i/>
          <w:iCs/>
          <w:sz w:val="24"/>
          <w:szCs w:val="24"/>
        </w:rPr>
        <w:t>Zakona</w:t>
      </w:r>
      <w:r w:rsidRPr="000A437E">
        <w:rPr>
          <w:rFonts w:ascii="Times New Roman" w:hAnsi="Times New Roman" w:cs="Times New Roman"/>
          <w:sz w:val="24"/>
          <w:szCs w:val="24"/>
        </w:rPr>
        <w:t>, donose Plan zaštite od požara za svoje područje na temelju Procjene ugroženosti od požara, po prethodno pribavljenom MUP-a i nadležne vatrogasne zajednice. Planom zaštite od požara općine i gradovi definiraju subjekte odgovorne za provođenje vatrogasne djelatnosti.</w:t>
      </w:r>
    </w:p>
    <w:p w14:paraId="4241349C" w14:textId="77777777" w:rsidR="000A437E" w:rsidRPr="000A437E" w:rsidRDefault="000A437E" w:rsidP="000A437E">
      <w:pPr>
        <w:spacing w:after="120" w:line="276" w:lineRule="auto"/>
        <w:ind w:firstLine="709"/>
        <w:jc w:val="both"/>
        <w:rPr>
          <w:rFonts w:ascii="Times New Roman" w:hAnsi="Times New Roman" w:cs="Times New Roman"/>
          <w:sz w:val="24"/>
          <w:szCs w:val="24"/>
        </w:rPr>
      </w:pPr>
      <w:r w:rsidRPr="000A437E">
        <w:rPr>
          <w:rFonts w:ascii="Times New Roman" w:hAnsi="Times New Roman" w:cs="Times New Roman"/>
          <w:sz w:val="24"/>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5A8C0D20" w14:textId="77777777" w:rsidR="000A437E" w:rsidRPr="000A437E" w:rsidRDefault="000A437E" w:rsidP="000A437E">
      <w:pPr>
        <w:spacing w:after="120" w:line="276" w:lineRule="auto"/>
        <w:ind w:firstLine="709"/>
        <w:jc w:val="both"/>
        <w:rPr>
          <w:rFonts w:ascii="Times New Roman" w:hAnsi="Times New Roman" w:cs="Times New Roman"/>
          <w:sz w:val="24"/>
          <w:szCs w:val="24"/>
        </w:rPr>
      </w:pPr>
      <w:r w:rsidRPr="000A437E">
        <w:rPr>
          <w:rFonts w:ascii="Times New Roman" w:hAnsi="Times New Roman" w:cs="Times New Roman"/>
          <w:sz w:val="24"/>
          <w:szCs w:val="24"/>
        </w:rPr>
        <w:t xml:space="preserve">Sukladno članku 13. stavak 8. </w:t>
      </w:r>
      <w:r w:rsidRPr="000A437E">
        <w:rPr>
          <w:rFonts w:ascii="Times New Roman" w:hAnsi="Times New Roman" w:cs="Times New Roman"/>
          <w:i/>
          <w:iCs/>
          <w:sz w:val="24"/>
          <w:szCs w:val="24"/>
        </w:rPr>
        <w:t>Zakona</w:t>
      </w:r>
      <w:r w:rsidRPr="000A437E">
        <w:rPr>
          <w:rFonts w:ascii="Times New Roman" w:hAnsi="Times New Roman" w:cs="Times New Roman"/>
          <w:sz w:val="24"/>
          <w:szCs w:val="24"/>
        </w:rPr>
        <w:t xml:space="preserve">, predstavničko tijelo jedinice lokalne samouprave jednom godišnje razmatra Izvješće o stanju zaštite od požara na svom području i stanju provedbe Godišnjeg provedbenog plana unaprjeđenja zaštite od požara. </w:t>
      </w:r>
    </w:p>
    <w:p w14:paraId="49E07744" w14:textId="77777777" w:rsidR="000A437E" w:rsidRPr="000A437E" w:rsidRDefault="000A437E" w:rsidP="000A437E">
      <w:pPr>
        <w:pStyle w:val="Heading1"/>
        <w:rPr>
          <w:rFonts w:ascii="Times New Roman" w:hAnsi="Times New Roman" w:cs="Times New Roman"/>
        </w:rPr>
      </w:pPr>
      <w:r w:rsidRPr="000A437E">
        <w:rPr>
          <w:rFonts w:ascii="Times New Roman" w:hAnsi="Times New Roman" w:cs="Times New Roman"/>
        </w:rPr>
        <w:t>NORMATIVNI USTROJ I UREĐENJE</w:t>
      </w:r>
    </w:p>
    <w:p w14:paraId="434C4218" w14:textId="77777777" w:rsidR="000A437E" w:rsidRPr="000A437E" w:rsidRDefault="000A437E" w:rsidP="000A437E">
      <w:pPr>
        <w:spacing w:after="120" w:line="276" w:lineRule="auto"/>
        <w:ind w:firstLine="708"/>
        <w:jc w:val="both"/>
        <w:rPr>
          <w:rFonts w:ascii="Times New Roman" w:hAnsi="Times New Roman" w:cs="Times New Roman"/>
          <w:sz w:val="24"/>
          <w:szCs w:val="24"/>
        </w:rPr>
      </w:pPr>
      <w:r w:rsidRPr="000A437E">
        <w:rPr>
          <w:rFonts w:ascii="Times New Roman" w:hAnsi="Times New Roman" w:cs="Times New Roman"/>
          <w:sz w:val="24"/>
          <w:szCs w:val="24"/>
        </w:rPr>
        <w:t xml:space="preserve">Dokumenti zaštite od požara  Općine Plitvička Jezera kojima se uređuju organizacija i mjere zaštite od požara su Procjena ugroženosti od požara i Plan zaštite od požara Općine Plitvička Jezera. Općinsko vijeće Općine Plitvička Jezera je na 24. sjednici održanoj 21. listopada 2020. godine donijelo Odluku o usvajanju Procjene ugroženosti od požara i Plana zaštite od požara („Službeni glasnik Općine Plitvička Jezera“, broj 9/20). </w:t>
      </w:r>
    </w:p>
    <w:p w14:paraId="5F907D1E" w14:textId="77777777" w:rsidR="000A437E" w:rsidRPr="000A437E" w:rsidRDefault="000A437E" w:rsidP="000A437E">
      <w:pPr>
        <w:pStyle w:val="Odlomakpopisa11"/>
        <w:ind w:firstLine="709"/>
        <w:rPr>
          <w:rFonts w:ascii="Times New Roman" w:hAnsi="Times New Roman"/>
        </w:rPr>
      </w:pPr>
      <w:r w:rsidRPr="000A437E">
        <w:rPr>
          <w:rFonts w:ascii="Times New Roman" w:hAnsi="Times New Roman"/>
        </w:rPr>
        <w:t>Prostornim plan uređenja Općine Plitvička Jezera („Županijski glasnik Ličko-senjske županije“, broj 14/06, 17/12, 03/16 i „Službeni glasnik Općine Plitvička Jezera“, broj 5/19, 12/19, 11/20 i 8/21), određene su mjere zaštite od požara sukladno važećim propisima.</w:t>
      </w:r>
    </w:p>
    <w:p w14:paraId="451CBF0A" w14:textId="5A04A206" w:rsidR="000A437E" w:rsidRPr="000A437E" w:rsidRDefault="000A437E" w:rsidP="000A437E">
      <w:pPr>
        <w:pStyle w:val="Odlomakpopisa11"/>
        <w:ind w:firstLine="709"/>
        <w:rPr>
          <w:rFonts w:ascii="Times New Roman" w:hAnsi="Times New Roman"/>
        </w:rPr>
      </w:pPr>
      <w:r w:rsidRPr="000A437E">
        <w:rPr>
          <w:rFonts w:ascii="Times New Roman" w:hAnsi="Times New Roman"/>
        </w:rPr>
        <w:t xml:space="preserve">Odlukom o agrotehničkim mjerama i mjerama za uređivanje i održavanje poljoprivrednih rudina i mjerama za zaštitu od požara na poljoprivrednom zemljištu na području </w:t>
      </w:r>
      <w:r w:rsidRPr="000A437E">
        <w:rPr>
          <w:rFonts w:ascii="Times New Roman" w:hAnsi="Times New Roman"/>
        </w:rPr>
        <w:lastRenderedPageBreak/>
        <w:t xml:space="preserve">Općine Plitvička Jezera („Službeni glasnik Općine Plitvička Jezera“, broj </w:t>
      </w:r>
      <w:r>
        <w:rPr>
          <w:rFonts w:ascii="Times New Roman" w:hAnsi="Times New Roman"/>
        </w:rPr>
        <w:t>5/23</w:t>
      </w:r>
      <w:r w:rsidRPr="000A437E">
        <w:rPr>
          <w:rFonts w:ascii="Times New Roman" w:hAnsi="Times New Roman"/>
        </w:rPr>
        <w:t>), određene su posebne mjere zaštite od požara</w:t>
      </w:r>
      <w:r>
        <w:rPr>
          <w:rFonts w:ascii="Times New Roman" w:hAnsi="Times New Roman"/>
        </w:rPr>
        <w:t>.</w:t>
      </w:r>
      <w:r w:rsidRPr="000A437E">
        <w:rPr>
          <w:rFonts w:ascii="Times New Roman" w:hAnsi="Times New Roman"/>
        </w:rPr>
        <w:t xml:space="preserve"> Navedenom Odlukom zabranjeno je spaljivanje korova i biljnog otpada na poljoprivrednom zemljištu u razdoblju od 01. lipnja do 30. rujna.</w:t>
      </w:r>
    </w:p>
    <w:p w14:paraId="7AD9C5FC" w14:textId="77777777" w:rsidR="000A437E" w:rsidRPr="000A437E" w:rsidRDefault="000A437E" w:rsidP="000A437E">
      <w:pPr>
        <w:pStyle w:val="Odlomakpopisa11"/>
        <w:ind w:firstLine="709"/>
        <w:rPr>
          <w:rFonts w:ascii="Times New Roman" w:hAnsi="Times New Roman"/>
        </w:rPr>
      </w:pPr>
      <w:r w:rsidRPr="000A437E">
        <w:rPr>
          <w:rFonts w:ascii="Times New Roman" w:hAnsi="Times New Roman"/>
        </w:rPr>
        <w:t xml:space="preserve">Tijekom 2024. godine usvojeni su sljedeći dokumenti iz područja zaštite od požara za Općinu Plitvička Jezera: </w:t>
      </w:r>
    </w:p>
    <w:p w14:paraId="0F8D4F35" w14:textId="340DBD74" w:rsidR="000A437E" w:rsidRPr="000A437E" w:rsidRDefault="000A437E" w:rsidP="005A0002">
      <w:pPr>
        <w:pStyle w:val="Odlomakpopisa11"/>
        <w:numPr>
          <w:ilvl w:val="0"/>
          <w:numId w:val="6"/>
        </w:numPr>
        <w:spacing w:after="0"/>
        <w:rPr>
          <w:rFonts w:ascii="Times New Roman" w:hAnsi="Times New Roman"/>
        </w:rPr>
      </w:pPr>
      <w:r w:rsidRPr="000A437E">
        <w:rPr>
          <w:rFonts w:ascii="Times New Roman" w:hAnsi="Times New Roman"/>
        </w:rPr>
        <w:t xml:space="preserve">Plan operativne primjene Programa aktivnosti u provedbi posebnih mjera zaštite od požara od interesa za Republiku Hrvatsku u 2024. godini na području Općine Plitvička Jezera („Službeni glasnik Općine Plitvička Jezera“, broj </w:t>
      </w:r>
      <w:r>
        <w:rPr>
          <w:rFonts w:ascii="Times New Roman" w:hAnsi="Times New Roman"/>
        </w:rPr>
        <w:t>3/24</w:t>
      </w:r>
      <w:r w:rsidRPr="000A437E">
        <w:rPr>
          <w:rFonts w:ascii="Times New Roman" w:hAnsi="Times New Roman"/>
        </w:rPr>
        <w:t>),</w:t>
      </w:r>
    </w:p>
    <w:p w14:paraId="3B246511" w14:textId="1AE948A5" w:rsidR="000A437E" w:rsidRPr="000A437E" w:rsidRDefault="000A437E" w:rsidP="005A0002">
      <w:pPr>
        <w:pStyle w:val="Odlomakpopisa11"/>
        <w:numPr>
          <w:ilvl w:val="0"/>
          <w:numId w:val="6"/>
        </w:numPr>
        <w:spacing w:after="0"/>
        <w:rPr>
          <w:rFonts w:ascii="Times New Roman" w:hAnsi="Times New Roman"/>
        </w:rPr>
      </w:pPr>
      <w:r w:rsidRPr="000A437E">
        <w:rPr>
          <w:rFonts w:ascii="Times New Roman" w:hAnsi="Times New Roman"/>
        </w:rPr>
        <w:t xml:space="preserve">Plan aktivnog uključenja svih subjekata zaštite od požara na području Općine Plitvička Jezera u protupožarnoj sezoni u 2024. godini („Službeni glasnik Općine Plitvička Jezera“, broj </w:t>
      </w:r>
      <w:r>
        <w:rPr>
          <w:rFonts w:ascii="Times New Roman" w:hAnsi="Times New Roman"/>
        </w:rPr>
        <w:t>3/24</w:t>
      </w:r>
      <w:r w:rsidRPr="000A437E">
        <w:rPr>
          <w:rFonts w:ascii="Times New Roman" w:hAnsi="Times New Roman"/>
        </w:rPr>
        <w:t xml:space="preserve">), </w:t>
      </w:r>
    </w:p>
    <w:p w14:paraId="7E461B95" w14:textId="3C91F775" w:rsidR="000A437E" w:rsidRPr="000A437E" w:rsidRDefault="000A437E" w:rsidP="005A0002">
      <w:pPr>
        <w:pStyle w:val="Odlomakpopisa11"/>
        <w:numPr>
          <w:ilvl w:val="0"/>
          <w:numId w:val="6"/>
        </w:numPr>
        <w:spacing w:after="0"/>
        <w:rPr>
          <w:rFonts w:ascii="Times New Roman" w:hAnsi="Times New Roman"/>
        </w:rPr>
      </w:pPr>
      <w:r w:rsidRPr="000A437E">
        <w:rPr>
          <w:rFonts w:ascii="Times New Roman" w:hAnsi="Times New Roman"/>
        </w:rPr>
        <w:t>Plan motrenja, čuvanja i ophodnje građevina i površina za koje prijeti opasnost od nastajanja i širenja požara na području Općine Plitvička Jezera u 2024. godini („Službeni glasnik Općine Plitvička Jezera“, broj</w:t>
      </w:r>
      <w:r>
        <w:rPr>
          <w:rFonts w:ascii="Times New Roman" w:hAnsi="Times New Roman"/>
        </w:rPr>
        <w:t xml:space="preserve"> 3/24</w:t>
      </w:r>
      <w:r w:rsidRPr="000A437E">
        <w:rPr>
          <w:rFonts w:ascii="Times New Roman" w:hAnsi="Times New Roman"/>
        </w:rPr>
        <w:t>),</w:t>
      </w:r>
    </w:p>
    <w:p w14:paraId="629D1E3C" w14:textId="1813AF4A" w:rsidR="000A437E" w:rsidRPr="000A437E" w:rsidRDefault="000A437E" w:rsidP="005A0002">
      <w:pPr>
        <w:pStyle w:val="Odlomakpopisa11"/>
        <w:numPr>
          <w:ilvl w:val="0"/>
          <w:numId w:val="6"/>
        </w:numPr>
        <w:spacing w:after="0"/>
        <w:rPr>
          <w:rFonts w:ascii="Times New Roman" w:hAnsi="Times New Roman"/>
        </w:rPr>
      </w:pPr>
      <w:r w:rsidRPr="000A437E">
        <w:rPr>
          <w:rFonts w:ascii="Times New Roman" w:hAnsi="Times New Roman"/>
        </w:rPr>
        <w:t xml:space="preserve">Plan korištenja teške građevinske mehanizacije za žurnu izradu protupožarnih prosjeka i probijanja protupožarnih putova na području Općine Plitvička Jezera u 2024. godini („Službeni glasnik Općine Plitvička Jezera“, broj </w:t>
      </w:r>
      <w:r>
        <w:rPr>
          <w:rFonts w:ascii="Times New Roman" w:hAnsi="Times New Roman"/>
        </w:rPr>
        <w:t>3/24</w:t>
      </w:r>
      <w:r w:rsidRPr="000A437E">
        <w:rPr>
          <w:rFonts w:ascii="Times New Roman" w:hAnsi="Times New Roman"/>
        </w:rPr>
        <w:t xml:space="preserve">), </w:t>
      </w:r>
    </w:p>
    <w:p w14:paraId="409DCE6C" w14:textId="7EA70488" w:rsidR="000A437E" w:rsidRPr="000A437E" w:rsidRDefault="000A437E" w:rsidP="005A0002">
      <w:pPr>
        <w:pStyle w:val="Odlomakpopisa11"/>
        <w:numPr>
          <w:ilvl w:val="0"/>
          <w:numId w:val="6"/>
        </w:numPr>
        <w:spacing w:after="0"/>
        <w:rPr>
          <w:rFonts w:ascii="Times New Roman" w:hAnsi="Times New Roman"/>
        </w:rPr>
      </w:pPr>
      <w:r w:rsidRPr="000A437E">
        <w:rPr>
          <w:rFonts w:ascii="Times New Roman" w:hAnsi="Times New Roman"/>
        </w:rPr>
        <w:t>Financijski plan osiguranih sredstava za provođenje zadataka tijekom požarne sezone 2024. godine („Službeni glasnik Općine Plitvička Jezera“, broj</w:t>
      </w:r>
      <w:r>
        <w:rPr>
          <w:rFonts w:ascii="Times New Roman" w:hAnsi="Times New Roman"/>
        </w:rPr>
        <w:t xml:space="preserve"> 3/24</w:t>
      </w:r>
      <w:r w:rsidRPr="000A437E">
        <w:rPr>
          <w:rFonts w:ascii="Times New Roman" w:hAnsi="Times New Roman"/>
        </w:rPr>
        <w:t xml:space="preserve">), </w:t>
      </w:r>
    </w:p>
    <w:p w14:paraId="0104CAEC" w14:textId="3075A855" w:rsidR="000A437E" w:rsidRPr="000A437E" w:rsidRDefault="000A437E" w:rsidP="005A0002">
      <w:pPr>
        <w:pStyle w:val="Odlomakpopisa11"/>
        <w:numPr>
          <w:ilvl w:val="0"/>
          <w:numId w:val="6"/>
        </w:numPr>
        <w:spacing w:after="0"/>
        <w:rPr>
          <w:rFonts w:ascii="Times New Roman" w:hAnsi="Times New Roman"/>
        </w:rPr>
      </w:pPr>
      <w:r w:rsidRPr="000A437E">
        <w:rPr>
          <w:rFonts w:ascii="Times New Roman" w:hAnsi="Times New Roman"/>
        </w:rPr>
        <w:t xml:space="preserve">Prijedlog pogodnih lokaliteta i prostora vezanih za uspostavu odgovarajućih zapovjednih mjesta kod zapovijedanja i koordinacije u gašenju požara („Službeni glasnik Općine Plitvička Jezera“, broj </w:t>
      </w:r>
      <w:r>
        <w:rPr>
          <w:rFonts w:ascii="Times New Roman" w:hAnsi="Times New Roman"/>
        </w:rPr>
        <w:t>3/24</w:t>
      </w:r>
      <w:r w:rsidRPr="000A437E">
        <w:rPr>
          <w:rFonts w:ascii="Times New Roman" w:hAnsi="Times New Roman"/>
        </w:rPr>
        <w:t xml:space="preserve">), </w:t>
      </w:r>
    </w:p>
    <w:p w14:paraId="2FE9705D" w14:textId="4658C44F" w:rsidR="000A437E" w:rsidRPr="000A437E" w:rsidRDefault="000A437E" w:rsidP="005A0002">
      <w:pPr>
        <w:pStyle w:val="Odlomakpopisa11"/>
        <w:numPr>
          <w:ilvl w:val="0"/>
          <w:numId w:val="6"/>
        </w:numPr>
        <w:spacing w:after="0"/>
        <w:rPr>
          <w:rFonts w:ascii="Times New Roman" w:hAnsi="Times New Roman"/>
        </w:rPr>
      </w:pPr>
      <w:r w:rsidRPr="000A437E">
        <w:rPr>
          <w:rFonts w:ascii="Times New Roman" w:hAnsi="Times New Roman"/>
        </w:rPr>
        <w:t xml:space="preserve">Plan rada Stožera civilne zaštite Općine Plitvička Jezera za požarnu sezonu za 2024. godinu („Službeni glasnik Općine Plitvička Jezera“, broj </w:t>
      </w:r>
      <w:r>
        <w:rPr>
          <w:rFonts w:ascii="Times New Roman" w:hAnsi="Times New Roman"/>
        </w:rPr>
        <w:t>3/24</w:t>
      </w:r>
      <w:r w:rsidRPr="000A437E">
        <w:rPr>
          <w:rFonts w:ascii="Times New Roman" w:hAnsi="Times New Roman"/>
        </w:rPr>
        <w:t xml:space="preserve">), </w:t>
      </w:r>
    </w:p>
    <w:p w14:paraId="29887535" w14:textId="77777777" w:rsidR="000A437E" w:rsidRPr="000A437E" w:rsidRDefault="000A437E" w:rsidP="000A437E">
      <w:pPr>
        <w:pStyle w:val="Odlomakpopisa11"/>
        <w:spacing w:after="0"/>
        <w:ind w:left="720"/>
        <w:rPr>
          <w:rFonts w:ascii="Times New Roman" w:hAnsi="Times New Roman"/>
        </w:rPr>
      </w:pPr>
    </w:p>
    <w:p w14:paraId="730533ED" w14:textId="77777777" w:rsidR="000A437E" w:rsidRPr="000A437E" w:rsidRDefault="000A437E" w:rsidP="000A437E">
      <w:pPr>
        <w:spacing w:after="120" w:line="276" w:lineRule="auto"/>
        <w:ind w:firstLine="708"/>
        <w:jc w:val="both"/>
        <w:rPr>
          <w:rFonts w:ascii="Times New Roman" w:hAnsi="Times New Roman" w:cs="Times New Roman"/>
          <w:sz w:val="24"/>
          <w:szCs w:val="24"/>
        </w:rPr>
      </w:pPr>
      <w:r w:rsidRPr="000A437E">
        <w:rPr>
          <w:rFonts w:ascii="Times New Roman" w:hAnsi="Times New Roman" w:cs="Times New Roman"/>
          <w:sz w:val="24"/>
          <w:szCs w:val="24"/>
        </w:rPr>
        <w:t>Općina Plitvička Jezera ima sklopljen Ugovor o koncesiji za obavljanje dimnjačarskih poslova na području Općine Plitvička Jezera (KLASA: 363-01/22-01/14, URBROJ: 2125-11-01/01-22-15, od dana 26. rujna 2022. godine) s davateljem koncesije DIVEKS j.d.o.o., Kolodvorska 118G, 48361 Kalinovac. Pod obavljanjem dimnjačarskih poslova smatra se: čišćenje i kontrola dimnjaka, dimovoda i uređaja za loženje u građevinama, provjera ispravnosti i funkcioniranja dimnjaka i uređaja za loženje, uređaja ili otvora za opskrbu zraka za izgaranje i odvod dimnih plinova, ventilacijskih kanala i kuhinjskih napa te pripadajućih uređaja, obavljanje redovnih i izvanrednih pregleda dimnjaka i uređaja za loženje, poduzimanje mjera za sprječavanje opasnosti od požara, eksplozija, trovanja, te zagađivanja zraka, kako ne bi nastupile štetne posljedice zbog neispravnosti dimnjaka i uređaja za loženje, izdavanje stručnih nalaza ispravnosti dimnjaka, vršenje nadzora nad radom dimnjačarske službe.</w:t>
      </w:r>
    </w:p>
    <w:p w14:paraId="29A6001A" w14:textId="77777777" w:rsidR="000A437E" w:rsidRPr="000A437E" w:rsidRDefault="000A437E" w:rsidP="000A437E">
      <w:pPr>
        <w:pStyle w:val="Heading1"/>
        <w:rPr>
          <w:rFonts w:ascii="Times New Roman" w:hAnsi="Times New Roman" w:cs="Times New Roman"/>
        </w:rPr>
      </w:pPr>
      <w:bookmarkStart w:id="3" w:name="_Hlk63850867"/>
      <w:r w:rsidRPr="000A437E">
        <w:rPr>
          <w:rFonts w:ascii="Times New Roman" w:hAnsi="Times New Roman" w:cs="Times New Roman"/>
        </w:rPr>
        <w:t>ORGANIZACIJA VATROGASTVA</w:t>
      </w:r>
    </w:p>
    <w:p w14:paraId="605E9E04" w14:textId="77777777" w:rsidR="000A437E" w:rsidRPr="000A437E" w:rsidRDefault="000A437E" w:rsidP="000A437E">
      <w:pPr>
        <w:spacing w:after="120" w:line="276" w:lineRule="auto"/>
        <w:ind w:firstLine="708"/>
        <w:jc w:val="both"/>
        <w:rPr>
          <w:rFonts w:ascii="Times New Roman" w:eastAsia="Calibri" w:hAnsi="Times New Roman" w:cs="Times New Roman"/>
          <w:color w:val="000000"/>
          <w:sz w:val="24"/>
          <w:szCs w:val="24"/>
        </w:rPr>
      </w:pPr>
      <w:r w:rsidRPr="000A437E">
        <w:rPr>
          <w:rFonts w:ascii="Times New Roman" w:eastAsia="Calibri" w:hAnsi="Times New Roman" w:cs="Times New Roman"/>
          <w:color w:val="000000"/>
          <w:sz w:val="24"/>
          <w:szCs w:val="24"/>
        </w:rPr>
        <w:t xml:space="preserve">Operativne snage vatrogastva temeljna su operativna snaga sustava civilne zaštite koje djeluju u sustavu civilne zaštite u skladu s odredbama posebnih propisa kojima se uređuje područje vatrogastva. </w:t>
      </w:r>
      <w:bookmarkStart w:id="4" w:name="_Hlk25057301"/>
      <w:r w:rsidRPr="000A437E">
        <w:rPr>
          <w:rFonts w:ascii="Times New Roman" w:eastAsia="Calibri" w:hAnsi="Times New Roman" w:cs="Times New Roman"/>
          <w:color w:val="000000"/>
          <w:sz w:val="24"/>
          <w:szCs w:val="24"/>
        </w:rPr>
        <w:t>Na području Općine Plitvička Jezera djeluje JVP Pl. Jezera te DVD Plitvička Jezera.</w:t>
      </w:r>
    </w:p>
    <w:bookmarkEnd w:id="4"/>
    <w:p w14:paraId="28E0DE9D" w14:textId="77777777" w:rsidR="000A437E" w:rsidRPr="000A437E" w:rsidRDefault="000A437E" w:rsidP="000A437E">
      <w:pPr>
        <w:keepNext/>
        <w:keepLines/>
        <w:numPr>
          <w:ilvl w:val="2"/>
          <w:numId w:val="0"/>
        </w:numPr>
        <w:tabs>
          <w:tab w:val="left" w:pos="357"/>
        </w:tabs>
        <w:spacing w:before="240" w:after="120" w:line="276" w:lineRule="auto"/>
        <w:ind w:left="693" w:hanging="693"/>
        <w:jc w:val="both"/>
        <w:outlineLvl w:val="2"/>
        <w:rPr>
          <w:rFonts w:ascii="Times New Roman" w:eastAsia="Calibri" w:hAnsi="Times New Roman" w:cs="Times New Roman"/>
          <w:b/>
          <w:bCs/>
          <w:sz w:val="24"/>
          <w:lang w:eastAsia="zh-CN"/>
        </w:rPr>
      </w:pPr>
      <w:r w:rsidRPr="000A437E">
        <w:rPr>
          <w:rFonts w:ascii="Times New Roman" w:eastAsia="Calibri" w:hAnsi="Times New Roman" w:cs="Times New Roman"/>
          <w:b/>
          <w:bCs/>
          <w:sz w:val="24"/>
          <w:lang w:eastAsia="zh-CN"/>
        </w:rPr>
        <w:lastRenderedPageBreak/>
        <w:t xml:space="preserve"> 3.1 JVP Pl. Jezera</w:t>
      </w:r>
    </w:p>
    <w:p w14:paraId="55C8FABC" w14:textId="77777777" w:rsidR="000A437E" w:rsidRPr="000A437E" w:rsidRDefault="000A437E" w:rsidP="000A437E">
      <w:pPr>
        <w:autoSpaceDE w:val="0"/>
        <w:autoSpaceDN w:val="0"/>
        <w:adjustRightInd w:val="0"/>
        <w:spacing w:after="120" w:line="276" w:lineRule="auto"/>
        <w:ind w:firstLine="693"/>
        <w:jc w:val="both"/>
        <w:rPr>
          <w:rFonts w:ascii="Times New Roman" w:eastAsia="Calibri" w:hAnsi="Times New Roman" w:cs="Times New Roman"/>
          <w:color w:val="000000"/>
          <w:sz w:val="24"/>
          <w:szCs w:val="24"/>
        </w:rPr>
      </w:pPr>
      <w:r w:rsidRPr="000A437E">
        <w:rPr>
          <w:rFonts w:ascii="Times New Roman" w:eastAsia="Calibri" w:hAnsi="Times New Roman" w:cs="Times New Roman"/>
          <w:color w:val="000000"/>
          <w:sz w:val="24"/>
          <w:szCs w:val="24"/>
        </w:rPr>
        <w:t>Javna vatrogasna postrojba Pl. Jezera ima 17 zaposlenika.</w:t>
      </w:r>
    </w:p>
    <w:p w14:paraId="1A47E600" w14:textId="77777777" w:rsidR="000A437E" w:rsidRPr="000A437E" w:rsidRDefault="000A437E" w:rsidP="000A437E">
      <w:pPr>
        <w:autoSpaceDE w:val="0"/>
        <w:autoSpaceDN w:val="0"/>
        <w:adjustRightInd w:val="0"/>
        <w:spacing w:after="120" w:line="276" w:lineRule="auto"/>
        <w:ind w:firstLine="693"/>
        <w:jc w:val="both"/>
        <w:rPr>
          <w:rFonts w:ascii="Times New Roman" w:eastAsia="Calibri" w:hAnsi="Times New Roman" w:cs="Times New Roman"/>
          <w:color w:val="000000"/>
          <w:sz w:val="24"/>
          <w:szCs w:val="24"/>
        </w:rPr>
      </w:pPr>
      <w:r w:rsidRPr="000A437E">
        <w:rPr>
          <w:rFonts w:ascii="Times New Roman" w:eastAsia="Calibri" w:hAnsi="Times New Roman" w:cs="Times New Roman"/>
          <w:color w:val="000000"/>
          <w:sz w:val="24"/>
          <w:szCs w:val="24"/>
        </w:rPr>
        <w:t>Za sudjelovanje u velikim nesrećama i katastrofama, JVP Pl. Jezera raspolaže sa sljedećom materijalno-tehničkom opremom:</w:t>
      </w:r>
    </w:p>
    <w:p w14:paraId="534F5076" w14:textId="77777777" w:rsidR="000A437E" w:rsidRPr="000A437E" w:rsidRDefault="000A437E" w:rsidP="000A437E">
      <w:pPr>
        <w:keepNext/>
        <w:spacing w:line="276" w:lineRule="auto"/>
        <w:jc w:val="center"/>
        <w:rPr>
          <w:rFonts w:ascii="Times New Roman" w:eastAsia="Calibri" w:hAnsi="Times New Roman" w:cs="Times New Roman"/>
          <w:b/>
          <w:bCs/>
          <w:sz w:val="20"/>
          <w:szCs w:val="20"/>
          <w:lang w:eastAsia="zh-CN"/>
        </w:rPr>
      </w:pPr>
      <w:r w:rsidRPr="000A437E">
        <w:rPr>
          <w:rFonts w:ascii="Times New Roman" w:eastAsia="Calibri" w:hAnsi="Times New Roman" w:cs="Times New Roman"/>
          <w:b/>
          <w:bCs/>
          <w:sz w:val="20"/>
          <w:szCs w:val="20"/>
          <w:lang w:eastAsia="zh-CN"/>
        </w:rPr>
        <w:t xml:space="preserve">Tablica </w:t>
      </w:r>
      <w:r w:rsidRPr="000A437E">
        <w:rPr>
          <w:rFonts w:ascii="Times New Roman" w:eastAsia="Calibri" w:hAnsi="Times New Roman" w:cs="Times New Roman"/>
          <w:b/>
          <w:bCs/>
          <w:noProof w:val="0"/>
          <w:sz w:val="20"/>
          <w:szCs w:val="20"/>
          <w:lang w:eastAsia="zh-CN"/>
        </w:rPr>
        <w:fldChar w:fldCharType="begin"/>
      </w:r>
      <w:r w:rsidRPr="000A437E">
        <w:rPr>
          <w:rFonts w:ascii="Times New Roman" w:eastAsia="Calibri" w:hAnsi="Times New Roman" w:cs="Times New Roman"/>
          <w:b/>
          <w:bCs/>
          <w:sz w:val="20"/>
          <w:szCs w:val="20"/>
          <w:lang w:eastAsia="zh-CN"/>
        </w:rPr>
        <w:instrText xml:space="preserve"> SEQ Tablica \* ARABIC </w:instrText>
      </w:r>
      <w:r w:rsidRPr="000A437E">
        <w:rPr>
          <w:rFonts w:ascii="Times New Roman" w:eastAsia="Calibri" w:hAnsi="Times New Roman" w:cs="Times New Roman"/>
          <w:b/>
          <w:bCs/>
          <w:noProof w:val="0"/>
          <w:sz w:val="20"/>
          <w:szCs w:val="20"/>
          <w:lang w:eastAsia="zh-CN"/>
        </w:rPr>
        <w:fldChar w:fldCharType="separate"/>
      </w:r>
      <w:r w:rsidRPr="000A437E">
        <w:rPr>
          <w:rFonts w:ascii="Times New Roman" w:eastAsia="Calibri" w:hAnsi="Times New Roman" w:cs="Times New Roman"/>
          <w:b/>
          <w:bCs/>
          <w:sz w:val="20"/>
          <w:szCs w:val="20"/>
          <w:lang w:eastAsia="zh-CN"/>
        </w:rPr>
        <w:t>1</w:t>
      </w:r>
      <w:r w:rsidRPr="000A437E">
        <w:rPr>
          <w:rFonts w:ascii="Times New Roman" w:eastAsia="Calibri" w:hAnsi="Times New Roman" w:cs="Times New Roman"/>
          <w:b/>
          <w:bCs/>
          <w:sz w:val="20"/>
          <w:szCs w:val="20"/>
          <w:lang w:eastAsia="zh-CN"/>
        </w:rPr>
        <w:fldChar w:fldCharType="end"/>
      </w:r>
      <w:r w:rsidRPr="000A437E">
        <w:rPr>
          <w:rFonts w:ascii="Times New Roman" w:eastAsia="Calibri" w:hAnsi="Times New Roman" w:cs="Times New Roman"/>
          <w:b/>
          <w:bCs/>
          <w:sz w:val="20"/>
          <w:szCs w:val="20"/>
          <w:lang w:eastAsia="zh-CN"/>
        </w:rPr>
        <w:t>. Materijalno-tehnička sredstva – JVP Pl. Jezera</w:t>
      </w:r>
    </w:p>
    <w:tbl>
      <w:tblPr>
        <w:tblStyle w:val="Reetkatablice9"/>
        <w:tblW w:w="9067" w:type="dxa"/>
        <w:tblLook w:val="04A0" w:firstRow="1" w:lastRow="0" w:firstColumn="1" w:lastColumn="0" w:noHBand="0" w:noVBand="1"/>
      </w:tblPr>
      <w:tblGrid>
        <w:gridCol w:w="6374"/>
        <w:gridCol w:w="2693"/>
      </w:tblGrid>
      <w:tr w:rsidR="000A437E" w:rsidRPr="000A437E" w14:paraId="250D7B8A" w14:textId="77777777" w:rsidTr="00213929">
        <w:trPr>
          <w:trHeight w:val="349"/>
          <w:tblHeader/>
        </w:trPr>
        <w:tc>
          <w:tcPr>
            <w:tcW w:w="6374" w:type="dxa"/>
            <w:vAlign w:val="center"/>
          </w:tcPr>
          <w:p w14:paraId="24CE9D21" w14:textId="77777777" w:rsidR="000A437E" w:rsidRPr="000A437E" w:rsidRDefault="000A437E" w:rsidP="00213929">
            <w:pPr>
              <w:spacing w:line="276" w:lineRule="auto"/>
              <w:jc w:val="center"/>
              <w:rPr>
                <w:rFonts w:ascii="Times New Roman" w:hAnsi="Times New Roman" w:cs="Times New Roman"/>
                <w:b/>
              </w:rPr>
            </w:pPr>
            <w:r w:rsidRPr="000A437E">
              <w:rPr>
                <w:rFonts w:ascii="Times New Roman" w:hAnsi="Times New Roman" w:cs="Times New Roman"/>
                <w:b/>
              </w:rPr>
              <w:t>OPREMA I SREDSTVA</w:t>
            </w:r>
          </w:p>
        </w:tc>
        <w:tc>
          <w:tcPr>
            <w:tcW w:w="2693" w:type="dxa"/>
            <w:vAlign w:val="center"/>
          </w:tcPr>
          <w:p w14:paraId="256EC1CC" w14:textId="77777777" w:rsidR="000A437E" w:rsidRPr="000A437E" w:rsidRDefault="000A437E" w:rsidP="00213929">
            <w:pPr>
              <w:jc w:val="center"/>
              <w:rPr>
                <w:rFonts w:ascii="Times New Roman" w:hAnsi="Times New Roman" w:cs="Times New Roman"/>
                <w:b/>
              </w:rPr>
            </w:pPr>
            <w:r w:rsidRPr="000A437E">
              <w:rPr>
                <w:rFonts w:ascii="Times New Roman" w:hAnsi="Times New Roman" w:cs="Times New Roman"/>
                <w:b/>
              </w:rPr>
              <w:t>KOLIČINA</w:t>
            </w:r>
          </w:p>
        </w:tc>
      </w:tr>
      <w:tr w:rsidR="000A437E" w:rsidRPr="000A437E" w14:paraId="185BAC0E" w14:textId="77777777" w:rsidTr="00213929">
        <w:trPr>
          <w:trHeight w:val="300"/>
        </w:trPr>
        <w:tc>
          <w:tcPr>
            <w:tcW w:w="6374" w:type="dxa"/>
            <w:noWrap/>
            <w:hideMark/>
          </w:tcPr>
          <w:p w14:paraId="11491B1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Hidrantski nastavak, oznaka 2 B</w:t>
            </w:r>
          </w:p>
        </w:tc>
        <w:tc>
          <w:tcPr>
            <w:tcW w:w="2693" w:type="dxa"/>
            <w:noWrap/>
            <w:hideMark/>
          </w:tcPr>
          <w:p w14:paraId="3CA1703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4277C55" w14:textId="77777777" w:rsidTr="00213929">
        <w:trPr>
          <w:trHeight w:val="300"/>
        </w:trPr>
        <w:tc>
          <w:tcPr>
            <w:tcW w:w="6374" w:type="dxa"/>
            <w:noWrap/>
            <w:hideMark/>
          </w:tcPr>
          <w:p w14:paraId="0FE44B0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Poluga za namatanje vitla</w:t>
            </w:r>
          </w:p>
        </w:tc>
        <w:tc>
          <w:tcPr>
            <w:tcW w:w="2693" w:type="dxa"/>
            <w:noWrap/>
            <w:hideMark/>
          </w:tcPr>
          <w:p w14:paraId="441F69B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00B823A" w14:textId="77777777" w:rsidTr="00213929">
        <w:trPr>
          <w:trHeight w:val="300"/>
        </w:trPr>
        <w:tc>
          <w:tcPr>
            <w:tcW w:w="6374" w:type="dxa"/>
            <w:noWrap/>
            <w:hideMark/>
          </w:tcPr>
          <w:p w14:paraId="79D97D1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Nastavak za pjenu na mlaznici za vodu</w:t>
            </w:r>
          </w:p>
        </w:tc>
        <w:tc>
          <w:tcPr>
            <w:tcW w:w="2693" w:type="dxa"/>
            <w:noWrap/>
            <w:hideMark/>
          </w:tcPr>
          <w:p w14:paraId="27A13F7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57E5460E" w14:textId="77777777" w:rsidTr="00213929">
        <w:trPr>
          <w:trHeight w:val="300"/>
        </w:trPr>
        <w:tc>
          <w:tcPr>
            <w:tcW w:w="6374" w:type="dxa"/>
            <w:noWrap/>
            <w:hideMark/>
          </w:tcPr>
          <w:p w14:paraId="048FE36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plosnata, dužina 15 m, promjer C-52 mm</w:t>
            </w:r>
          </w:p>
        </w:tc>
        <w:tc>
          <w:tcPr>
            <w:tcW w:w="2693" w:type="dxa"/>
            <w:noWrap/>
            <w:hideMark/>
          </w:tcPr>
          <w:p w14:paraId="1F13DBD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6</w:t>
            </w:r>
          </w:p>
        </w:tc>
      </w:tr>
      <w:tr w:rsidR="000A437E" w:rsidRPr="000A437E" w14:paraId="52446A5F" w14:textId="77777777" w:rsidTr="00213929">
        <w:trPr>
          <w:trHeight w:val="300"/>
        </w:trPr>
        <w:tc>
          <w:tcPr>
            <w:tcW w:w="6374" w:type="dxa"/>
            <w:noWrap/>
            <w:hideMark/>
          </w:tcPr>
          <w:p w14:paraId="11BD727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plosnata, dužina 15 m, promjer H38 - 38 mm</w:t>
            </w:r>
          </w:p>
        </w:tc>
        <w:tc>
          <w:tcPr>
            <w:tcW w:w="2693" w:type="dxa"/>
            <w:noWrap/>
            <w:hideMark/>
          </w:tcPr>
          <w:p w14:paraId="2BDCD78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186BE486" w14:textId="77777777" w:rsidTr="00213929">
        <w:trPr>
          <w:trHeight w:val="300"/>
        </w:trPr>
        <w:tc>
          <w:tcPr>
            <w:tcW w:w="6374" w:type="dxa"/>
            <w:noWrap/>
            <w:hideMark/>
          </w:tcPr>
          <w:p w14:paraId="25B197A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Ključ za visokotlačne spojnice</w:t>
            </w:r>
          </w:p>
        </w:tc>
        <w:tc>
          <w:tcPr>
            <w:tcW w:w="2693" w:type="dxa"/>
            <w:noWrap/>
            <w:hideMark/>
          </w:tcPr>
          <w:p w14:paraId="2914A78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0A3BBE52" w14:textId="77777777" w:rsidTr="00213929">
        <w:trPr>
          <w:trHeight w:val="300"/>
        </w:trPr>
        <w:tc>
          <w:tcPr>
            <w:tcW w:w="6374" w:type="dxa"/>
            <w:noWrap/>
            <w:hideMark/>
          </w:tcPr>
          <w:p w14:paraId="7E2AB38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Ugradbeno cijevno vitlo</w:t>
            </w:r>
          </w:p>
        </w:tc>
        <w:tc>
          <w:tcPr>
            <w:tcW w:w="2693" w:type="dxa"/>
            <w:noWrap/>
            <w:hideMark/>
          </w:tcPr>
          <w:p w14:paraId="473653D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3E61141" w14:textId="77777777" w:rsidTr="00213929">
        <w:trPr>
          <w:trHeight w:val="300"/>
        </w:trPr>
        <w:tc>
          <w:tcPr>
            <w:tcW w:w="6374" w:type="dxa"/>
            <w:noWrap/>
            <w:hideMark/>
          </w:tcPr>
          <w:p w14:paraId="31010763"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Pištolj mlaznica, promjer D-25 mm</w:t>
            </w:r>
          </w:p>
        </w:tc>
        <w:tc>
          <w:tcPr>
            <w:tcW w:w="2693" w:type="dxa"/>
            <w:noWrap/>
            <w:hideMark/>
          </w:tcPr>
          <w:p w14:paraId="0F85324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03E24AD1" w14:textId="77777777" w:rsidTr="00213929">
        <w:trPr>
          <w:trHeight w:val="300"/>
        </w:trPr>
        <w:tc>
          <w:tcPr>
            <w:tcW w:w="6374" w:type="dxa"/>
            <w:noWrap/>
            <w:hideMark/>
          </w:tcPr>
          <w:p w14:paraId="2C30A71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Univerzalni ključ za spajanje vatrogasnih cijevi</w:t>
            </w:r>
          </w:p>
        </w:tc>
        <w:tc>
          <w:tcPr>
            <w:tcW w:w="2693" w:type="dxa"/>
            <w:noWrap/>
            <w:hideMark/>
          </w:tcPr>
          <w:p w14:paraId="61869A8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35089112" w14:textId="77777777" w:rsidTr="00213929">
        <w:trPr>
          <w:trHeight w:val="300"/>
        </w:trPr>
        <w:tc>
          <w:tcPr>
            <w:tcW w:w="6374" w:type="dxa"/>
            <w:noWrap/>
            <w:hideMark/>
          </w:tcPr>
          <w:p w14:paraId="1B5CE26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Klasična univerzalna mlaznica, promjer C-52 mm</w:t>
            </w:r>
          </w:p>
        </w:tc>
        <w:tc>
          <w:tcPr>
            <w:tcW w:w="2693" w:type="dxa"/>
            <w:noWrap/>
            <w:hideMark/>
          </w:tcPr>
          <w:p w14:paraId="556594C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688C50A0" w14:textId="77777777" w:rsidTr="00213929">
        <w:trPr>
          <w:trHeight w:val="300"/>
        </w:trPr>
        <w:tc>
          <w:tcPr>
            <w:tcW w:w="6374" w:type="dxa"/>
            <w:noWrap/>
            <w:hideMark/>
          </w:tcPr>
          <w:p w14:paraId="24B23B0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Nastavak za pjenu na mlaznici za vodu</w:t>
            </w:r>
          </w:p>
        </w:tc>
        <w:tc>
          <w:tcPr>
            <w:tcW w:w="2693" w:type="dxa"/>
            <w:noWrap/>
            <w:hideMark/>
          </w:tcPr>
          <w:p w14:paraId="648F4D1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2360FC0" w14:textId="77777777" w:rsidTr="00213929">
        <w:trPr>
          <w:trHeight w:val="300"/>
        </w:trPr>
        <w:tc>
          <w:tcPr>
            <w:tcW w:w="6374" w:type="dxa"/>
            <w:noWrap/>
            <w:hideMark/>
          </w:tcPr>
          <w:p w14:paraId="69FE06F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Prijelazna spojnica, ostali promjeri</w:t>
            </w:r>
          </w:p>
        </w:tc>
        <w:tc>
          <w:tcPr>
            <w:tcW w:w="2693" w:type="dxa"/>
            <w:noWrap/>
            <w:hideMark/>
          </w:tcPr>
          <w:p w14:paraId="515DB00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2C3F71FB" w14:textId="77777777" w:rsidTr="00213929">
        <w:trPr>
          <w:trHeight w:val="300"/>
        </w:trPr>
        <w:tc>
          <w:tcPr>
            <w:tcW w:w="6374" w:type="dxa"/>
            <w:noWrap/>
            <w:hideMark/>
          </w:tcPr>
          <w:p w14:paraId="3F06F61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Pjenilo</w:t>
            </w:r>
          </w:p>
        </w:tc>
        <w:tc>
          <w:tcPr>
            <w:tcW w:w="2693" w:type="dxa"/>
            <w:noWrap/>
            <w:hideMark/>
          </w:tcPr>
          <w:p w14:paraId="091CADA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450</w:t>
            </w:r>
          </w:p>
        </w:tc>
      </w:tr>
      <w:tr w:rsidR="000A437E" w:rsidRPr="000A437E" w14:paraId="6A65BE59" w14:textId="77777777" w:rsidTr="00213929">
        <w:trPr>
          <w:trHeight w:val="300"/>
        </w:trPr>
        <w:tc>
          <w:tcPr>
            <w:tcW w:w="6374" w:type="dxa"/>
            <w:noWrap/>
            <w:hideMark/>
          </w:tcPr>
          <w:p w14:paraId="1904838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Generator za laku pjenu</w:t>
            </w:r>
          </w:p>
        </w:tc>
        <w:tc>
          <w:tcPr>
            <w:tcW w:w="2693" w:type="dxa"/>
            <w:noWrap/>
            <w:hideMark/>
          </w:tcPr>
          <w:p w14:paraId="5D358CC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EC6C237" w14:textId="77777777" w:rsidTr="00213929">
        <w:trPr>
          <w:trHeight w:val="300"/>
        </w:trPr>
        <w:tc>
          <w:tcPr>
            <w:tcW w:w="6374" w:type="dxa"/>
            <w:noWrap/>
            <w:hideMark/>
          </w:tcPr>
          <w:p w14:paraId="5C444E4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Nadtlačno puhalo</w:t>
            </w:r>
          </w:p>
        </w:tc>
        <w:tc>
          <w:tcPr>
            <w:tcW w:w="2693" w:type="dxa"/>
            <w:noWrap/>
            <w:hideMark/>
          </w:tcPr>
          <w:p w14:paraId="437C9E0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ED2939C" w14:textId="77777777" w:rsidTr="00213929">
        <w:trPr>
          <w:trHeight w:val="300"/>
        </w:trPr>
        <w:tc>
          <w:tcPr>
            <w:tcW w:w="6374" w:type="dxa"/>
            <w:noWrap/>
            <w:hideMark/>
          </w:tcPr>
          <w:p w14:paraId="4A158BC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Cijev za dimovuk</w:t>
            </w:r>
          </w:p>
        </w:tc>
        <w:tc>
          <w:tcPr>
            <w:tcW w:w="2693" w:type="dxa"/>
            <w:noWrap/>
            <w:hideMark/>
          </w:tcPr>
          <w:p w14:paraId="379F217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0CDE0DE" w14:textId="77777777" w:rsidTr="00213929">
        <w:trPr>
          <w:trHeight w:val="300"/>
        </w:trPr>
        <w:tc>
          <w:tcPr>
            <w:tcW w:w="6374" w:type="dxa"/>
            <w:noWrap/>
            <w:hideMark/>
          </w:tcPr>
          <w:p w14:paraId="1F75C44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svjetiljka</w:t>
            </w:r>
          </w:p>
        </w:tc>
        <w:tc>
          <w:tcPr>
            <w:tcW w:w="2693" w:type="dxa"/>
            <w:noWrap/>
            <w:hideMark/>
          </w:tcPr>
          <w:p w14:paraId="03F7B45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29E2CB3E" w14:textId="77777777" w:rsidTr="00213929">
        <w:trPr>
          <w:trHeight w:val="300"/>
        </w:trPr>
        <w:tc>
          <w:tcPr>
            <w:tcW w:w="6374" w:type="dxa"/>
            <w:noWrap/>
            <w:hideMark/>
          </w:tcPr>
          <w:p w14:paraId="05388323"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Penjačko uže</w:t>
            </w:r>
          </w:p>
        </w:tc>
        <w:tc>
          <w:tcPr>
            <w:tcW w:w="2693" w:type="dxa"/>
            <w:noWrap/>
            <w:hideMark/>
          </w:tcPr>
          <w:p w14:paraId="640B8B1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6E470F00" w14:textId="77777777" w:rsidTr="00213929">
        <w:trPr>
          <w:trHeight w:val="300"/>
        </w:trPr>
        <w:tc>
          <w:tcPr>
            <w:tcW w:w="6374" w:type="dxa"/>
            <w:noWrap/>
            <w:hideMark/>
          </w:tcPr>
          <w:p w14:paraId="7C9BC89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Tlačni mješač vode i pjenila</w:t>
            </w:r>
          </w:p>
        </w:tc>
        <w:tc>
          <w:tcPr>
            <w:tcW w:w="2693" w:type="dxa"/>
            <w:noWrap/>
            <w:hideMark/>
          </w:tcPr>
          <w:p w14:paraId="7F6C069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5D60A77" w14:textId="77777777" w:rsidTr="00213929">
        <w:trPr>
          <w:trHeight w:val="300"/>
        </w:trPr>
        <w:tc>
          <w:tcPr>
            <w:tcW w:w="6374" w:type="dxa"/>
            <w:noWrap/>
            <w:hideMark/>
          </w:tcPr>
          <w:p w14:paraId="37175BF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Ljestva kukača</w:t>
            </w:r>
          </w:p>
        </w:tc>
        <w:tc>
          <w:tcPr>
            <w:tcW w:w="2693" w:type="dxa"/>
            <w:noWrap/>
            <w:hideMark/>
          </w:tcPr>
          <w:p w14:paraId="16304BB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2CF9E84" w14:textId="77777777" w:rsidTr="00213929">
        <w:trPr>
          <w:trHeight w:val="300"/>
        </w:trPr>
        <w:tc>
          <w:tcPr>
            <w:tcW w:w="6374" w:type="dxa"/>
            <w:noWrap/>
            <w:hideMark/>
          </w:tcPr>
          <w:p w14:paraId="0F5C66A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Ljestva sastavljača</w:t>
            </w:r>
          </w:p>
        </w:tc>
        <w:tc>
          <w:tcPr>
            <w:tcW w:w="2693" w:type="dxa"/>
            <w:noWrap/>
            <w:hideMark/>
          </w:tcPr>
          <w:p w14:paraId="66DACBF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0A37FBA" w14:textId="77777777" w:rsidTr="00213929">
        <w:trPr>
          <w:trHeight w:val="300"/>
        </w:trPr>
        <w:tc>
          <w:tcPr>
            <w:tcW w:w="6374" w:type="dxa"/>
            <w:noWrap/>
            <w:hideMark/>
          </w:tcPr>
          <w:p w14:paraId="22011B5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Usisna vatrogasna cijev, dužina 1,6 m, promjer  A-110 mm</w:t>
            </w:r>
          </w:p>
        </w:tc>
        <w:tc>
          <w:tcPr>
            <w:tcW w:w="2693" w:type="dxa"/>
            <w:noWrap/>
            <w:hideMark/>
          </w:tcPr>
          <w:p w14:paraId="1F8306A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4</w:t>
            </w:r>
          </w:p>
        </w:tc>
      </w:tr>
      <w:tr w:rsidR="000A437E" w:rsidRPr="000A437E" w14:paraId="41458205" w14:textId="77777777" w:rsidTr="00213929">
        <w:trPr>
          <w:trHeight w:val="300"/>
        </w:trPr>
        <w:tc>
          <w:tcPr>
            <w:tcW w:w="6374" w:type="dxa"/>
            <w:noWrap/>
            <w:hideMark/>
          </w:tcPr>
          <w:p w14:paraId="1B67BF7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Lopata</w:t>
            </w:r>
          </w:p>
        </w:tc>
        <w:tc>
          <w:tcPr>
            <w:tcW w:w="2693" w:type="dxa"/>
            <w:noWrap/>
            <w:hideMark/>
          </w:tcPr>
          <w:p w14:paraId="7629EBB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3038F24A" w14:textId="77777777" w:rsidTr="00213929">
        <w:trPr>
          <w:trHeight w:val="300"/>
        </w:trPr>
        <w:tc>
          <w:tcPr>
            <w:tcW w:w="6374" w:type="dxa"/>
            <w:noWrap/>
            <w:hideMark/>
          </w:tcPr>
          <w:p w14:paraId="2299DFA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Vile</w:t>
            </w:r>
          </w:p>
        </w:tc>
        <w:tc>
          <w:tcPr>
            <w:tcW w:w="2693" w:type="dxa"/>
            <w:noWrap/>
            <w:hideMark/>
          </w:tcPr>
          <w:p w14:paraId="0425910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14E1892" w14:textId="77777777" w:rsidTr="00213929">
        <w:trPr>
          <w:trHeight w:val="300"/>
        </w:trPr>
        <w:tc>
          <w:tcPr>
            <w:tcW w:w="6374" w:type="dxa"/>
            <w:noWrap/>
            <w:hideMark/>
          </w:tcPr>
          <w:p w14:paraId="13B3BE5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Cijevni mostić</w:t>
            </w:r>
          </w:p>
        </w:tc>
        <w:tc>
          <w:tcPr>
            <w:tcW w:w="2693" w:type="dxa"/>
            <w:noWrap/>
            <w:hideMark/>
          </w:tcPr>
          <w:p w14:paraId="71994DE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7F631483" w14:textId="77777777" w:rsidTr="00213929">
        <w:trPr>
          <w:trHeight w:val="300"/>
        </w:trPr>
        <w:tc>
          <w:tcPr>
            <w:tcW w:w="6374" w:type="dxa"/>
            <w:noWrap/>
            <w:hideMark/>
          </w:tcPr>
          <w:p w14:paraId="4C114C8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Čaklja, jednodijelna</w:t>
            </w:r>
          </w:p>
        </w:tc>
        <w:tc>
          <w:tcPr>
            <w:tcW w:w="2693" w:type="dxa"/>
            <w:noWrap/>
            <w:hideMark/>
          </w:tcPr>
          <w:p w14:paraId="4EB135A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348BB36" w14:textId="77777777" w:rsidTr="00213929">
        <w:trPr>
          <w:trHeight w:val="300"/>
        </w:trPr>
        <w:tc>
          <w:tcPr>
            <w:tcW w:w="6374" w:type="dxa"/>
            <w:noWrap/>
            <w:hideMark/>
          </w:tcPr>
          <w:p w14:paraId="1716DA2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Računala i računalna oprema</w:t>
            </w:r>
          </w:p>
        </w:tc>
        <w:tc>
          <w:tcPr>
            <w:tcW w:w="2693" w:type="dxa"/>
            <w:noWrap/>
            <w:hideMark/>
          </w:tcPr>
          <w:p w14:paraId="62BCE27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35F5A71" w14:textId="77777777" w:rsidTr="00213929">
        <w:trPr>
          <w:trHeight w:val="300"/>
        </w:trPr>
        <w:tc>
          <w:tcPr>
            <w:tcW w:w="6374" w:type="dxa"/>
            <w:noWrap/>
            <w:hideMark/>
          </w:tcPr>
          <w:p w14:paraId="1842C12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Bljeskalica</w:t>
            </w:r>
          </w:p>
        </w:tc>
        <w:tc>
          <w:tcPr>
            <w:tcW w:w="2693" w:type="dxa"/>
            <w:noWrap/>
            <w:hideMark/>
          </w:tcPr>
          <w:p w14:paraId="53F8303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6</w:t>
            </w:r>
          </w:p>
        </w:tc>
      </w:tr>
      <w:tr w:rsidR="000A437E" w:rsidRPr="000A437E" w14:paraId="722F7C8C" w14:textId="77777777" w:rsidTr="00213929">
        <w:trPr>
          <w:trHeight w:val="300"/>
        </w:trPr>
        <w:tc>
          <w:tcPr>
            <w:tcW w:w="6374" w:type="dxa"/>
            <w:noWrap/>
            <w:hideMark/>
          </w:tcPr>
          <w:p w14:paraId="2C1D896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Kutija prve pomoći</w:t>
            </w:r>
          </w:p>
        </w:tc>
        <w:tc>
          <w:tcPr>
            <w:tcW w:w="2693" w:type="dxa"/>
            <w:noWrap/>
            <w:hideMark/>
          </w:tcPr>
          <w:p w14:paraId="042DF57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A00952C" w14:textId="77777777" w:rsidTr="00213929">
        <w:trPr>
          <w:trHeight w:val="300"/>
        </w:trPr>
        <w:tc>
          <w:tcPr>
            <w:tcW w:w="6374" w:type="dxa"/>
            <w:noWrap/>
            <w:hideMark/>
          </w:tcPr>
          <w:p w14:paraId="22C9F34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Upozoravajući prometni trokut</w:t>
            </w:r>
          </w:p>
        </w:tc>
        <w:tc>
          <w:tcPr>
            <w:tcW w:w="2693" w:type="dxa"/>
            <w:noWrap/>
            <w:hideMark/>
          </w:tcPr>
          <w:p w14:paraId="3886E4B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9A016E3" w14:textId="77777777" w:rsidTr="00213929">
        <w:trPr>
          <w:trHeight w:val="300"/>
        </w:trPr>
        <w:tc>
          <w:tcPr>
            <w:tcW w:w="6374" w:type="dxa"/>
            <w:noWrap/>
            <w:hideMark/>
          </w:tcPr>
          <w:p w14:paraId="7367934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Punjač akumulatora prijenosnih radiostanica</w:t>
            </w:r>
          </w:p>
        </w:tc>
        <w:tc>
          <w:tcPr>
            <w:tcW w:w="2693" w:type="dxa"/>
            <w:noWrap/>
            <w:hideMark/>
          </w:tcPr>
          <w:p w14:paraId="6789B98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54E167DB" w14:textId="77777777" w:rsidTr="00213929">
        <w:trPr>
          <w:trHeight w:val="300"/>
        </w:trPr>
        <w:tc>
          <w:tcPr>
            <w:tcW w:w="6374" w:type="dxa"/>
            <w:noWrap/>
            <w:hideMark/>
          </w:tcPr>
          <w:p w14:paraId="7D9AD2E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GPS uređaj</w:t>
            </w:r>
          </w:p>
        </w:tc>
        <w:tc>
          <w:tcPr>
            <w:tcW w:w="2693" w:type="dxa"/>
            <w:noWrap/>
            <w:hideMark/>
          </w:tcPr>
          <w:p w14:paraId="379B1E2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3E4D61E" w14:textId="77777777" w:rsidTr="00213929">
        <w:trPr>
          <w:trHeight w:val="300"/>
        </w:trPr>
        <w:tc>
          <w:tcPr>
            <w:tcW w:w="6374" w:type="dxa"/>
            <w:noWrap/>
            <w:hideMark/>
          </w:tcPr>
          <w:p w14:paraId="665A2FA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Komplet prve pomoći za opekline</w:t>
            </w:r>
          </w:p>
        </w:tc>
        <w:tc>
          <w:tcPr>
            <w:tcW w:w="2693" w:type="dxa"/>
            <w:noWrap/>
            <w:hideMark/>
          </w:tcPr>
          <w:p w14:paraId="2CE2CD2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527ACE8" w14:textId="77777777" w:rsidTr="00213929">
        <w:trPr>
          <w:trHeight w:val="300"/>
        </w:trPr>
        <w:tc>
          <w:tcPr>
            <w:tcW w:w="6374" w:type="dxa"/>
            <w:noWrap/>
            <w:hideMark/>
          </w:tcPr>
          <w:p w14:paraId="4CF6EFE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Visokotlačne cijevi s brzim spojnicama</w:t>
            </w:r>
          </w:p>
        </w:tc>
        <w:tc>
          <w:tcPr>
            <w:tcW w:w="2693" w:type="dxa"/>
            <w:noWrap/>
            <w:hideMark/>
          </w:tcPr>
          <w:p w14:paraId="385F255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05596C72" w14:textId="77777777" w:rsidTr="00213929">
        <w:trPr>
          <w:trHeight w:val="300"/>
        </w:trPr>
        <w:tc>
          <w:tcPr>
            <w:tcW w:w="6374" w:type="dxa"/>
            <w:noWrap/>
            <w:hideMark/>
          </w:tcPr>
          <w:p w14:paraId="4E210C4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Rezervne oštrice za hidrauličke škare</w:t>
            </w:r>
          </w:p>
        </w:tc>
        <w:tc>
          <w:tcPr>
            <w:tcW w:w="2693" w:type="dxa"/>
            <w:noWrap/>
            <w:hideMark/>
          </w:tcPr>
          <w:p w14:paraId="64E020D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F5B8E03" w14:textId="77777777" w:rsidTr="00213929">
        <w:trPr>
          <w:trHeight w:val="300"/>
        </w:trPr>
        <w:tc>
          <w:tcPr>
            <w:tcW w:w="6374" w:type="dxa"/>
            <w:noWrap/>
            <w:hideMark/>
          </w:tcPr>
          <w:p w14:paraId="52A200B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Ostala oprema za tehničke intervencije</w:t>
            </w:r>
          </w:p>
        </w:tc>
        <w:tc>
          <w:tcPr>
            <w:tcW w:w="2693" w:type="dxa"/>
            <w:noWrap/>
            <w:hideMark/>
          </w:tcPr>
          <w:p w14:paraId="2C0177B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98B4953" w14:textId="77777777" w:rsidTr="00213929">
        <w:trPr>
          <w:trHeight w:val="300"/>
        </w:trPr>
        <w:tc>
          <w:tcPr>
            <w:tcW w:w="6374" w:type="dxa"/>
            <w:noWrap/>
            <w:hideMark/>
          </w:tcPr>
          <w:p w14:paraId="0663E8B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Klin od umjetnog materijala</w:t>
            </w:r>
          </w:p>
        </w:tc>
        <w:tc>
          <w:tcPr>
            <w:tcW w:w="2693" w:type="dxa"/>
            <w:noWrap/>
            <w:hideMark/>
          </w:tcPr>
          <w:p w14:paraId="41E2EC2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501F324" w14:textId="77777777" w:rsidTr="00213929">
        <w:trPr>
          <w:trHeight w:val="300"/>
        </w:trPr>
        <w:tc>
          <w:tcPr>
            <w:tcW w:w="6374" w:type="dxa"/>
            <w:noWrap/>
            <w:hideMark/>
          </w:tcPr>
          <w:p w14:paraId="2F88B9D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Drveni klin</w:t>
            </w:r>
          </w:p>
        </w:tc>
        <w:tc>
          <w:tcPr>
            <w:tcW w:w="2693" w:type="dxa"/>
            <w:noWrap/>
            <w:hideMark/>
          </w:tcPr>
          <w:p w14:paraId="2B4F1C6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18</w:t>
            </w:r>
          </w:p>
        </w:tc>
      </w:tr>
      <w:tr w:rsidR="000A437E" w:rsidRPr="000A437E" w14:paraId="45046A89" w14:textId="77777777" w:rsidTr="00213929">
        <w:trPr>
          <w:trHeight w:val="300"/>
        </w:trPr>
        <w:tc>
          <w:tcPr>
            <w:tcW w:w="6374" w:type="dxa"/>
            <w:noWrap/>
            <w:hideMark/>
          </w:tcPr>
          <w:p w14:paraId="06D95D6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lastRenderedPageBreak/>
              <w:t>Zaštita za zračni jastuk</w:t>
            </w:r>
          </w:p>
        </w:tc>
        <w:tc>
          <w:tcPr>
            <w:tcW w:w="2693" w:type="dxa"/>
            <w:noWrap/>
            <w:hideMark/>
          </w:tcPr>
          <w:p w14:paraId="5BE0400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3B41F2E" w14:textId="77777777" w:rsidTr="00213929">
        <w:trPr>
          <w:trHeight w:val="300"/>
        </w:trPr>
        <w:tc>
          <w:tcPr>
            <w:tcW w:w="6374" w:type="dxa"/>
            <w:noWrap/>
            <w:hideMark/>
          </w:tcPr>
          <w:p w14:paraId="5577F37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Nosila s držačima za podizanje</w:t>
            </w:r>
          </w:p>
        </w:tc>
        <w:tc>
          <w:tcPr>
            <w:tcW w:w="2693" w:type="dxa"/>
            <w:noWrap/>
            <w:hideMark/>
          </w:tcPr>
          <w:p w14:paraId="75C50DE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B7E0E7C" w14:textId="77777777" w:rsidTr="00213929">
        <w:trPr>
          <w:trHeight w:val="300"/>
        </w:trPr>
        <w:tc>
          <w:tcPr>
            <w:tcW w:w="6374" w:type="dxa"/>
            <w:noWrap/>
            <w:hideMark/>
          </w:tcPr>
          <w:p w14:paraId="501CF8B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Reflektirajući prsluk</w:t>
            </w:r>
          </w:p>
        </w:tc>
        <w:tc>
          <w:tcPr>
            <w:tcW w:w="2693" w:type="dxa"/>
            <w:noWrap/>
            <w:hideMark/>
          </w:tcPr>
          <w:p w14:paraId="027E1F2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47F91E0" w14:textId="77777777" w:rsidTr="00213929">
        <w:tc>
          <w:tcPr>
            <w:tcW w:w="6374" w:type="dxa"/>
          </w:tcPr>
          <w:p w14:paraId="6DFE736D" w14:textId="77777777" w:rsidR="000A437E" w:rsidRPr="000A437E" w:rsidRDefault="000A437E" w:rsidP="00213929">
            <w:pPr>
              <w:spacing w:line="276" w:lineRule="auto"/>
              <w:rPr>
                <w:rFonts w:ascii="Times New Roman" w:hAnsi="Times New Roman" w:cs="Times New Roman"/>
              </w:rPr>
            </w:pPr>
          </w:p>
        </w:tc>
        <w:tc>
          <w:tcPr>
            <w:tcW w:w="2693" w:type="dxa"/>
          </w:tcPr>
          <w:p w14:paraId="559F1F46" w14:textId="77777777" w:rsidR="000A437E" w:rsidRPr="000A437E" w:rsidRDefault="000A437E" w:rsidP="00213929">
            <w:pPr>
              <w:spacing w:line="276" w:lineRule="auto"/>
              <w:jc w:val="center"/>
              <w:rPr>
                <w:rFonts w:ascii="Times New Roman" w:hAnsi="Times New Roman" w:cs="Times New Roman"/>
              </w:rPr>
            </w:pPr>
          </w:p>
        </w:tc>
      </w:tr>
      <w:tr w:rsidR="000A437E" w:rsidRPr="000A437E" w14:paraId="1EAD103E" w14:textId="77777777" w:rsidTr="00213929">
        <w:trPr>
          <w:trHeight w:val="300"/>
        </w:trPr>
        <w:tc>
          <w:tcPr>
            <w:tcW w:w="6374" w:type="dxa"/>
            <w:noWrap/>
            <w:hideMark/>
          </w:tcPr>
          <w:p w14:paraId="3D0C293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Kutija prve pomoći</w:t>
            </w:r>
          </w:p>
        </w:tc>
        <w:tc>
          <w:tcPr>
            <w:tcW w:w="2693" w:type="dxa"/>
            <w:noWrap/>
            <w:hideMark/>
          </w:tcPr>
          <w:p w14:paraId="16964A4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26617D5" w14:textId="77777777" w:rsidTr="00213929">
        <w:trPr>
          <w:trHeight w:val="300"/>
        </w:trPr>
        <w:tc>
          <w:tcPr>
            <w:tcW w:w="6374" w:type="dxa"/>
            <w:noWrap/>
            <w:hideMark/>
          </w:tcPr>
          <w:p w14:paraId="7054CAB3"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pogonska pumpa za hidraulički alat</w:t>
            </w:r>
          </w:p>
        </w:tc>
        <w:tc>
          <w:tcPr>
            <w:tcW w:w="2693" w:type="dxa"/>
            <w:noWrap/>
            <w:hideMark/>
          </w:tcPr>
          <w:p w14:paraId="7FF12D5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A72356C" w14:textId="77777777" w:rsidTr="00213929">
        <w:trPr>
          <w:trHeight w:val="300"/>
        </w:trPr>
        <w:tc>
          <w:tcPr>
            <w:tcW w:w="6374" w:type="dxa"/>
            <w:noWrap/>
            <w:hideMark/>
          </w:tcPr>
          <w:p w14:paraId="01AD388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Hidraulični rezač šipkastih materijala</w:t>
            </w:r>
          </w:p>
        </w:tc>
        <w:tc>
          <w:tcPr>
            <w:tcW w:w="2693" w:type="dxa"/>
            <w:noWrap/>
            <w:hideMark/>
          </w:tcPr>
          <w:p w14:paraId="6D5D2C1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C39931F" w14:textId="77777777" w:rsidTr="00213929">
        <w:trPr>
          <w:trHeight w:val="300"/>
        </w:trPr>
        <w:tc>
          <w:tcPr>
            <w:tcW w:w="6374" w:type="dxa"/>
            <w:noWrap/>
            <w:hideMark/>
          </w:tcPr>
          <w:p w14:paraId="7A78356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Razupirač za nasilno otvaranje vrata</w:t>
            </w:r>
          </w:p>
        </w:tc>
        <w:tc>
          <w:tcPr>
            <w:tcW w:w="2693" w:type="dxa"/>
            <w:noWrap/>
            <w:hideMark/>
          </w:tcPr>
          <w:p w14:paraId="70A5304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7A764B7" w14:textId="77777777" w:rsidTr="00213929">
        <w:trPr>
          <w:trHeight w:val="300"/>
        </w:trPr>
        <w:tc>
          <w:tcPr>
            <w:tcW w:w="6374" w:type="dxa"/>
            <w:noWrap/>
            <w:hideMark/>
          </w:tcPr>
          <w:p w14:paraId="17CDCDD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Visokotlačne cijevi s brzim spojnicama</w:t>
            </w:r>
          </w:p>
        </w:tc>
        <w:tc>
          <w:tcPr>
            <w:tcW w:w="2693" w:type="dxa"/>
            <w:noWrap/>
            <w:hideMark/>
          </w:tcPr>
          <w:p w14:paraId="4D5DEF0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A346563" w14:textId="77777777" w:rsidTr="00213929">
        <w:trPr>
          <w:trHeight w:val="300"/>
        </w:trPr>
        <w:tc>
          <w:tcPr>
            <w:tcW w:w="6374" w:type="dxa"/>
            <w:noWrap/>
            <w:hideMark/>
          </w:tcPr>
          <w:p w14:paraId="5BCF886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Električarski alat u kovčegu</w:t>
            </w:r>
          </w:p>
        </w:tc>
        <w:tc>
          <w:tcPr>
            <w:tcW w:w="2693" w:type="dxa"/>
            <w:noWrap/>
            <w:hideMark/>
          </w:tcPr>
          <w:p w14:paraId="43B10C5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0287426" w14:textId="77777777" w:rsidTr="00213929">
        <w:trPr>
          <w:trHeight w:val="300"/>
        </w:trPr>
        <w:tc>
          <w:tcPr>
            <w:tcW w:w="6374" w:type="dxa"/>
            <w:noWrap/>
            <w:hideMark/>
          </w:tcPr>
          <w:p w14:paraId="47226EB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Rezač stakla</w:t>
            </w:r>
          </w:p>
        </w:tc>
        <w:tc>
          <w:tcPr>
            <w:tcW w:w="2693" w:type="dxa"/>
            <w:noWrap/>
            <w:hideMark/>
          </w:tcPr>
          <w:p w14:paraId="0EFF388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23B2F8E" w14:textId="77777777" w:rsidTr="00213929">
        <w:trPr>
          <w:trHeight w:val="300"/>
        </w:trPr>
        <w:tc>
          <w:tcPr>
            <w:tcW w:w="6374" w:type="dxa"/>
            <w:noWrap/>
            <w:hideMark/>
          </w:tcPr>
          <w:p w14:paraId="5AFCBF3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Probijač stakla</w:t>
            </w:r>
          </w:p>
        </w:tc>
        <w:tc>
          <w:tcPr>
            <w:tcW w:w="2693" w:type="dxa"/>
            <w:noWrap/>
            <w:hideMark/>
          </w:tcPr>
          <w:p w14:paraId="2D4103C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B24F0AB" w14:textId="77777777" w:rsidTr="00213929">
        <w:trPr>
          <w:trHeight w:val="300"/>
        </w:trPr>
        <w:tc>
          <w:tcPr>
            <w:tcW w:w="6374" w:type="dxa"/>
            <w:noWrap/>
            <w:hideMark/>
          </w:tcPr>
          <w:p w14:paraId="239C25E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Univerzalna pila za beton i željezo</w:t>
            </w:r>
          </w:p>
        </w:tc>
        <w:tc>
          <w:tcPr>
            <w:tcW w:w="2693" w:type="dxa"/>
            <w:noWrap/>
            <w:hideMark/>
          </w:tcPr>
          <w:p w14:paraId="3866645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D0FD610" w14:textId="77777777" w:rsidTr="00213929">
        <w:trPr>
          <w:trHeight w:val="300"/>
        </w:trPr>
        <w:tc>
          <w:tcPr>
            <w:tcW w:w="6374" w:type="dxa"/>
            <w:noWrap/>
            <w:hideMark/>
          </w:tcPr>
          <w:p w14:paraId="6331A26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Pribor za motornu pilu za drvo</w:t>
            </w:r>
          </w:p>
        </w:tc>
        <w:tc>
          <w:tcPr>
            <w:tcW w:w="2693" w:type="dxa"/>
            <w:noWrap/>
            <w:hideMark/>
          </w:tcPr>
          <w:p w14:paraId="022FC11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975087F" w14:textId="77777777" w:rsidTr="00213929">
        <w:trPr>
          <w:trHeight w:val="300"/>
        </w:trPr>
        <w:tc>
          <w:tcPr>
            <w:tcW w:w="6374" w:type="dxa"/>
            <w:noWrap/>
            <w:hideMark/>
          </w:tcPr>
          <w:p w14:paraId="639418E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Pribor za motornu pilu za rezanje betona i željeza</w:t>
            </w:r>
          </w:p>
        </w:tc>
        <w:tc>
          <w:tcPr>
            <w:tcW w:w="2693" w:type="dxa"/>
            <w:noWrap/>
            <w:hideMark/>
          </w:tcPr>
          <w:p w14:paraId="438D294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E6FD4D5" w14:textId="77777777" w:rsidTr="00213929">
        <w:trPr>
          <w:trHeight w:val="300"/>
        </w:trPr>
        <w:tc>
          <w:tcPr>
            <w:tcW w:w="6374" w:type="dxa"/>
            <w:noWrap/>
            <w:hideMark/>
          </w:tcPr>
          <w:p w14:paraId="39D3AE1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Tlačni mješač vode i pjenila</w:t>
            </w:r>
          </w:p>
        </w:tc>
        <w:tc>
          <w:tcPr>
            <w:tcW w:w="2693" w:type="dxa"/>
            <w:noWrap/>
            <w:hideMark/>
          </w:tcPr>
          <w:p w14:paraId="08CAFD9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C145040" w14:textId="77777777" w:rsidTr="00213929">
        <w:trPr>
          <w:trHeight w:val="300"/>
        </w:trPr>
        <w:tc>
          <w:tcPr>
            <w:tcW w:w="6374" w:type="dxa"/>
            <w:noWrap/>
            <w:hideMark/>
          </w:tcPr>
          <w:p w14:paraId="5344F20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Nastavak za lance za razupirač</w:t>
            </w:r>
          </w:p>
        </w:tc>
        <w:tc>
          <w:tcPr>
            <w:tcW w:w="2693" w:type="dxa"/>
            <w:noWrap/>
            <w:hideMark/>
          </w:tcPr>
          <w:p w14:paraId="1706D48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1596ADBB" w14:textId="77777777" w:rsidTr="00213929">
        <w:trPr>
          <w:trHeight w:val="300"/>
        </w:trPr>
        <w:tc>
          <w:tcPr>
            <w:tcW w:w="6374" w:type="dxa"/>
            <w:noWrap/>
            <w:hideMark/>
          </w:tcPr>
          <w:p w14:paraId="3257A83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Lanac za razupirač</w:t>
            </w:r>
          </w:p>
        </w:tc>
        <w:tc>
          <w:tcPr>
            <w:tcW w:w="2693" w:type="dxa"/>
            <w:noWrap/>
            <w:hideMark/>
          </w:tcPr>
          <w:p w14:paraId="67DC9D9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76F29FD3" w14:textId="77777777" w:rsidTr="00213929">
        <w:trPr>
          <w:trHeight w:val="300"/>
        </w:trPr>
        <w:tc>
          <w:tcPr>
            <w:tcW w:w="6374" w:type="dxa"/>
            <w:noWrap/>
            <w:hideMark/>
          </w:tcPr>
          <w:p w14:paraId="5093ACC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Spasilački nož za rezanje pojasa</w:t>
            </w:r>
          </w:p>
        </w:tc>
        <w:tc>
          <w:tcPr>
            <w:tcW w:w="2693" w:type="dxa"/>
            <w:noWrap/>
            <w:hideMark/>
          </w:tcPr>
          <w:p w14:paraId="4C586A4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E799B48" w14:textId="77777777" w:rsidTr="00213929">
        <w:trPr>
          <w:trHeight w:val="300"/>
        </w:trPr>
        <w:tc>
          <w:tcPr>
            <w:tcW w:w="6374" w:type="dxa"/>
            <w:noWrap/>
            <w:hideMark/>
          </w:tcPr>
          <w:p w14:paraId="54EA670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Čunjevi za označavanje</w:t>
            </w:r>
          </w:p>
        </w:tc>
        <w:tc>
          <w:tcPr>
            <w:tcW w:w="2693" w:type="dxa"/>
            <w:noWrap/>
            <w:hideMark/>
          </w:tcPr>
          <w:p w14:paraId="3F7F374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6</w:t>
            </w:r>
          </w:p>
        </w:tc>
      </w:tr>
      <w:tr w:rsidR="000A437E" w:rsidRPr="000A437E" w14:paraId="3B9F694C" w14:textId="77777777" w:rsidTr="00213929">
        <w:trPr>
          <w:trHeight w:val="300"/>
        </w:trPr>
        <w:tc>
          <w:tcPr>
            <w:tcW w:w="6374" w:type="dxa"/>
            <w:noWrap/>
            <w:hideMark/>
          </w:tcPr>
          <w:p w14:paraId="6A46DAD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Spojna cijev za zračni jastuk</w:t>
            </w:r>
          </w:p>
        </w:tc>
        <w:tc>
          <w:tcPr>
            <w:tcW w:w="2693" w:type="dxa"/>
            <w:noWrap/>
            <w:hideMark/>
          </w:tcPr>
          <w:p w14:paraId="3B475BF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33300748" w14:textId="77777777" w:rsidTr="00213929">
        <w:trPr>
          <w:trHeight w:val="300"/>
        </w:trPr>
        <w:tc>
          <w:tcPr>
            <w:tcW w:w="6374" w:type="dxa"/>
            <w:noWrap/>
            <w:hideMark/>
          </w:tcPr>
          <w:p w14:paraId="6D97514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Redukcijski ventil za zračni jastuk</w:t>
            </w:r>
          </w:p>
        </w:tc>
        <w:tc>
          <w:tcPr>
            <w:tcW w:w="2693" w:type="dxa"/>
            <w:noWrap/>
            <w:hideMark/>
          </w:tcPr>
          <w:p w14:paraId="6116651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BCB0419" w14:textId="77777777" w:rsidTr="00213929">
        <w:trPr>
          <w:trHeight w:val="300"/>
        </w:trPr>
        <w:tc>
          <w:tcPr>
            <w:tcW w:w="6374" w:type="dxa"/>
            <w:noWrap/>
            <w:hideMark/>
          </w:tcPr>
          <w:p w14:paraId="5494214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Zaštitno odijelo za prolaz kroz vatru</w:t>
            </w:r>
          </w:p>
        </w:tc>
        <w:tc>
          <w:tcPr>
            <w:tcW w:w="2693" w:type="dxa"/>
            <w:noWrap/>
            <w:hideMark/>
          </w:tcPr>
          <w:p w14:paraId="51CDB5F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6C46E733" w14:textId="77777777" w:rsidTr="00213929">
        <w:trPr>
          <w:trHeight w:val="300"/>
        </w:trPr>
        <w:tc>
          <w:tcPr>
            <w:tcW w:w="6374" w:type="dxa"/>
            <w:noWrap/>
            <w:hideMark/>
          </w:tcPr>
          <w:p w14:paraId="1669097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Ugradbeno cijevno vitlo</w:t>
            </w:r>
          </w:p>
        </w:tc>
        <w:tc>
          <w:tcPr>
            <w:tcW w:w="2693" w:type="dxa"/>
            <w:noWrap/>
            <w:hideMark/>
          </w:tcPr>
          <w:p w14:paraId="569D515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427F59B" w14:textId="77777777" w:rsidTr="00213929">
        <w:trPr>
          <w:trHeight w:val="300"/>
        </w:trPr>
        <w:tc>
          <w:tcPr>
            <w:tcW w:w="6374" w:type="dxa"/>
            <w:noWrap/>
            <w:hideMark/>
          </w:tcPr>
          <w:p w14:paraId="772072E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Pištolj mlaznica, promjer H38 - 38 mm</w:t>
            </w:r>
          </w:p>
        </w:tc>
        <w:tc>
          <w:tcPr>
            <w:tcW w:w="2693" w:type="dxa"/>
            <w:noWrap/>
            <w:hideMark/>
          </w:tcPr>
          <w:p w14:paraId="32E41C8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AF178D3" w14:textId="77777777" w:rsidTr="00213929">
        <w:trPr>
          <w:trHeight w:val="300"/>
        </w:trPr>
        <w:tc>
          <w:tcPr>
            <w:tcW w:w="6374" w:type="dxa"/>
            <w:noWrap/>
            <w:hideMark/>
          </w:tcPr>
          <w:p w14:paraId="3C0637D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Klasična univerzalna mlaznica, promjer B-75 mm</w:t>
            </w:r>
          </w:p>
        </w:tc>
        <w:tc>
          <w:tcPr>
            <w:tcW w:w="2693" w:type="dxa"/>
            <w:noWrap/>
            <w:hideMark/>
          </w:tcPr>
          <w:p w14:paraId="559908B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6A910179" w14:textId="77777777" w:rsidTr="00213929">
        <w:trPr>
          <w:trHeight w:val="300"/>
        </w:trPr>
        <w:tc>
          <w:tcPr>
            <w:tcW w:w="6374" w:type="dxa"/>
            <w:noWrap/>
            <w:hideMark/>
          </w:tcPr>
          <w:p w14:paraId="4CB5370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Univerzalni ključ za spajanje vatrogasnih cijevi</w:t>
            </w:r>
          </w:p>
        </w:tc>
        <w:tc>
          <w:tcPr>
            <w:tcW w:w="2693" w:type="dxa"/>
            <w:noWrap/>
            <w:hideMark/>
          </w:tcPr>
          <w:p w14:paraId="5F0C010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70AFEEEE" w14:textId="77777777" w:rsidTr="00213929">
        <w:trPr>
          <w:trHeight w:val="300"/>
        </w:trPr>
        <w:tc>
          <w:tcPr>
            <w:tcW w:w="6374" w:type="dxa"/>
            <w:noWrap/>
            <w:hideMark/>
          </w:tcPr>
          <w:p w14:paraId="57F2702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Univerzalni uređaj za vuču</w:t>
            </w:r>
          </w:p>
        </w:tc>
        <w:tc>
          <w:tcPr>
            <w:tcW w:w="2693" w:type="dxa"/>
            <w:noWrap/>
            <w:hideMark/>
          </w:tcPr>
          <w:p w14:paraId="0AC6336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53784AD" w14:textId="77777777" w:rsidTr="00213929">
        <w:trPr>
          <w:trHeight w:val="300"/>
        </w:trPr>
        <w:tc>
          <w:tcPr>
            <w:tcW w:w="6374" w:type="dxa"/>
            <w:noWrap/>
            <w:hideMark/>
          </w:tcPr>
          <w:p w14:paraId="286E16D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Hvatač - priključak za čelično uže</w:t>
            </w:r>
          </w:p>
        </w:tc>
        <w:tc>
          <w:tcPr>
            <w:tcW w:w="2693" w:type="dxa"/>
            <w:noWrap/>
            <w:hideMark/>
          </w:tcPr>
          <w:p w14:paraId="226F5C6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C84CDA4" w14:textId="77777777" w:rsidTr="00213929">
        <w:trPr>
          <w:trHeight w:val="300"/>
        </w:trPr>
        <w:tc>
          <w:tcPr>
            <w:tcW w:w="6374" w:type="dxa"/>
            <w:noWrap/>
            <w:hideMark/>
          </w:tcPr>
          <w:p w14:paraId="5DE9A45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Čelično uže za vuču</w:t>
            </w:r>
          </w:p>
        </w:tc>
        <w:tc>
          <w:tcPr>
            <w:tcW w:w="2693" w:type="dxa"/>
            <w:noWrap/>
            <w:hideMark/>
          </w:tcPr>
          <w:p w14:paraId="67532A2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072E790" w14:textId="77777777" w:rsidTr="00213929">
        <w:trPr>
          <w:trHeight w:val="300"/>
        </w:trPr>
        <w:tc>
          <w:tcPr>
            <w:tcW w:w="6374" w:type="dxa"/>
            <w:noWrap/>
            <w:hideMark/>
          </w:tcPr>
          <w:p w14:paraId="0DD2049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polukruta, dužina 15 m, promjer B-75 mm</w:t>
            </w:r>
          </w:p>
        </w:tc>
        <w:tc>
          <w:tcPr>
            <w:tcW w:w="2693" w:type="dxa"/>
            <w:noWrap/>
            <w:hideMark/>
          </w:tcPr>
          <w:p w14:paraId="4D07D49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5</w:t>
            </w:r>
          </w:p>
        </w:tc>
      </w:tr>
      <w:tr w:rsidR="000A437E" w:rsidRPr="000A437E" w14:paraId="1BDBDC19" w14:textId="77777777" w:rsidTr="00213929">
        <w:trPr>
          <w:trHeight w:val="300"/>
        </w:trPr>
        <w:tc>
          <w:tcPr>
            <w:tcW w:w="6374" w:type="dxa"/>
            <w:noWrap/>
            <w:hideMark/>
          </w:tcPr>
          <w:p w14:paraId="132A693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Mlaznica za tešku pjenu, oznaka MTP 2 (L 2), protok 200 l/min</w:t>
            </w:r>
          </w:p>
        </w:tc>
        <w:tc>
          <w:tcPr>
            <w:tcW w:w="2693" w:type="dxa"/>
            <w:noWrap/>
            <w:hideMark/>
          </w:tcPr>
          <w:p w14:paraId="5D12232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A071017" w14:textId="77777777" w:rsidTr="00213929">
        <w:trPr>
          <w:trHeight w:val="300"/>
        </w:trPr>
        <w:tc>
          <w:tcPr>
            <w:tcW w:w="6374" w:type="dxa"/>
            <w:noWrap/>
            <w:hideMark/>
          </w:tcPr>
          <w:p w14:paraId="5C977CC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Mlaznica za srednje tešku pjenu</w:t>
            </w:r>
          </w:p>
        </w:tc>
        <w:tc>
          <w:tcPr>
            <w:tcW w:w="2693" w:type="dxa"/>
            <w:noWrap/>
            <w:hideMark/>
          </w:tcPr>
          <w:p w14:paraId="3A99D18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C1CD6B0" w14:textId="77777777" w:rsidTr="00213929">
        <w:trPr>
          <w:trHeight w:val="300"/>
        </w:trPr>
        <w:tc>
          <w:tcPr>
            <w:tcW w:w="6374" w:type="dxa"/>
            <w:noWrap/>
            <w:hideMark/>
          </w:tcPr>
          <w:p w14:paraId="3C010E1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Injektorski mješač vode i pjenila, oznaka Z 2, protok 200 l/min</w:t>
            </w:r>
          </w:p>
        </w:tc>
        <w:tc>
          <w:tcPr>
            <w:tcW w:w="2693" w:type="dxa"/>
            <w:noWrap/>
            <w:hideMark/>
          </w:tcPr>
          <w:p w14:paraId="0F87142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BFAA4E1" w14:textId="77777777" w:rsidTr="00213929">
        <w:trPr>
          <w:trHeight w:val="300"/>
        </w:trPr>
        <w:tc>
          <w:tcPr>
            <w:tcW w:w="6374" w:type="dxa"/>
            <w:noWrap/>
            <w:hideMark/>
          </w:tcPr>
          <w:p w14:paraId="0964F27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Ublaživač reakcije vodenog mlaza</w:t>
            </w:r>
          </w:p>
        </w:tc>
        <w:tc>
          <w:tcPr>
            <w:tcW w:w="2693" w:type="dxa"/>
            <w:noWrap/>
            <w:hideMark/>
          </w:tcPr>
          <w:p w14:paraId="00B6482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36E79D6" w14:textId="77777777" w:rsidTr="00213929">
        <w:trPr>
          <w:trHeight w:val="300"/>
        </w:trPr>
        <w:tc>
          <w:tcPr>
            <w:tcW w:w="6374" w:type="dxa"/>
            <w:noWrap/>
            <w:hideMark/>
          </w:tcPr>
          <w:p w14:paraId="09944C1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Sabirnica</w:t>
            </w:r>
          </w:p>
        </w:tc>
        <w:tc>
          <w:tcPr>
            <w:tcW w:w="2693" w:type="dxa"/>
            <w:noWrap/>
            <w:hideMark/>
          </w:tcPr>
          <w:p w14:paraId="1937F99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6682B21" w14:textId="77777777" w:rsidTr="00213929">
        <w:trPr>
          <w:trHeight w:val="300"/>
        </w:trPr>
        <w:tc>
          <w:tcPr>
            <w:tcW w:w="6374" w:type="dxa"/>
            <w:noWrap/>
            <w:hideMark/>
          </w:tcPr>
          <w:p w14:paraId="1044BCC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Prijelazna spojnica, B-75 mm / C - 52 mm</w:t>
            </w:r>
          </w:p>
        </w:tc>
        <w:tc>
          <w:tcPr>
            <w:tcW w:w="2693" w:type="dxa"/>
            <w:noWrap/>
            <w:hideMark/>
          </w:tcPr>
          <w:p w14:paraId="380A839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4D625DAB" w14:textId="77777777" w:rsidTr="00213929">
        <w:trPr>
          <w:trHeight w:val="300"/>
        </w:trPr>
        <w:tc>
          <w:tcPr>
            <w:tcW w:w="6374" w:type="dxa"/>
            <w:noWrap/>
            <w:hideMark/>
          </w:tcPr>
          <w:p w14:paraId="654B459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Monsun mlaznica, promjer C-52 mm</w:t>
            </w:r>
          </w:p>
        </w:tc>
        <w:tc>
          <w:tcPr>
            <w:tcW w:w="2693" w:type="dxa"/>
            <w:noWrap/>
            <w:hideMark/>
          </w:tcPr>
          <w:p w14:paraId="13B978F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831A6C4" w14:textId="77777777" w:rsidTr="00213929">
        <w:trPr>
          <w:trHeight w:val="300"/>
        </w:trPr>
        <w:tc>
          <w:tcPr>
            <w:tcW w:w="6374" w:type="dxa"/>
            <w:noWrap/>
            <w:hideMark/>
          </w:tcPr>
          <w:p w14:paraId="51B03CF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Trodijelna razdjelnica</w:t>
            </w:r>
          </w:p>
        </w:tc>
        <w:tc>
          <w:tcPr>
            <w:tcW w:w="2693" w:type="dxa"/>
            <w:noWrap/>
            <w:hideMark/>
          </w:tcPr>
          <w:p w14:paraId="711FB36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363C1C20" w14:textId="77777777" w:rsidTr="00213929">
        <w:trPr>
          <w:trHeight w:val="300"/>
        </w:trPr>
        <w:tc>
          <w:tcPr>
            <w:tcW w:w="6374" w:type="dxa"/>
            <w:noWrap/>
            <w:hideMark/>
          </w:tcPr>
          <w:p w14:paraId="53D7AA4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Prijelazna spojnica, A-110 mm / B-75 mm</w:t>
            </w:r>
          </w:p>
        </w:tc>
        <w:tc>
          <w:tcPr>
            <w:tcW w:w="2693" w:type="dxa"/>
            <w:noWrap/>
            <w:hideMark/>
          </w:tcPr>
          <w:p w14:paraId="13AB85E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4348E437" w14:textId="77777777" w:rsidTr="00213929">
        <w:trPr>
          <w:trHeight w:val="300"/>
        </w:trPr>
        <w:tc>
          <w:tcPr>
            <w:tcW w:w="6374" w:type="dxa"/>
            <w:noWrap/>
            <w:hideMark/>
          </w:tcPr>
          <w:p w14:paraId="3B0FB61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«Turbo» mlaznica, promjer C-52 mm</w:t>
            </w:r>
          </w:p>
        </w:tc>
        <w:tc>
          <w:tcPr>
            <w:tcW w:w="2693" w:type="dxa"/>
            <w:noWrap/>
            <w:hideMark/>
          </w:tcPr>
          <w:p w14:paraId="64CA631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04E8DF53" w14:textId="77777777" w:rsidTr="00213929">
        <w:trPr>
          <w:trHeight w:val="300"/>
        </w:trPr>
        <w:tc>
          <w:tcPr>
            <w:tcW w:w="6374" w:type="dxa"/>
            <w:noWrap/>
            <w:hideMark/>
          </w:tcPr>
          <w:p w14:paraId="5E67F0E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Usisna košara</w:t>
            </w:r>
          </w:p>
        </w:tc>
        <w:tc>
          <w:tcPr>
            <w:tcW w:w="2693" w:type="dxa"/>
            <w:noWrap/>
            <w:hideMark/>
          </w:tcPr>
          <w:p w14:paraId="5492202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AA54421" w14:textId="77777777" w:rsidTr="00213929">
        <w:trPr>
          <w:trHeight w:val="300"/>
        </w:trPr>
        <w:tc>
          <w:tcPr>
            <w:tcW w:w="6374" w:type="dxa"/>
            <w:noWrap/>
            <w:hideMark/>
          </w:tcPr>
          <w:p w14:paraId="74CC347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Prijelazna spojnica, ostali promjeri</w:t>
            </w:r>
          </w:p>
        </w:tc>
        <w:tc>
          <w:tcPr>
            <w:tcW w:w="2693" w:type="dxa"/>
            <w:noWrap/>
            <w:hideMark/>
          </w:tcPr>
          <w:p w14:paraId="5906883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4</w:t>
            </w:r>
          </w:p>
        </w:tc>
      </w:tr>
      <w:tr w:rsidR="000A437E" w:rsidRPr="000A437E" w14:paraId="625A9DF3" w14:textId="77777777" w:rsidTr="00213929">
        <w:trPr>
          <w:trHeight w:val="300"/>
        </w:trPr>
        <w:tc>
          <w:tcPr>
            <w:tcW w:w="6374" w:type="dxa"/>
            <w:noWrap/>
            <w:hideMark/>
          </w:tcPr>
          <w:p w14:paraId="61339A2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Sabirnica</w:t>
            </w:r>
          </w:p>
        </w:tc>
        <w:tc>
          <w:tcPr>
            <w:tcW w:w="2693" w:type="dxa"/>
            <w:noWrap/>
            <w:hideMark/>
          </w:tcPr>
          <w:p w14:paraId="13ACAC4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636B86F" w14:textId="77777777" w:rsidTr="00213929">
        <w:trPr>
          <w:trHeight w:val="300"/>
        </w:trPr>
        <w:tc>
          <w:tcPr>
            <w:tcW w:w="6374" w:type="dxa"/>
            <w:noWrap/>
            <w:hideMark/>
          </w:tcPr>
          <w:p w14:paraId="496A51E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lastRenderedPageBreak/>
              <w:t>«Turbo» mlaznica, promjer H38 - 38 mm</w:t>
            </w:r>
          </w:p>
        </w:tc>
        <w:tc>
          <w:tcPr>
            <w:tcW w:w="2693" w:type="dxa"/>
            <w:noWrap/>
            <w:hideMark/>
          </w:tcPr>
          <w:p w14:paraId="0ED5414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75C1BCB" w14:textId="77777777" w:rsidTr="00213929">
        <w:trPr>
          <w:trHeight w:val="300"/>
        </w:trPr>
        <w:tc>
          <w:tcPr>
            <w:tcW w:w="6374" w:type="dxa"/>
            <w:noWrap/>
            <w:hideMark/>
          </w:tcPr>
          <w:p w14:paraId="1C4E3A2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Ključ za visokotlačne spojnice</w:t>
            </w:r>
          </w:p>
        </w:tc>
        <w:tc>
          <w:tcPr>
            <w:tcW w:w="2693" w:type="dxa"/>
            <w:noWrap/>
            <w:hideMark/>
          </w:tcPr>
          <w:p w14:paraId="001A2DC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55C592A9" w14:textId="77777777" w:rsidTr="00213929">
        <w:trPr>
          <w:trHeight w:val="300"/>
        </w:trPr>
        <w:tc>
          <w:tcPr>
            <w:tcW w:w="6374" w:type="dxa"/>
            <w:noWrap/>
            <w:hideMark/>
          </w:tcPr>
          <w:p w14:paraId="73A2FA0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«Turbo» mlaznica, promjer C-52 mm</w:t>
            </w:r>
          </w:p>
        </w:tc>
        <w:tc>
          <w:tcPr>
            <w:tcW w:w="2693" w:type="dxa"/>
            <w:noWrap/>
            <w:hideMark/>
          </w:tcPr>
          <w:p w14:paraId="4E600C5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229153F" w14:textId="77777777" w:rsidTr="00213929">
        <w:trPr>
          <w:trHeight w:val="300"/>
        </w:trPr>
        <w:tc>
          <w:tcPr>
            <w:tcW w:w="6374" w:type="dxa"/>
            <w:noWrap/>
            <w:hideMark/>
          </w:tcPr>
          <w:p w14:paraId="1798345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Klasična univerzalna mlaznica, promjer C-52 mm</w:t>
            </w:r>
          </w:p>
        </w:tc>
        <w:tc>
          <w:tcPr>
            <w:tcW w:w="2693" w:type="dxa"/>
            <w:noWrap/>
            <w:hideMark/>
          </w:tcPr>
          <w:p w14:paraId="451BAF8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3D0AF633" w14:textId="77777777" w:rsidTr="00213929">
        <w:trPr>
          <w:trHeight w:val="300"/>
        </w:trPr>
        <w:tc>
          <w:tcPr>
            <w:tcW w:w="6374" w:type="dxa"/>
            <w:noWrap/>
            <w:hideMark/>
          </w:tcPr>
          <w:p w14:paraId="0D20F7D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Uže za samoizbavu</w:t>
            </w:r>
          </w:p>
        </w:tc>
        <w:tc>
          <w:tcPr>
            <w:tcW w:w="2693" w:type="dxa"/>
            <w:noWrap/>
            <w:hideMark/>
          </w:tcPr>
          <w:p w14:paraId="44D1BB4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75151F0A" w14:textId="77777777" w:rsidTr="00213929">
        <w:trPr>
          <w:trHeight w:val="300"/>
        </w:trPr>
        <w:tc>
          <w:tcPr>
            <w:tcW w:w="6374" w:type="dxa"/>
            <w:noWrap/>
            <w:hideMark/>
          </w:tcPr>
          <w:p w14:paraId="6893E71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Radno uže</w:t>
            </w:r>
          </w:p>
        </w:tc>
        <w:tc>
          <w:tcPr>
            <w:tcW w:w="2693" w:type="dxa"/>
            <w:noWrap/>
            <w:hideMark/>
          </w:tcPr>
          <w:p w14:paraId="0D14E15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5B1A3F85" w14:textId="77777777" w:rsidTr="00213929">
        <w:trPr>
          <w:trHeight w:val="300"/>
        </w:trPr>
        <w:tc>
          <w:tcPr>
            <w:tcW w:w="6374" w:type="dxa"/>
            <w:noWrap/>
            <w:hideMark/>
          </w:tcPr>
          <w:p w14:paraId="4654C66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Cijev za pjenilo</w:t>
            </w:r>
          </w:p>
        </w:tc>
        <w:tc>
          <w:tcPr>
            <w:tcW w:w="2693" w:type="dxa"/>
            <w:noWrap/>
            <w:hideMark/>
          </w:tcPr>
          <w:p w14:paraId="3D4D574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62AE001" w14:textId="77777777" w:rsidTr="00213929">
        <w:trPr>
          <w:trHeight w:val="300"/>
        </w:trPr>
        <w:tc>
          <w:tcPr>
            <w:tcW w:w="6374" w:type="dxa"/>
            <w:noWrap/>
            <w:hideMark/>
          </w:tcPr>
          <w:p w14:paraId="1903AD6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Produžni električni kabel</w:t>
            </w:r>
          </w:p>
        </w:tc>
        <w:tc>
          <w:tcPr>
            <w:tcW w:w="2693" w:type="dxa"/>
            <w:noWrap/>
            <w:hideMark/>
          </w:tcPr>
          <w:p w14:paraId="3D202B5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309EA03B" w14:textId="77777777" w:rsidTr="00213929">
        <w:trPr>
          <w:trHeight w:val="300"/>
        </w:trPr>
        <w:tc>
          <w:tcPr>
            <w:tcW w:w="6374" w:type="dxa"/>
            <w:noWrap/>
            <w:hideMark/>
          </w:tcPr>
          <w:p w14:paraId="05E0397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Razdjelni priključak za struju</w:t>
            </w:r>
          </w:p>
        </w:tc>
        <w:tc>
          <w:tcPr>
            <w:tcW w:w="2693" w:type="dxa"/>
            <w:noWrap/>
            <w:hideMark/>
          </w:tcPr>
          <w:p w14:paraId="06095F6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58E1683" w14:textId="77777777" w:rsidTr="00213929">
        <w:trPr>
          <w:trHeight w:val="300"/>
        </w:trPr>
        <w:tc>
          <w:tcPr>
            <w:tcW w:w="6374" w:type="dxa"/>
            <w:noWrap/>
            <w:hideMark/>
          </w:tcPr>
          <w:p w14:paraId="5075C3C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Udarna bušilica - čekić</w:t>
            </w:r>
          </w:p>
        </w:tc>
        <w:tc>
          <w:tcPr>
            <w:tcW w:w="2693" w:type="dxa"/>
            <w:noWrap/>
            <w:hideMark/>
          </w:tcPr>
          <w:p w14:paraId="50E4D36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BCB0FA6" w14:textId="77777777" w:rsidTr="00213929">
        <w:trPr>
          <w:trHeight w:val="300"/>
        </w:trPr>
        <w:tc>
          <w:tcPr>
            <w:tcW w:w="6374" w:type="dxa"/>
            <w:noWrap/>
            <w:hideMark/>
          </w:tcPr>
          <w:p w14:paraId="67029D7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Razdjelni priključak za struju</w:t>
            </w:r>
          </w:p>
        </w:tc>
        <w:tc>
          <w:tcPr>
            <w:tcW w:w="2693" w:type="dxa"/>
            <w:noWrap/>
            <w:hideMark/>
          </w:tcPr>
          <w:p w14:paraId="6A5FE46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ABDBDB6" w14:textId="77777777" w:rsidTr="00213929">
        <w:trPr>
          <w:trHeight w:val="300"/>
        </w:trPr>
        <w:tc>
          <w:tcPr>
            <w:tcW w:w="6374" w:type="dxa"/>
            <w:noWrap/>
            <w:hideMark/>
          </w:tcPr>
          <w:p w14:paraId="38243C4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Uže za vezanje usisnog voda</w:t>
            </w:r>
          </w:p>
        </w:tc>
        <w:tc>
          <w:tcPr>
            <w:tcW w:w="2693" w:type="dxa"/>
            <w:noWrap/>
            <w:hideMark/>
          </w:tcPr>
          <w:p w14:paraId="61295C1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23788EBB" w14:textId="77777777" w:rsidTr="00213929">
        <w:trPr>
          <w:trHeight w:val="300"/>
        </w:trPr>
        <w:tc>
          <w:tcPr>
            <w:tcW w:w="6374" w:type="dxa"/>
            <w:noWrap/>
            <w:hideMark/>
          </w:tcPr>
          <w:p w14:paraId="2C23B82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Cijevni držač</w:t>
            </w:r>
          </w:p>
        </w:tc>
        <w:tc>
          <w:tcPr>
            <w:tcW w:w="2693" w:type="dxa"/>
            <w:noWrap/>
            <w:hideMark/>
          </w:tcPr>
          <w:p w14:paraId="715D4DA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6</w:t>
            </w:r>
          </w:p>
        </w:tc>
      </w:tr>
      <w:tr w:rsidR="000A437E" w:rsidRPr="000A437E" w14:paraId="6262CAAB" w14:textId="77777777" w:rsidTr="00213929">
        <w:trPr>
          <w:trHeight w:val="300"/>
        </w:trPr>
        <w:tc>
          <w:tcPr>
            <w:tcW w:w="6374" w:type="dxa"/>
            <w:noWrap/>
            <w:hideMark/>
          </w:tcPr>
          <w:p w14:paraId="6308630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Cijevna povezica</w:t>
            </w:r>
          </w:p>
        </w:tc>
        <w:tc>
          <w:tcPr>
            <w:tcW w:w="2693" w:type="dxa"/>
            <w:noWrap/>
            <w:hideMark/>
          </w:tcPr>
          <w:p w14:paraId="53CC5EE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10</w:t>
            </w:r>
          </w:p>
        </w:tc>
      </w:tr>
      <w:tr w:rsidR="000A437E" w:rsidRPr="000A437E" w14:paraId="61650EB3" w14:textId="77777777" w:rsidTr="00213929">
        <w:trPr>
          <w:trHeight w:val="300"/>
        </w:trPr>
        <w:tc>
          <w:tcPr>
            <w:tcW w:w="6374" w:type="dxa"/>
            <w:noWrap/>
            <w:hideMark/>
          </w:tcPr>
          <w:p w14:paraId="0305E5C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Brusna/rezna ploča</w:t>
            </w:r>
          </w:p>
        </w:tc>
        <w:tc>
          <w:tcPr>
            <w:tcW w:w="2693" w:type="dxa"/>
            <w:noWrap/>
            <w:hideMark/>
          </w:tcPr>
          <w:p w14:paraId="144CCD1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4</w:t>
            </w:r>
          </w:p>
        </w:tc>
      </w:tr>
      <w:tr w:rsidR="000A437E" w:rsidRPr="000A437E" w14:paraId="394A7900" w14:textId="77777777" w:rsidTr="00213929">
        <w:trPr>
          <w:trHeight w:val="300"/>
        </w:trPr>
        <w:tc>
          <w:tcPr>
            <w:tcW w:w="6374" w:type="dxa"/>
            <w:noWrap/>
            <w:hideMark/>
          </w:tcPr>
          <w:p w14:paraId="7CF1D8F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Ključ za brusilicu</w:t>
            </w:r>
          </w:p>
        </w:tc>
        <w:tc>
          <w:tcPr>
            <w:tcW w:w="2693" w:type="dxa"/>
            <w:noWrap/>
            <w:hideMark/>
          </w:tcPr>
          <w:p w14:paraId="651D8A2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64FCE34" w14:textId="77777777" w:rsidTr="00213929">
        <w:trPr>
          <w:trHeight w:val="300"/>
        </w:trPr>
        <w:tc>
          <w:tcPr>
            <w:tcW w:w="6374" w:type="dxa"/>
            <w:noWrap/>
            <w:hideMark/>
          </w:tcPr>
          <w:p w14:paraId="7910C59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Produžni električni kabel</w:t>
            </w:r>
          </w:p>
        </w:tc>
        <w:tc>
          <w:tcPr>
            <w:tcW w:w="2693" w:type="dxa"/>
            <w:noWrap/>
            <w:hideMark/>
          </w:tcPr>
          <w:p w14:paraId="137A4FB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311D80C2" w14:textId="77777777" w:rsidTr="00213929">
        <w:trPr>
          <w:trHeight w:val="300"/>
        </w:trPr>
        <w:tc>
          <w:tcPr>
            <w:tcW w:w="6374" w:type="dxa"/>
            <w:noWrap/>
            <w:hideMark/>
          </w:tcPr>
          <w:p w14:paraId="4EA694B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Šipka za uzemljenje</w:t>
            </w:r>
          </w:p>
        </w:tc>
        <w:tc>
          <w:tcPr>
            <w:tcW w:w="2693" w:type="dxa"/>
            <w:noWrap/>
            <w:hideMark/>
          </w:tcPr>
          <w:p w14:paraId="67A49CB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85398A8" w14:textId="77777777" w:rsidTr="00213929">
        <w:trPr>
          <w:trHeight w:val="300"/>
        </w:trPr>
        <w:tc>
          <w:tcPr>
            <w:tcW w:w="6374" w:type="dxa"/>
            <w:noWrap/>
            <w:hideMark/>
          </w:tcPr>
          <w:p w14:paraId="53E16F9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Kutna brusilica</w:t>
            </w:r>
          </w:p>
        </w:tc>
        <w:tc>
          <w:tcPr>
            <w:tcW w:w="2693" w:type="dxa"/>
            <w:noWrap/>
            <w:hideMark/>
          </w:tcPr>
          <w:p w14:paraId="0A83AB6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23A37E1" w14:textId="77777777" w:rsidTr="00213929">
        <w:trPr>
          <w:trHeight w:val="300"/>
        </w:trPr>
        <w:tc>
          <w:tcPr>
            <w:tcW w:w="6374" w:type="dxa"/>
            <w:noWrap/>
            <w:hideMark/>
          </w:tcPr>
          <w:p w14:paraId="3A146A1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Bušilica</w:t>
            </w:r>
          </w:p>
        </w:tc>
        <w:tc>
          <w:tcPr>
            <w:tcW w:w="2693" w:type="dxa"/>
            <w:noWrap/>
            <w:hideMark/>
          </w:tcPr>
          <w:p w14:paraId="3C37581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954BA79" w14:textId="77777777" w:rsidTr="00213929">
        <w:trPr>
          <w:trHeight w:val="300"/>
        </w:trPr>
        <w:tc>
          <w:tcPr>
            <w:tcW w:w="6374" w:type="dxa"/>
            <w:noWrap/>
            <w:hideMark/>
          </w:tcPr>
          <w:p w14:paraId="7E7E72F3"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Punjač za vatrogasne svjetiljke</w:t>
            </w:r>
          </w:p>
        </w:tc>
        <w:tc>
          <w:tcPr>
            <w:tcW w:w="2693" w:type="dxa"/>
            <w:noWrap/>
            <w:hideMark/>
          </w:tcPr>
          <w:p w14:paraId="540CC7A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4FBB6804" w14:textId="77777777" w:rsidTr="00213929">
        <w:trPr>
          <w:trHeight w:val="300"/>
        </w:trPr>
        <w:tc>
          <w:tcPr>
            <w:tcW w:w="6374" w:type="dxa"/>
            <w:noWrap/>
            <w:hideMark/>
          </w:tcPr>
          <w:p w14:paraId="1282752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Traka za podizanje tereta sa zatezačem</w:t>
            </w:r>
          </w:p>
        </w:tc>
        <w:tc>
          <w:tcPr>
            <w:tcW w:w="2693" w:type="dxa"/>
            <w:noWrap/>
            <w:hideMark/>
          </w:tcPr>
          <w:p w14:paraId="31D4E75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01970EA6" w14:textId="77777777" w:rsidTr="00213929">
        <w:trPr>
          <w:trHeight w:val="300"/>
        </w:trPr>
        <w:tc>
          <w:tcPr>
            <w:tcW w:w="6374" w:type="dxa"/>
            <w:noWrap/>
            <w:hideMark/>
          </w:tcPr>
          <w:p w14:paraId="63924DD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Traka za označavanje mjesta intervencije</w:t>
            </w:r>
          </w:p>
        </w:tc>
        <w:tc>
          <w:tcPr>
            <w:tcW w:w="2693" w:type="dxa"/>
            <w:noWrap/>
            <w:hideMark/>
          </w:tcPr>
          <w:p w14:paraId="7EC25DD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89933A0" w14:textId="77777777" w:rsidTr="00213929">
        <w:trPr>
          <w:trHeight w:val="300"/>
        </w:trPr>
        <w:tc>
          <w:tcPr>
            <w:tcW w:w="6374" w:type="dxa"/>
            <w:noWrap/>
            <w:hideMark/>
          </w:tcPr>
          <w:p w14:paraId="1B19AE6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Stalak za reflektor</w:t>
            </w:r>
          </w:p>
        </w:tc>
        <w:tc>
          <w:tcPr>
            <w:tcW w:w="2693" w:type="dxa"/>
            <w:noWrap/>
            <w:hideMark/>
          </w:tcPr>
          <w:p w14:paraId="4345675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4E6836D" w14:textId="77777777" w:rsidTr="00213929">
        <w:trPr>
          <w:trHeight w:val="300"/>
        </w:trPr>
        <w:tc>
          <w:tcPr>
            <w:tcW w:w="6374" w:type="dxa"/>
            <w:noWrap/>
            <w:hideMark/>
          </w:tcPr>
          <w:p w14:paraId="085E754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Čelični bat, masa 5 kg</w:t>
            </w:r>
          </w:p>
        </w:tc>
        <w:tc>
          <w:tcPr>
            <w:tcW w:w="2693" w:type="dxa"/>
            <w:noWrap/>
            <w:hideMark/>
          </w:tcPr>
          <w:p w14:paraId="2AC57A0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69E2BB4" w14:textId="77777777" w:rsidTr="00213929">
        <w:trPr>
          <w:trHeight w:val="300"/>
        </w:trPr>
        <w:tc>
          <w:tcPr>
            <w:tcW w:w="6374" w:type="dxa"/>
            <w:noWrap/>
            <w:hideMark/>
          </w:tcPr>
          <w:p w14:paraId="4A4CF19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Sjekira B2, DIN 7294</w:t>
            </w:r>
          </w:p>
        </w:tc>
        <w:tc>
          <w:tcPr>
            <w:tcW w:w="2693" w:type="dxa"/>
            <w:noWrap/>
            <w:hideMark/>
          </w:tcPr>
          <w:p w14:paraId="04DD3DF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45014C2C" w14:textId="77777777" w:rsidTr="00213929">
        <w:trPr>
          <w:trHeight w:val="300"/>
        </w:trPr>
        <w:tc>
          <w:tcPr>
            <w:tcW w:w="6374" w:type="dxa"/>
            <w:noWrap/>
            <w:hideMark/>
          </w:tcPr>
          <w:p w14:paraId="6CFF7A7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Pijuk</w:t>
            </w:r>
          </w:p>
        </w:tc>
        <w:tc>
          <w:tcPr>
            <w:tcW w:w="2693" w:type="dxa"/>
            <w:noWrap/>
            <w:hideMark/>
          </w:tcPr>
          <w:p w14:paraId="200A44E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8C6C956" w14:textId="77777777" w:rsidTr="00213929">
        <w:trPr>
          <w:trHeight w:val="300"/>
        </w:trPr>
        <w:tc>
          <w:tcPr>
            <w:tcW w:w="6374" w:type="dxa"/>
            <w:noWrap/>
            <w:hideMark/>
          </w:tcPr>
          <w:p w14:paraId="5DD4050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Kliješta za željezo</w:t>
            </w:r>
          </w:p>
        </w:tc>
        <w:tc>
          <w:tcPr>
            <w:tcW w:w="2693" w:type="dxa"/>
            <w:noWrap/>
            <w:hideMark/>
          </w:tcPr>
          <w:p w14:paraId="29D2D87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681214A" w14:textId="77777777" w:rsidTr="00213929">
        <w:trPr>
          <w:trHeight w:val="300"/>
        </w:trPr>
        <w:tc>
          <w:tcPr>
            <w:tcW w:w="6374" w:type="dxa"/>
            <w:noWrap/>
            <w:hideMark/>
          </w:tcPr>
          <w:p w14:paraId="1D26B10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Deka</w:t>
            </w:r>
          </w:p>
        </w:tc>
        <w:tc>
          <w:tcPr>
            <w:tcW w:w="2693" w:type="dxa"/>
            <w:noWrap/>
            <w:hideMark/>
          </w:tcPr>
          <w:p w14:paraId="70610EC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33DE1AC" w14:textId="77777777" w:rsidTr="00213929">
        <w:trPr>
          <w:trHeight w:val="300"/>
        </w:trPr>
        <w:tc>
          <w:tcPr>
            <w:tcW w:w="6374" w:type="dxa"/>
            <w:noWrap/>
            <w:hideMark/>
          </w:tcPr>
          <w:p w14:paraId="32E6FFD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Boca sa stlačenim zrakom</w:t>
            </w:r>
          </w:p>
        </w:tc>
        <w:tc>
          <w:tcPr>
            <w:tcW w:w="2693" w:type="dxa"/>
            <w:noWrap/>
            <w:hideMark/>
          </w:tcPr>
          <w:p w14:paraId="62F2449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11233BA4" w14:textId="77777777" w:rsidTr="00213929">
        <w:trPr>
          <w:trHeight w:val="300"/>
        </w:trPr>
        <w:tc>
          <w:tcPr>
            <w:tcW w:w="6374" w:type="dxa"/>
            <w:noWrap/>
            <w:hideMark/>
          </w:tcPr>
          <w:p w14:paraId="7807394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Hidrantski nastavak, oznaka 2 B</w:t>
            </w:r>
          </w:p>
        </w:tc>
        <w:tc>
          <w:tcPr>
            <w:tcW w:w="2693" w:type="dxa"/>
            <w:noWrap/>
            <w:hideMark/>
          </w:tcPr>
          <w:p w14:paraId="482D690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280C718" w14:textId="77777777" w:rsidTr="00213929">
        <w:trPr>
          <w:trHeight w:val="300"/>
        </w:trPr>
        <w:tc>
          <w:tcPr>
            <w:tcW w:w="6374" w:type="dxa"/>
            <w:noWrap/>
            <w:hideMark/>
          </w:tcPr>
          <w:p w14:paraId="0FB3ACF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Ključ za nadzemni hidrant</w:t>
            </w:r>
          </w:p>
        </w:tc>
        <w:tc>
          <w:tcPr>
            <w:tcW w:w="2693" w:type="dxa"/>
            <w:noWrap/>
            <w:hideMark/>
          </w:tcPr>
          <w:p w14:paraId="7B00386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739C2849" w14:textId="77777777" w:rsidTr="00213929">
        <w:trPr>
          <w:trHeight w:val="300"/>
        </w:trPr>
        <w:tc>
          <w:tcPr>
            <w:tcW w:w="6374" w:type="dxa"/>
            <w:noWrap/>
            <w:hideMark/>
          </w:tcPr>
          <w:p w14:paraId="3162D15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Ključ za podzemni hidrant</w:t>
            </w:r>
          </w:p>
        </w:tc>
        <w:tc>
          <w:tcPr>
            <w:tcW w:w="2693" w:type="dxa"/>
            <w:noWrap/>
            <w:hideMark/>
          </w:tcPr>
          <w:p w14:paraId="3705C67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8A175B1" w14:textId="77777777" w:rsidTr="00213929">
        <w:trPr>
          <w:trHeight w:val="300"/>
        </w:trPr>
        <w:tc>
          <w:tcPr>
            <w:tcW w:w="6374" w:type="dxa"/>
            <w:noWrap/>
            <w:hideMark/>
          </w:tcPr>
          <w:p w14:paraId="48C25CE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Nastavak za ključ podzemnog hidranta</w:t>
            </w:r>
          </w:p>
        </w:tc>
        <w:tc>
          <w:tcPr>
            <w:tcW w:w="2693" w:type="dxa"/>
            <w:noWrap/>
            <w:hideMark/>
          </w:tcPr>
          <w:p w14:paraId="6373B2D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24989DFD" w14:textId="77777777" w:rsidTr="00213929">
        <w:trPr>
          <w:trHeight w:val="300"/>
        </w:trPr>
        <w:tc>
          <w:tcPr>
            <w:tcW w:w="6374" w:type="dxa"/>
            <w:noWrap/>
            <w:hideMark/>
          </w:tcPr>
          <w:p w14:paraId="152CE3F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Metalna poluga za podizanje tereta</w:t>
            </w:r>
          </w:p>
        </w:tc>
        <w:tc>
          <w:tcPr>
            <w:tcW w:w="2693" w:type="dxa"/>
            <w:noWrap/>
            <w:hideMark/>
          </w:tcPr>
          <w:p w14:paraId="76332ED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52B2BAB" w14:textId="77777777" w:rsidTr="00213929">
        <w:trPr>
          <w:trHeight w:val="300"/>
        </w:trPr>
        <w:tc>
          <w:tcPr>
            <w:tcW w:w="6374" w:type="dxa"/>
            <w:noWrap/>
            <w:hideMark/>
          </w:tcPr>
          <w:p w14:paraId="0DF1A91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dizalica</w:t>
            </w:r>
          </w:p>
        </w:tc>
        <w:tc>
          <w:tcPr>
            <w:tcW w:w="2693" w:type="dxa"/>
            <w:noWrap/>
            <w:hideMark/>
          </w:tcPr>
          <w:p w14:paraId="0AF070F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4EF1B4A" w14:textId="77777777" w:rsidTr="00213929">
        <w:trPr>
          <w:trHeight w:val="300"/>
        </w:trPr>
        <w:tc>
          <w:tcPr>
            <w:tcW w:w="6374" w:type="dxa"/>
            <w:noWrap/>
            <w:hideMark/>
          </w:tcPr>
          <w:p w14:paraId="24371AD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Veća obična kolotura</w:t>
            </w:r>
          </w:p>
        </w:tc>
        <w:tc>
          <w:tcPr>
            <w:tcW w:w="2693" w:type="dxa"/>
            <w:noWrap/>
            <w:hideMark/>
          </w:tcPr>
          <w:p w14:paraId="710D43C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6701531" w14:textId="77777777" w:rsidTr="00213929">
        <w:trPr>
          <w:trHeight w:val="300"/>
        </w:trPr>
        <w:tc>
          <w:tcPr>
            <w:tcW w:w="6374" w:type="dxa"/>
            <w:noWrap/>
            <w:hideMark/>
          </w:tcPr>
          <w:p w14:paraId="03F6BDA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Mala obična kolotura</w:t>
            </w:r>
          </w:p>
        </w:tc>
        <w:tc>
          <w:tcPr>
            <w:tcW w:w="2693" w:type="dxa"/>
            <w:noWrap/>
            <w:hideMark/>
          </w:tcPr>
          <w:p w14:paraId="2BD5718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B25FDE5" w14:textId="77777777" w:rsidTr="00213929">
        <w:trPr>
          <w:trHeight w:val="300"/>
        </w:trPr>
        <w:tc>
          <w:tcPr>
            <w:tcW w:w="6374" w:type="dxa"/>
            <w:noWrap/>
            <w:hideMark/>
          </w:tcPr>
          <w:p w14:paraId="04E9BC8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Rukavice za skidanje visokonaponskih osigurača</w:t>
            </w:r>
          </w:p>
        </w:tc>
        <w:tc>
          <w:tcPr>
            <w:tcW w:w="2693" w:type="dxa"/>
            <w:noWrap/>
            <w:hideMark/>
          </w:tcPr>
          <w:p w14:paraId="15F2B56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02254D70" w14:textId="77777777" w:rsidTr="00213929">
        <w:trPr>
          <w:trHeight w:val="300"/>
        </w:trPr>
        <w:tc>
          <w:tcPr>
            <w:tcW w:w="6374" w:type="dxa"/>
            <w:noWrap/>
            <w:hideMark/>
          </w:tcPr>
          <w:p w14:paraId="1B8A0CF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Ručni alati i pribor u kutiji</w:t>
            </w:r>
          </w:p>
        </w:tc>
        <w:tc>
          <w:tcPr>
            <w:tcW w:w="2693" w:type="dxa"/>
            <w:noWrap/>
            <w:hideMark/>
          </w:tcPr>
          <w:p w14:paraId="1A2114B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2C9E635" w14:textId="77777777" w:rsidTr="00213929">
        <w:trPr>
          <w:trHeight w:val="300"/>
        </w:trPr>
        <w:tc>
          <w:tcPr>
            <w:tcW w:w="6374" w:type="dxa"/>
            <w:noWrap/>
            <w:hideMark/>
          </w:tcPr>
          <w:p w14:paraId="6C186CB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Ljestva kukača</w:t>
            </w:r>
          </w:p>
        </w:tc>
        <w:tc>
          <w:tcPr>
            <w:tcW w:w="2693" w:type="dxa"/>
            <w:noWrap/>
            <w:hideMark/>
          </w:tcPr>
          <w:p w14:paraId="000ECC8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403132C" w14:textId="77777777" w:rsidTr="00213929">
        <w:trPr>
          <w:trHeight w:val="300"/>
        </w:trPr>
        <w:tc>
          <w:tcPr>
            <w:tcW w:w="6374" w:type="dxa"/>
            <w:noWrap/>
            <w:hideMark/>
          </w:tcPr>
          <w:p w14:paraId="269166C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Usisna vatrogasna cijev, dužina 1,6 m, promjer  A-110 mm</w:t>
            </w:r>
          </w:p>
        </w:tc>
        <w:tc>
          <w:tcPr>
            <w:tcW w:w="2693" w:type="dxa"/>
            <w:noWrap/>
            <w:hideMark/>
          </w:tcPr>
          <w:p w14:paraId="3321D55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4</w:t>
            </w:r>
          </w:p>
        </w:tc>
      </w:tr>
      <w:tr w:rsidR="000A437E" w:rsidRPr="000A437E" w14:paraId="6D1C0142" w14:textId="77777777" w:rsidTr="00213929">
        <w:trPr>
          <w:trHeight w:val="300"/>
        </w:trPr>
        <w:tc>
          <w:tcPr>
            <w:tcW w:w="6374" w:type="dxa"/>
            <w:noWrap/>
            <w:hideMark/>
          </w:tcPr>
          <w:p w14:paraId="7503564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Žica s četkom za čišćenje dimnjaka</w:t>
            </w:r>
          </w:p>
        </w:tc>
        <w:tc>
          <w:tcPr>
            <w:tcW w:w="2693" w:type="dxa"/>
            <w:noWrap/>
            <w:hideMark/>
          </w:tcPr>
          <w:p w14:paraId="1C11ACB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7B8B0143" w14:textId="77777777" w:rsidTr="00213929">
        <w:trPr>
          <w:trHeight w:val="300"/>
        </w:trPr>
        <w:tc>
          <w:tcPr>
            <w:tcW w:w="6374" w:type="dxa"/>
            <w:noWrap/>
            <w:hideMark/>
          </w:tcPr>
          <w:p w14:paraId="666928D3"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Metalna poluga za vuču vozila</w:t>
            </w:r>
          </w:p>
        </w:tc>
        <w:tc>
          <w:tcPr>
            <w:tcW w:w="2693" w:type="dxa"/>
            <w:noWrap/>
            <w:hideMark/>
          </w:tcPr>
          <w:p w14:paraId="6B501D9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3ED8662" w14:textId="77777777" w:rsidTr="00213929">
        <w:trPr>
          <w:trHeight w:val="300"/>
        </w:trPr>
        <w:tc>
          <w:tcPr>
            <w:tcW w:w="6374" w:type="dxa"/>
            <w:noWrap/>
            <w:hideMark/>
          </w:tcPr>
          <w:p w14:paraId="1EBC738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lastRenderedPageBreak/>
              <w:t>Vile</w:t>
            </w:r>
          </w:p>
        </w:tc>
        <w:tc>
          <w:tcPr>
            <w:tcW w:w="2693" w:type="dxa"/>
            <w:noWrap/>
            <w:hideMark/>
          </w:tcPr>
          <w:p w14:paraId="3EA8FC8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1FD96D09" w14:textId="77777777" w:rsidTr="00213929">
        <w:trPr>
          <w:trHeight w:val="300"/>
        </w:trPr>
        <w:tc>
          <w:tcPr>
            <w:tcW w:w="6374" w:type="dxa"/>
            <w:noWrap/>
            <w:hideMark/>
          </w:tcPr>
          <w:p w14:paraId="7A4963A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Lopata</w:t>
            </w:r>
          </w:p>
        </w:tc>
        <w:tc>
          <w:tcPr>
            <w:tcW w:w="2693" w:type="dxa"/>
            <w:noWrap/>
            <w:hideMark/>
          </w:tcPr>
          <w:p w14:paraId="6C80AF7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0B8B08E2" w14:textId="77777777" w:rsidTr="00213929">
        <w:trPr>
          <w:trHeight w:val="300"/>
        </w:trPr>
        <w:tc>
          <w:tcPr>
            <w:tcW w:w="6374" w:type="dxa"/>
            <w:noWrap/>
            <w:hideMark/>
          </w:tcPr>
          <w:p w14:paraId="7338BA4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Čaklja, dvodijelna</w:t>
            </w:r>
          </w:p>
        </w:tc>
        <w:tc>
          <w:tcPr>
            <w:tcW w:w="2693" w:type="dxa"/>
            <w:noWrap/>
            <w:hideMark/>
          </w:tcPr>
          <w:p w14:paraId="624EFE9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6CB4745" w14:textId="77777777" w:rsidTr="00213929">
        <w:trPr>
          <w:trHeight w:val="300"/>
        </w:trPr>
        <w:tc>
          <w:tcPr>
            <w:tcW w:w="6374" w:type="dxa"/>
            <w:noWrap/>
            <w:hideMark/>
          </w:tcPr>
          <w:p w14:paraId="6FE087E3"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Prijenosni halogeni reflektor</w:t>
            </w:r>
          </w:p>
        </w:tc>
        <w:tc>
          <w:tcPr>
            <w:tcW w:w="2693" w:type="dxa"/>
            <w:noWrap/>
            <w:hideMark/>
          </w:tcPr>
          <w:p w14:paraId="13C9FBB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07A56E6F" w14:textId="77777777" w:rsidTr="00213929">
        <w:trPr>
          <w:trHeight w:val="300"/>
        </w:trPr>
        <w:tc>
          <w:tcPr>
            <w:tcW w:w="6374" w:type="dxa"/>
            <w:noWrap/>
            <w:hideMark/>
          </w:tcPr>
          <w:p w14:paraId="7F79F21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Čelično uže za vuču</w:t>
            </w:r>
          </w:p>
        </w:tc>
        <w:tc>
          <w:tcPr>
            <w:tcW w:w="2693" w:type="dxa"/>
            <w:noWrap/>
            <w:hideMark/>
          </w:tcPr>
          <w:p w14:paraId="044935E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4</w:t>
            </w:r>
          </w:p>
        </w:tc>
      </w:tr>
      <w:tr w:rsidR="000A437E" w:rsidRPr="000A437E" w14:paraId="0CF09E53" w14:textId="77777777" w:rsidTr="00213929">
        <w:trPr>
          <w:trHeight w:val="300"/>
        </w:trPr>
        <w:tc>
          <w:tcPr>
            <w:tcW w:w="6374" w:type="dxa"/>
            <w:noWrap/>
            <w:hideMark/>
          </w:tcPr>
          <w:p w14:paraId="708A3C7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Čelično uže za vuču</w:t>
            </w:r>
          </w:p>
        </w:tc>
        <w:tc>
          <w:tcPr>
            <w:tcW w:w="2693" w:type="dxa"/>
            <w:noWrap/>
            <w:hideMark/>
          </w:tcPr>
          <w:p w14:paraId="023D83A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C3F867C" w14:textId="77777777" w:rsidTr="00213929">
        <w:trPr>
          <w:trHeight w:val="300"/>
        </w:trPr>
        <w:tc>
          <w:tcPr>
            <w:tcW w:w="6374" w:type="dxa"/>
            <w:noWrap/>
            <w:hideMark/>
          </w:tcPr>
          <w:p w14:paraId="05F684E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Čelično uže za vuču</w:t>
            </w:r>
          </w:p>
        </w:tc>
        <w:tc>
          <w:tcPr>
            <w:tcW w:w="2693" w:type="dxa"/>
            <w:noWrap/>
            <w:hideMark/>
          </w:tcPr>
          <w:p w14:paraId="5D55B64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AC61CB3" w14:textId="77777777" w:rsidTr="00213929">
        <w:trPr>
          <w:trHeight w:val="300"/>
        </w:trPr>
        <w:tc>
          <w:tcPr>
            <w:tcW w:w="6374" w:type="dxa"/>
            <w:noWrap/>
            <w:hideMark/>
          </w:tcPr>
          <w:p w14:paraId="6C17262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Čelično uže za vuču</w:t>
            </w:r>
          </w:p>
        </w:tc>
        <w:tc>
          <w:tcPr>
            <w:tcW w:w="2693" w:type="dxa"/>
            <w:noWrap/>
            <w:hideMark/>
          </w:tcPr>
          <w:p w14:paraId="4F20721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5636FF6" w14:textId="77777777" w:rsidTr="00213929">
        <w:trPr>
          <w:trHeight w:val="300"/>
        </w:trPr>
        <w:tc>
          <w:tcPr>
            <w:tcW w:w="6374" w:type="dxa"/>
            <w:noWrap/>
            <w:hideMark/>
          </w:tcPr>
          <w:p w14:paraId="0D47BCE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Mobilna radio stanica</w:t>
            </w:r>
          </w:p>
        </w:tc>
        <w:tc>
          <w:tcPr>
            <w:tcW w:w="2693" w:type="dxa"/>
            <w:noWrap/>
            <w:hideMark/>
          </w:tcPr>
          <w:p w14:paraId="14275E9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407466D" w14:textId="77777777" w:rsidTr="00213929">
        <w:trPr>
          <w:trHeight w:val="300"/>
        </w:trPr>
        <w:tc>
          <w:tcPr>
            <w:tcW w:w="6374" w:type="dxa"/>
            <w:noWrap/>
            <w:hideMark/>
          </w:tcPr>
          <w:p w14:paraId="12CB0C4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Motorna pila za drvo</w:t>
            </w:r>
          </w:p>
        </w:tc>
        <w:tc>
          <w:tcPr>
            <w:tcW w:w="2693" w:type="dxa"/>
            <w:noWrap/>
            <w:hideMark/>
          </w:tcPr>
          <w:p w14:paraId="12A3E14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F08A574" w14:textId="77777777" w:rsidTr="00213929">
        <w:trPr>
          <w:trHeight w:val="300"/>
        </w:trPr>
        <w:tc>
          <w:tcPr>
            <w:tcW w:w="6374" w:type="dxa"/>
            <w:noWrap/>
            <w:hideMark/>
          </w:tcPr>
          <w:p w14:paraId="16259C5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plosnata, dužina 2 m, promjer C-52 mm</w:t>
            </w:r>
          </w:p>
        </w:tc>
        <w:tc>
          <w:tcPr>
            <w:tcW w:w="2693" w:type="dxa"/>
            <w:noWrap/>
            <w:hideMark/>
          </w:tcPr>
          <w:p w14:paraId="3BEA854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1EF0A19" w14:textId="77777777" w:rsidTr="00213929">
        <w:trPr>
          <w:trHeight w:val="300"/>
        </w:trPr>
        <w:tc>
          <w:tcPr>
            <w:tcW w:w="6374" w:type="dxa"/>
            <w:noWrap/>
            <w:hideMark/>
          </w:tcPr>
          <w:p w14:paraId="79C01BB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Metlanica</w:t>
            </w:r>
          </w:p>
        </w:tc>
        <w:tc>
          <w:tcPr>
            <w:tcW w:w="2693" w:type="dxa"/>
            <w:noWrap/>
            <w:hideMark/>
          </w:tcPr>
          <w:p w14:paraId="59F5489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7707D0E4" w14:textId="77777777" w:rsidTr="00213929">
        <w:trPr>
          <w:trHeight w:val="300"/>
        </w:trPr>
        <w:tc>
          <w:tcPr>
            <w:tcW w:w="6374" w:type="dxa"/>
            <w:noWrap/>
            <w:hideMark/>
          </w:tcPr>
          <w:p w14:paraId="3A6325D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Lopata</w:t>
            </w:r>
          </w:p>
        </w:tc>
        <w:tc>
          <w:tcPr>
            <w:tcW w:w="2693" w:type="dxa"/>
            <w:noWrap/>
            <w:hideMark/>
          </w:tcPr>
          <w:p w14:paraId="08B085C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AAA40A7" w14:textId="77777777" w:rsidTr="00213929">
        <w:trPr>
          <w:trHeight w:val="300"/>
        </w:trPr>
        <w:tc>
          <w:tcPr>
            <w:tcW w:w="6374" w:type="dxa"/>
            <w:noWrap/>
            <w:hideMark/>
          </w:tcPr>
          <w:p w14:paraId="01E5B93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Šumska sjekira</w:t>
            </w:r>
          </w:p>
        </w:tc>
        <w:tc>
          <w:tcPr>
            <w:tcW w:w="2693" w:type="dxa"/>
            <w:noWrap/>
            <w:hideMark/>
          </w:tcPr>
          <w:p w14:paraId="64FFF6C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74F8975" w14:textId="77777777" w:rsidTr="00213929">
        <w:trPr>
          <w:trHeight w:val="300"/>
        </w:trPr>
        <w:tc>
          <w:tcPr>
            <w:tcW w:w="6374" w:type="dxa"/>
            <w:noWrap/>
            <w:hideMark/>
          </w:tcPr>
          <w:p w14:paraId="007F1EC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Slijepa spojnica, promjer C-52 mm</w:t>
            </w:r>
          </w:p>
        </w:tc>
        <w:tc>
          <w:tcPr>
            <w:tcW w:w="2693" w:type="dxa"/>
            <w:noWrap/>
            <w:hideMark/>
          </w:tcPr>
          <w:p w14:paraId="27CCCFE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7555087" w14:textId="77777777" w:rsidTr="00213929">
        <w:trPr>
          <w:trHeight w:val="300"/>
        </w:trPr>
        <w:tc>
          <w:tcPr>
            <w:tcW w:w="6374" w:type="dxa"/>
            <w:noWrap/>
            <w:hideMark/>
          </w:tcPr>
          <w:p w14:paraId="415944F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Prijelazna spojnica, B-75 mm / C - 52 mm</w:t>
            </w:r>
          </w:p>
        </w:tc>
        <w:tc>
          <w:tcPr>
            <w:tcW w:w="2693" w:type="dxa"/>
            <w:noWrap/>
            <w:hideMark/>
          </w:tcPr>
          <w:p w14:paraId="18B8099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F87A206" w14:textId="77777777" w:rsidTr="00213929">
        <w:trPr>
          <w:trHeight w:val="300"/>
        </w:trPr>
        <w:tc>
          <w:tcPr>
            <w:tcW w:w="6374" w:type="dxa"/>
            <w:noWrap/>
            <w:hideMark/>
          </w:tcPr>
          <w:p w14:paraId="4EFF475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Mobilna radio stanica</w:t>
            </w:r>
          </w:p>
        </w:tc>
        <w:tc>
          <w:tcPr>
            <w:tcW w:w="2693" w:type="dxa"/>
            <w:noWrap/>
            <w:hideMark/>
          </w:tcPr>
          <w:p w14:paraId="3261084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A034B31" w14:textId="77777777" w:rsidTr="00213929">
        <w:trPr>
          <w:trHeight w:val="300"/>
        </w:trPr>
        <w:tc>
          <w:tcPr>
            <w:tcW w:w="6374" w:type="dxa"/>
            <w:noWrap/>
            <w:hideMark/>
          </w:tcPr>
          <w:p w14:paraId="215FA14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Zvučno-svjetlosna signalizacija za vozila</w:t>
            </w:r>
          </w:p>
        </w:tc>
        <w:tc>
          <w:tcPr>
            <w:tcW w:w="2693" w:type="dxa"/>
            <w:noWrap/>
            <w:hideMark/>
          </w:tcPr>
          <w:p w14:paraId="6CBB56F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7AB6557" w14:textId="77777777" w:rsidTr="00213929">
        <w:trPr>
          <w:trHeight w:val="300"/>
        </w:trPr>
        <w:tc>
          <w:tcPr>
            <w:tcW w:w="6374" w:type="dxa"/>
            <w:noWrap/>
            <w:hideMark/>
          </w:tcPr>
          <w:p w14:paraId="1B68898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Elektormotorno vučno vitlo</w:t>
            </w:r>
          </w:p>
        </w:tc>
        <w:tc>
          <w:tcPr>
            <w:tcW w:w="2693" w:type="dxa"/>
            <w:noWrap/>
            <w:hideMark/>
          </w:tcPr>
          <w:p w14:paraId="14706A5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7DB71C6" w14:textId="77777777" w:rsidTr="00213929">
        <w:trPr>
          <w:trHeight w:val="300"/>
        </w:trPr>
        <w:tc>
          <w:tcPr>
            <w:tcW w:w="6374" w:type="dxa"/>
            <w:noWrap/>
            <w:hideMark/>
          </w:tcPr>
          <w:p w14:paraId="455B921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Ručni alati i pribor u kutiji</w:t>
            </w:r>
          </w:p>
        </w:tc>
        <w:tc>
          <w:tcPr>
            <w:tcW w:w="2693" w:type="dxa"/>
            <w:noWrap/>
            <w:hideMark/>
          </w:tcPr>
          <w:p w14:paraId="65018F1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7420071" w14:textId="77777777" w:rsidTr="00213929">
        <w:trPr>
          <w:trHeight w:val="300"/>
        </w:trPr>
        <w:tc>
          <w:tcPr>
            <w:tcW w:w="6374" w:type="dxa"/>
            <w:noWrap/>
            <w:hideMark/>
          </w:tcPr>
          <w:p w14:paraId="08A87B8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Lanac za razupirač</w:t>
            </w:r>
          </w:p>
        </w:tc>
        <w:tc>
          <w:tcPr>
            <w:tcW w:w="2693" w:type="dxa"/>
            <w:noWrap/>
            <w:hideMark/>
          </w:tcPr>
          <w:p w14:paraId="4298495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8457C63" w14:textId="77777777" w:rsidTr="00213929">
        <w:trPr>
          <w:trHeight w:val="300"/>
        </w:trPr>
        <w:tc>
          <w:tcPr>
            <w:tcW w:w="6374" w:type="dxa"/>
            <w:noWrap/>
            <w:hideMark/>
          </w:tcPr>
          <w:p w14:paraId="6A17E29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Metalna podupora</w:t>
            </w:r>
          </w:p>
        </w:tc>
        <w:tc>
          <w:tcPr>
            <w:tcW w:w="2693" w:type="dxa"/>
            <w:noWrap/>
            <w:hideMark/>
          </w:tcPr>
          <w:p w14:paraId="315C982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CE404FD" w14:textId="77777777" w:rsidTr="00213929">
        <w:trPr>
          <w:trHeight w:val="300"/>
        </w:trPr>
        <w:tc>
          <w:tcPr>
            <w:tcW w:w="6374" w:type="dxa"/>
            <w:noWrap/>
            <w:hideMark/>
          </w:tcPr>
          <w:p w14:paraId="2CC1BD9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Motorna pila za drvo</w:t>
            </w:r>
          </w:p>
        </w:tc>
        <w:tc>
          <w:tcPr>
            <w:tcW w:w="2693" w:type="dxa"/>
            <w:noWrap/>
            <w:hideMark/>
          </w:tcPr>
          <w:p w14:paraId="1F939C6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03C6078" w14:textId="77777777" w:rsidTr="00213929">
        <w:trPr>
          <w:trHeight w:val="300"/>
        </w:trPr>
        <w:tc>
          <w:tcPr>
            <w:tcW w:w="6374" w:type="dxa"/>
            <w:noWrap/>
            <w:hideMark/>
          </w:tcPr>
          <w:p w14:paraId="52A05B7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Visokotlačne cijevi s brzim spojnicama</w:t>
            </w:r>
          </w:p>
        </w:tc>
        <w:tc>
          <w:tcPr>
            <w:tcW w:w="2693" w:type="dxa"/>
            <w:noWrap/>
            <w:hideMark/>
          </w:tcPr>
          <w:p w14:paraId="6CE2B4B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6C380FE8" w14:textId="77777777" w:rsidTr="00213929">
        <w:trPr>
          <w:trHeight w:val="300"/>
        </w:trPr>
        <w:tc>
          <w:tcPr>
            <w:tcW w:w="6374" w:type="dxa"/>
            <w:noWrap/>
            <w:hideMark/>
          </w:tcPr>
          <w:p w14:paraId="374DC33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Ugradbena klipna vatrogasna pumpa</w:t>
            </w:r>
          </w:p>
        </w:tc>
        <w:tc>
          <w:tcPr>
            <w:tcW w:w="2693" w:type="dxa"/>
            <w:noWrap/>
            <w:hideMark/>
          </w:tcPr>
          <w:p w14:paraId="3D471D3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B7C878E" w14:textId="77777777" w:rsidTr="00213929">
        <w:trPr>
          <w:trHeight w:val="300"/>
        </w:trPr>
        <w:tc>
          <w:tcPr>
            <w:tcW w:w="6374" w:type="dxa"/>
            <w:noWrap/>
            <w:hideMark/>
          </w:tcPr>
          <w:p w14:paraId="3DC7241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Pištolj mlaznica, promjer D-25 mm</w:t>
            </w:r>
          </w:p>
        </w:tc>
        <w:tc>
          <w:tcPr>
            <w:tcW w:w="2693" w:type="dxa"/>
            <w:noWrap/>
            <w:hideMark/>
          </w:tcPr>
          <w:p w14:paraId="1BBFE33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E5BB208" w14:textId="77777777" w:rsidTr="00213929">
        <w:trPr>
          <w:trHeight w:val="300"/>
        </w:trPr>
        <w:tc>
          <w:tcPr>
            <w:tcW w:w="6374" w:type="dxa"/>
            <w:noWrap/>
            <w:hideMark/>
          </w:tcPr>
          <w:p w14:paraId="63690C8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Penjačko uže</w:t>
            </w:r>
          </w:p>
        </w:tc>
        <w:tc>
          <w:tcPr>
            <w:tcW w:w="2693" w:type="dxa"/>
            <w:noWrap/>
            <w:hideMark/>
          </w:tcPr>
          <w:p w14:paraId="50119A5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744CBC6" w14:textId="77777777" w:rsidTr="00213929">
        <w:trPr>
          <w:trHeight w:val="300"/>
        </w:trPr>
        <w:tc>
          <w:tcPr>
            <w:tcW w:w="6374" w:type="dxa"/>
            <w:noWrap/>
            <w:hideMark/>
          </w:tcPr>
          <w:p w14:paraId="2EC9CB5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Aparat za gašenje prahom</w:t>
            </w:r>
          </w:p>
        </w:tc>
        <w:tc>
          <w:tcPr>
            <w:tcW w:w="2693" w:type="dxa"/>
            <w:noWrap/>
            <w:hideMark/>
          </w:tcPr>
          <w:p w14:paraId="0E8B0B7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4AFA4740" w14:textId="77777777" w:rsidTr="00213929">
        <w:trPr>
          <w:trHeight w:val="300"/>
        </w:trPr>
        <w:tc>
          <w:tcPr>
            <w:tcW w:w="6374" w:type="dxa"/>
            <w:noWrap/>
            <w:hideMark/>
          </w:tcPr>
          <w:p w14:paraId="754A2D1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Aparat za gašenje ugljičnim dioksidom</w:t>
            </w:r>
          </w:p>
        </w:tc>
        <w:tc>
          <w:tcPr>
            <w:tcW w:w="2693" w:type="dxa"/>
            <w:noWrap/>
            <w:hideMark/>
          </w:tcPr>
          <w:p w14:paraId="39B0B41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8E2556D" w14:textId="77777777" w:rsidTr="00213929">
        <w:trPr>
          <w:trHeight w:val="300"/>
        </w:trPr>
        <w:tc>
          <w:tcPr>
            <w:tcW w:w="6374" w:type="dxa"/>
            <w:noWrap/>
            <w:hideMark/>
          </w:tcPr>
          <w:p w14:paraId="7E8C3B1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Lopata</w:t>
            </w:r>
          </w:p>
        </w:tc>
        <w:tc>
          <w:tcPr>
            <w:tcW w:w="2693" w:type="dxa"/>
            <w:noWrap/>
            <w:hideMark/>
          </w:tcPr>
          <w:p w14:paraId="64C4B1B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60D64B8" w14:textId="77777777" w:rsidTr="00213929">
        <w:trPr>
          <w:trHeight w:val="300"/>
        </w:trPr>
        <w:tc>
          <w:tcPr>
            <w:tcW w:w="6374" w:type="dxa"/>
            <w:noWrap/>
            <w:hideMark/>
          </w:tcPr>
          <w:p w14:paraId="4DF42D4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Metlanica</w:t>
            </w:r>
          </w:p>
        </w:tc>
        <w:tc>
          <w:tcPr>
            <w:tcW w:w="2693" w:type="dxa"/>
            <w:noWrap/>
            <w:hideMark/>
          </w:tcPr>
          <w:p w14:paraId="2B7A189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5</w:t>
            </w:r>
          </w:p>
        </w:tc>
      </w:tr>
      <w:tr w:rsidR="000A437E" w:rsidRPr="000A437E" w14:paraId="424C0BAC" w14:textId="77777777" w:rsidTr="00213929">
        <w:trPr>
          <w:trHeight w:val="300"/>
        </w:trPr>
        <w:tc>
          <w:tcPr>
            <w:tcW w:w="6374" w:type="dxa"/>
            <w:noWrap/>
            <w:hideMark/>
          </w:tcPr>
          <w:p w14:paraId="4ADDABD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Prijelazna spojnica, B-75 mm / C - 52 mm</w:t>
            </w:r>
          </w:p>
        </w:tc>
        <w:tc>
          <w:tcPr>
            <w:tcW w:w="2693" w:type="dxa"/>
            <w:noWrap/>
            <w:hideMark/>
          </w:tcPr>
          <w:p w14:paraId="3516AF3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D0D331A" w14:textId="77777777" w:rsidTr="00213929">
        <w:trPr>
          <w:trHeight w:val="300"/>
        </w:trPr>
        <w:tc>
          <w:tcPr>
            <w:tcW w:w="6374" w:type="dxa"/>
            <w:noWrap/>
            <w:hideMark/>
          </w:tcPr>
          <w:p w14:paraId="7A689EA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Univerzalni ključ za spajanje vatrogasnih cijevi</w:t>
            </w:r>
          </w:p>
        </w:tc>
        <w:tc>
          <w:tcPr>
            <w:tcW w:w="2693" w:type="dxa"/>
            <w:noWrap/>
            <w:hideMark/>
          </w:tcPr>
          <w:p w14:paraId="1A9B25F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A565EE3" w14:textId="77777777" w:rsidTr="00213929">
        <w:trPr>
          <w:trHeight w:val="300"/>
        </w:trPr>
        <w:tc>
          <w:tcPr>
            <w:tcW w:w="6374" w:type="dxa"/>
            <w:noWrap/>
            <w:hideMark/>
          </w:tcPr>
          <w:p w14:paraId="0E6E3E4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plosnata, dužina 2 m, promjer C-52 mm</w:t>
            </w:r>
          </w:p>
        </w:tc>
        <w:tc>
          <w:tcPr>
            <w:tcW w:w="2693" w:type="dxa"/>
            <w:noWrap/>
            <w:hideMark/>
          </w:tcPr>
          <w:p w14:paraId="36579E0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0F0AB99" w14:textId="77777777" w:rsidTr="00213929">
        <w:trPr>
          <w:trHeight w:val="300"/>
        </w:trPr>
        <w:tc>
          <w:tcPr>
            <w:tcW w:w="6374" w:type="dxa"/>
            <w:noWrap/>
            <w:hideMark/>
          </w:tcPr>
          <w:p w14:paraId="3E831D5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Drveni klin</w:t>
            </w:r>
          </w:p>
        </w:tc>
        <w:tc>
          <w:tcPr>
            <w:tcW w:w="2693" w:type="dxa"/>
            <w:noWrap/>
            <w:hideMark/>
          </w:tcPr>
          <w:p w14:paraId="47090AD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6</w:t>
            </w:r>
          </w:p>
        </w:tc>
      </w:tr>
      <w:tr w:rsidR="000A437E" w:rsidRPr="000A437E" w14:paraId="243F840B" w14:textId="77777777" w:rsidTr="00213929">
        <w:trPr>
          <w:trHeight w:val="300"/>
        </w:trPr>
        <w:tc>
          <w:tcPr>
            <w:tcW w:w="6374" w:type="dxa"/>
            <w:noWrap/>
            <w:hideMark/>
          </w:tcPr>
          <w:p w14:paraId="6BF3E4D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dizalica</w:t>
            </w:r>
          </w:p>
        </w:tc>
        <w:tc>
          <w:tcPr>
            <w:tcW w:w="2693" w:type="dxa"/>
            <w:noWrap/>
            <w:hideMark/>
          </w:tcPr>
          <w:p w14:paraId="069F31A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7B06A29" w14:textId="77777777" w:rsidTr="00213929">
        <w:trPr>
          <w:trHeight w:val="300"/>
        </w:trPr>
        <w:tc>
          <w:tcPr>
            <w:tcW w:w="6374" w:type="dxa"/>
            <w:noWrap/>
            <w:hideMark/>
          </w:tcPr>
          <w:p w14:paraId="33B96753"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Kutija prve pomoći</w:t>
            </w:r>
          </w:p>
        </w:tc>
        <w:tc>
          <w:tcPr>
            <w:tcW w:w="2693" w:type="dxa"/>
            <w:noWrap/>
            <w:hideMark/>
          </w:tcPr>
          <w:p w14:paraId="6ABDA00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7DBB4BF" w14:textId="77777777" w:rsidTr="00213929">
        <w:trPr>
          <w:trHeight w:val="300"/>
        </w:trPr>
        <w:tc>
          <w:tcPr>
            <w:tcW w:w="6374" w:type="dxa"/>
            <w:noWrap/>
            <w:hideMark/>
          </w:tcPr>
          <w:p w14:paraId="15E55CE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Mobilna radio stanica</w:t>
            </w:r>
          </w:p>
        </w:tc>
        <w:tc>
          <w:tcPr>
            <w:tcW w:w="2693" w:type="dxa"/>
            <w:noWrap/>
            <w:hideMark/>
          </w:tcPr>
          <w:p w14:paraId="1B2A7BC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A3545C6" w14:textId="77777777" w:rsidTr="00213929">
        <w:trPr>
          <w:trHeight w:val="300"/>
        </w:trPr>
        <w:tc>
          <w:tcPr>
            <w:tcW w:w="6374" w:type="dxa"/>
            <w:noWrap/>
            <w:hideMark/>
          </w:tcPr>
          <w:p w14:paraId="52B1DE5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Upozoravajući prometni trokut</w:t>
            </w:r>
          </w:p>
        </w:tc>
        <w:tc>
          <w:tcPr>
            <w:tcW w:w="2693" w:type="dxa"/>
            <w:noWrap/>
            <w:hideMark/>
          </w:tcPr>
          <w:p w14:paraId="0CABE9C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FE6474C" w14:textId="77777777" w:rsidTr="00213929">
        <w:trPr>
          <w:trHeight w:val="300"/>
        </w:trPr>
        <w:tc>
          <w:tcPr>
            <w:tcW w:w="6374" w:type="dxa"/>
            <w:noWrap/>
            <w:hideMark/>
          </w:tcPr>
          <w:p w14:paraId="28C290C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Motorna pila za drvo</w:t>
            </w:r>
          </w:p>
        </w:tc>
        <w:tc>
          <w:tcPr>
            <w:tcW w:w="2693" w:type="dxa"/>
            <w:noWrap/>
            <w:hideMark/>
          </w:tcPr>
          <w:p w14:paraId="4B38DF9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F2B4CDE" w14:textId="77777777" w:rsidTr="00213929">
        <w:trPr>
          <w:trHeight w:val="300"/>
        </w:trPr>
        <w:tc>
          <w:tcPr>
            <w:tcW w:w="6374" w:type="dxa"/>
            <w:noWrap/>
            <w:hideMark/>
          </w:tcPr>
          <w:p w14:paraId="204A053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Metlanica</w:t>
            </w:r>
          </w:p>
        </w:tc>
        <w:tc>
          <w:tcPr>
            <w:tcW w:w="2693" w:type="dxa"/>
            <w:noWrap/>
            <w:hideMark/>
          </w:tcPr>
          <w:p w14:paraId="52B75B0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6816FE7E" w14:textId="77777777" w:rsidTr="00213929">
        <w:trPr>
          <w:trHeight w:val="300"/>
        </w:trPr>
        <w:tc>
          <w:tcPr>
            <w:tcW w:w="6374" w:type="dxa"/>
            <w:noWrap/>
            <w:hideMark/>
          </w:tcPr>
          <w:p w14:paraId="1B30C52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Aparat za gašenje na bazi vode</w:t>
            </w:r>
          </w:p>
        </w:tc>
        <w:tc>
          <w:tcPr>
            <w:tcW w:w="2693" w:type="dxa"/>
            <w:noWrap/>
            <w:hideMark/>
          </w:tcPr>
          <w:p w14:paraId="39074CB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791B8370" w14:textId="77777777" w:rsidTr="00213929">
        <w:trPr>
          <w:trHeight w:val="300"/>
        </w:trPr>
        <w:tc>
          <w:tcPr>
            <w:tcW w:w="6374" w:type="dxa"/>
            <w:noWrap/>
            <w:hideMark/>
          </w:tcPr>
          <w:p w14:paraId="552E04D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Vile</w:t>
            </w:r>
          </w:p>
        </w:tc>
        <w:tc>
          <w:tcPr>
            <w:tcW w:w="2693" w:type="dxa"/>
            <w:noWrap/>
            <w:hideMark/>
          </w:tcPr>
          <w:p w14:paraId="617C502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108DC34" w14:textId="77777777" w:rsidTr="00213929">
        <w:trPr>
          <w:trHeight w:val="300"/>
        </w:trPr>
        <w:tc>
          <w:tcPr>
            <w:tcW w:w="6374" w:type="dxa"/>
            <w:noWrap/>
            <w:hideMark/>
          </w:tcPr>
          <w:p w14:paraId="2F8E6463"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Hidrantski nastavak, oznaka 1 B</w:t>
            </w:r>
          </w:p>
        </w:tc>
        <w:tc>
          <w:tcPr>
            <w:tcW w:w="2693" w:type="dxa"/>
            <w:noWrap/>
            <w:hideMark/>
          </w:tcPr>
          <w:p w14:paraId="04ADF7D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226B0D8" w14:textId="77777777" w:rsidTr="00213929">
        <w:trPr>
          <w:trHeight w:val="300"/>
        </w:trPr>
        <w:tc>
          <w:tcPr>
            <w:tcW w:w="6374" w:type="dxa"/>
            <w:noWrap/>
            <w:hideMark/>
          </w:tcPr>
          <w:p w14:paraId="6BF4711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lastRenderedPageBreak/>
              <w:t>Ključ za podzemni hidrant</w:t>
            </w:r>
          </w:p>
        </w:tc>
        <w:tc>
          <w:tcPr>
            <w:tcW w:w="2693" w:type="dxa"/>
            <w:noWrap/>
            <w:hideMark/>
          </w:tcPr>
          <w:p w14:paraId="1BA41E2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A97129C" w14:textId="77777777" w:rsidTr="00213929">
        <w:trPr>
          <w:trHeight w:val="300"/>
        </w:trPr>
        <w:tc>
          <w:tcPr>
            <w:tcW w:w="6374" w:type="dxa"/>
            <w:noWrap/>
            <w:hideMark/>
          </w:tcPr>
          <w:p w14:paraId="215AF1B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Šumska sjekira</w:t>
            </w:r>
          </w:p>
        </w:tc>
        <w:tc>
          <w:tcPr>
            <w:tcW w:w="2693" w:type="dxa"/>
            <w:noWrap/>
            <w:hideMark/>
          </w:tcPr>
          <w:p w14:paraId="38F6AEA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6E5BF198" w14:textId="77777777" w:rsidTr="00213929">
        <w:trPr>
          <w:trHeight w:val="300"/>
        </w:trPr>
        <w:tc>
          <w:tcPr>
            <w:tcW w:w="6374" w:type="dxa"/>
            <w:noWrap/>
            <w:hideMark/>
          </w:tcPr>
          <w:p w14:paraId="40B1D1A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Aparat za gašenje prahom</w:t>
            </w:r>
          </w:p>
        </w:tc>
        <w:tc>
          <w:tcPr>
            <w:tcW w:w="2693" w:type="dxa"/>
            <w:noWrap/>
            <w:hideMark/>
          </w:tcPr>
          <w:p w14:paraId="00C3B0A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1EE5EDE" w14:textId="77777777" w:rsidTr="00213929">
        <w:trPr>
          <w:trHeight w:val="300"/>
        </w:trPr>
        <w:tc>
          <w:tcPr>
            <w:tcW w:w="6374" w:type="dxa"/>
            <w:noWrap/>
            <w:hideMark/>
          </w:tcPr>
          <w:p w14:paraId="58503DA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Ručni alati i pribor u kutiji</w:t>
            </w:r>
          </w:p>
        </w:tc>
        <w:tc>
          <w:tcPr>
            <w:tcW w:w="2693" w:type="dxa"/>
            <w:noWrap/>
            <w:hideMark/>
          </w:tcPr>
          <w:p w14:paraId="1959B7D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5145F9F" w14:textId="77777777" w:rsidTr="00213929">
        <w:trPr>
          <w:trHeight w:val="300"/>
        </w:trPr>
        <w:tc>
          <w:tcPr>
            <w:tcW w:w="6374" w:type="dxa"/>
            <w:noWrap/>
            <w:hideMark/>
          </w:tcPr>
          <w:p w14:paraId="50BA211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plosnata, dužina 15 m, promjer D-25 mm</w:t>
            </w:r>
          </w:p>
        </w:tc>
        <w:tc>
          <w:tcPr>
            <w:tcW w:w="2693" w:type="dxa"/>
            <w:noWrap/>
            <w:hideMark/>
          </w:tcPr>
          <w:p w14:paraId="0F957E2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19</w:t>
            </w:r>
          </w:p>
        </w:tc>
      </w:tr>
      <w:tr w:rsidR="000A437E" w:rsidRPr="000A437E" w14:paraId="3183CCE3" w14:textId="77777777" w:rsidTr="00213929">
        <w:trPr>
          <w:trHeight w:val="300"/>
        </w:trPr>
        <w:tc>
          <w:tcPr>
            <w:tcW w:w="6374" w:type="dxa"/>
            <w:noWrap/>
            <w:hideMark/>
          </w:tcPr>
          <w:p w14:paraId="29A55A5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plosnata, dužina 20 m, promjer C-52 mm</w:t>
            </w:r>
          </w:p>
        </w:tc>
        <w:tc>
          <w:tcPr>
            <w:tcW w:w="2693" w:type="dxa"/>
            <w:noWrap/>
            <w:hideMark/>
          </w:tcPr>
          <w:p w14:paraId="47876D9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5</w:t>
            </w:r>
          </w:p>
        </w:tc>
      </w:tr>
      <w:tr w:rsidR="000A437E" w:rsidRPr="000A437E" w14:paraId="64269E76" w14:textId="77777777" w:rsidTr="00213929">
        <w:trPr>
          <w:trHeight w:val="300"/>
        </w:trPr>
        <w:tc>
          <w:tcPr>
            <w:tcW w:w="6374" w:type="dxa"/>
            <w:noWrap/>
            <w:hideMark/>
          </w:tcPr>
          <w:p w14:paraId="2857FF8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Prijelazna spojnica, B-75 mm / C - 52 mm</w:t>
            </w:r>
          </w:p>
        </w:tc>
        <w:tc>
          <w:tcPr>
            <w:tcW w:w="2693" w:type="dxa"/>
            <w:noWrap/>
            <w:hideMark/>
          </w:tcPr>
          <w:p w14:paraId="52F38AF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D9A42AB" w14:textId="77777777" w:rsidTr="00213929">
        <w:trPr>
          <w:trHeight w:val="300"/>
        </w:trPr>
        <w:tc>
          <w:tcPr>
            <w:tcW w:w="6374" w:type="dxa"/>
            <w:noWrap/>
            <w:hideMark/>
          </w:tcPr>
          <w:p w14:paraId="3899FD5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Mlaznica sa slavinom, promjer C-52 mm</w:t>
            </w:r>
          </w:p>
        </w:tc>
        <w:tc>
          <w:tcPr>
            <w:tcW w:w="2693" w:type="dxa"/>
            <w:noWrap/>
            <w:hideMark/>
          </w:tcPr>
          <w:p w14:paraId="0697EE3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915D57B" w14:textId="77777777" w:rsidTr="00213929">
        <w:trPr>
          <w:trHeight w:val="300"/>
        </w:trPr>
        <w:tc>
          <w:tcPr>
            <w:tcW w:w="6374" w:type="dxa"/>
            <w:noWrap/>
            <w:hideMark/>
          </w:tcPr>
          <w:p w14:paraId="71FC64A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Mobilna radio stanica</w:t>
            </w:r>
          </w:p>
        </w:tc>
        <w:tc>
          <w:tcPr>
            <w:tcW w:w="2693" w:type="dxa"/>
            <w:noWrap/>
            <w:hideMark/>
          </w:tcPr>
          <w:p w14:paraId="7AAF106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3D1B121" w14:textId="77777777" w:rsidTr="00213929">
        <w:trPr>
          <w:trHeight w:val="300"/>
        </w:trPr>
        <w:tc>
          <w:tcPr>
            <w:tcW w:w="6374" w:type="dxa"/>
            <w:noWrap/>
            <w:hideMark/>
          </w:tcPr>
          <w:p w14:paraId="45AB85D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GPS uređaj</w:t>
            </w:r>
          </w:p>
        </w:tc>
        <w:tc>
          <w:tcPr>
            <w:tcW w:w="2693" w:type="dxa"/>
            <w:noWrap/>
            <w:hideMark/>
          </w:tcPr>
          <w:p w14:paraId="603B08E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EB5E699" w14:textId="77777777" w:rsidTr="00213929">
        <w:trPr>
          <w:trHeight w:val="300"/>
        </w:trPr>
        <w:tc>
          <w:tcPr>
            <w:tcW w:w="6374" w:type="dxa"/>
            <w:noWrap/>
            <w:hideMark/>
          </w:tcPr>
          <w:p w14:paraId="2E851AB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Univerzalni ključ za spajanje vatrogasnih cijevi</w:t>
            </w:r>
          </w:p>
        </w:tc>
        <w:tc>
          <w:tcPr>
            <w:tcW w:w="2693" w:type="dxa"/>
            <w:noWrap/>
            <w:hideMark/>
          </w:tcPr>
          <w:p w14:paraId="435E2B7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72E429EE" w14:textId="77777777" w:rsidTr="00213929">
        <w:trPr>
          <w:trHeight w:val="300"/>
        </w:trPr>
        <w:tc>
          <w:tcPr>
            <w:tcW w:w="6374" w:type="dxa"/>
            <w:noWrap/>
            <w:hideMark/>
          </w:tcPr>
          <w:p w14:paraId="735C2CC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Metalna podupora</w:t>
            </w:r>
          </w:p>
        </w:tc>
        <w:tc>
          <w:tcPr>
            <w:tcW w:w="2693" w:type="dxa"/>
            <w:noWrap/>
            <w:hideMark/>
          </w:tcPr>
          <w:p w14:paraId="322FE80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B7E7271" w14:textId="77777777" w:rsidTr="00213929">
        <w:trPr>
          <w:trHeight w:val="300"/>
        </w:trPr>
        <w:tc>
          <w:tcPr>
            <w:tcW w:w="6374" w:type="dxa"/>
            <w:noWrap/>
            <w:hideMark/>
          </w:tcPr>
          <w:p w14:paraId="362978D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Schanzov ovratnik</w:t>
            </w:r>
          </w:p>
        </w:tc>
        <w:tc>
          <w:tcPr>
            <w:tcW w:w="2693" w:type="dxa"/>
            <w:noWrap/>
            <w:hideMark/>
          </w:tcPr>
          <w:p w14:paraId="700C860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7EDB9970" w14:textId="77777777" w:rsidTr="00213929">
        <w:trPr>
          <w:trHeight w:val="300"/>
        </w:trPr>
        <w:tc>
          <w:tcPr>
            <w:tcW w:w="6374" w:type="dxa"/>
            <w:noWrap/>
            <w:hideMark/>
          </w:tcPr>
          <w:p w14:paraId="2CF9200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Nastavak za pjenu na mlaznici za vodu</w:t>
            </w:r>
          </w:p>
        </w:tc>
        <w:tc>
          <w:tcPr>
            <w:tcW w:w="2693" w:type="dxa"/>
            <w:noWrap/>
            <w:hideMark/>
          </w:tcPr>
          <w:p w14:paraId="6C4DC71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2606EF6C" w14:textId="77777777" w:rsidTr="00213929">
        <w:trPr>
          <w:trHeight w:val="300"/>
        </w:trPr>
        <w:tc>
          <w:tcPr>
            <w:tcW w:w="6374" w:type="dxa"/>
            <w:noWrap/>
            <w:hideMark/>
          </w:tcPr>
          <w:p w14:paraId="499A670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Poluga za namatanje vitla</w:t>
            </w:r>
          </w:p>
        </w:tc>
        <w:tc>
          <w:tcPr>
            <w:tcW w:w="2693" w:type="dxa"/>
            <w:noWrap/>
            <w:hideMark/>
          </w:tcPr>
          <w:p w14:paraId="436F75C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A8D0B31" w14:textId="77777777" w:rsidTr="00213929">
        <w:trPr>
          <w:trHeight w:val="300"/>
        </w:trPr>
        <w:tc>
          <w:tcPr>
            <w:tcW w:w="6374" w:type="dxa"/>
            <w:noWrap/>
            <w:hideMark/>
          </w:tcPr>
          <w:p w14:paraId="731BD3A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Hvatač - priključak za čelično uže</w:t>
            </w:r>
          </w:p>
        </w:tc>
        <w:tc>
          <w:tcPr>
            <w:tcW w:w="2693" w:type="dxa"/>
            <w:noWrap/>
            <w:hideMark/>
          </w:tcPr>
          <w:p w14:paraId="0D94A51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11</w:t>
            </w:r>
          </w:p>
        </w:tc>
      </w:tr>
      <w:tr w:rsidR="000A437E" w:rsidRPr="000A437E" w14:paraId="258A017B" w14:textId="77777777" w:rsidTr="00213929">
        <w:trPr>
          <w:trHeight w:val="300"/>
        </w:trPr>
        <w:tc>
          <w:tcPr>
            <w:tcW w:w="6374" w:type="dxa"/>
            <w:noWrap/>
            <w:hideMark/>
          </w:tcPr>
          <w:p w14:paraId="2FF3090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Univerzalna ljestva</w:t>
            </w:r>
          </w:p>
        </w:tc>
        <w:tc>
          <w:tcPr>
            <w:tcW w:w="2693" w:type="dxa"/>
            <w:noWrap/>
            <w:hideMark/>
          </w:tcPr>
          <w:p w14:paraId="19AD39A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1602B53" w14:textId="77777777" w:rsidTr="00213929">
        <w:trPr>
          <w:trHeight w:val="300"/>
        </w:trPr>
        <w:tc>
          <w:tcPr>
            <w:tcW w:w="6374" w:type="dxa"/>
            <w:noWrap/>
            <w:hideMark/>
          </w:tcPr>
          <w:p w14:paraId="3A67938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Metalna podupora</w:t>
            </w:r>
          </w:p>
        </w:tc>
        <w:tc>
          <w:tcPr>
            <w:tcW w:w="2693" w:type="dxa"/>
            <w:noWrap/>
            <w:hideMark/>
          </w:tcPr>
          <w:p w14:paraId="3293F66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413E084" w14:textId="77777777" w:rsidTr="00213929">
        <w:trPr>
          <w:trHeight w:val="300"/>
        </w:trPr>
        <w:tc>
          <w:tcPr>
            <w:tcW w:w="6374" w:type="dxa"/>
            <w:noWrap/>
            <w:hideMark/>
          </w:tcPr>
          <w:p w14:paraId="116AF68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Bušilica</w:t>
            </w:r>
          </w:p>
        </w:tc>
        <w:tc>
          <w:tcPr>
            <w:tcW w:w="2693" w:type="dxa"/>
            <w:noWrap/>
            <w:hideMark/>
          </w:tcPr>
          <w:p w14:paraId="4F81728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B617E39" w14:textId="77777777" w:rsidTr="00213929">
        <w:trPr>
          <w:trHeight w:val="300"/>
        </w:trPr>
        <w:tc>
          <w:tcPr>
            <w:tcW w:w="6374" w:type="dxa"/>
            <w:noWrap/>
            <w:hideMark/>
          </w:tcPr>
          <w:p w14:paraId="7998ED4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Žica s četkom za čišćenje dimnjaka</w:t>
            </w:r>
          </w:p>
        </w:tc>
        <w:tc>
          <w:tcPr>
            <w:tcW w:w="2693" w:type="dxa"/>
            <w:noWrap/>
            <w:hideMark/>
          </w:tcPr>
          <w:p w14:paraId="7AD2FDD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1207F78" w14:textId="77777777" w:rsidTr="00213929">
        <w:trPr>
          <w:trHeight w:val="300"/>
        </w:trPr>
        <w:tc>
          <w:tcPr>
            <w:tcW w:w="6374" w:type="dxa"/>
            <w:noWrap/>
            <w:hideMark/>
          </w:tcPr>
          <w:p w14:paraId="3634051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Lanac s kuglom</w:t>
            </w:r>
          </w:p>
        </w:tc>
        <w:tc>
          <w:tcPr>
            <w:tcW w:w="2693" w:type="dxa"/>
            <w:noWrap/>
            <w:hideMark/>
          </w:tcPr>
          <w:p w14:paraId="04B3CF3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A5386DB" w14:textId="77777777" w:rsidTr="00213929">
        <w:trPr>
          <w:trHeight w:val="300"/>
        </w:trPr>
        <w:tc>
          <w:tcPr>
            <w:tcW w:w="6374" w:type="dxa"/>
            <w:noWrap/>
            <w:hideMark/>
          </w:tcPr>
          <w:p w14:paraId="56C6CAF3"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Lopatica za čađu</w:t>
            </w:r>
          </w:p>
        </w:tc>
        <w:tc>
          <w:tcPr>
            <w:tcW w:w="2693" w:type="dxa"/>
            <w:noWrap/>
            <w:hideMark/>
          </w:tcPr>
          <w:p w14:paraId="2364BA8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A96C295" w14:textId="77777777" w:rsidTr="00213929">
        <w:trPr>
          <w:trHeight w:val="300"/>
        </w:trPr>
        <w:tc>
          <w:tcPr>
            <w:tcW w:w="6374" w:type="dxa"/>
            <w:noWrap/>
            <w:hideMark/>
          </w:tcPr>
          <w:p w14:paraId="21696EE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Ogledalo za dimnjak</w:t>
            </w:r>
          </w:p>
        </w:tc>
        <w:tc>
          <w:tcPr>
            <w:tcW w:w="2693" w:type="dxa"/>
            <w:noWrap/>
            <w:hideMark/>
          </w:tcPr>
          <w:p w14:paraId="64D06A9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D83A2BB" w14:textId="77777777" w:rsidTr="00213929">
        <w:trPr>
          <w:trHeight w:val="300"/>
        </w:trPr>
        <w:tc>
          <w:tcPr>
            <w:tcW w:w="6374" w:type="dxa"/>
            <w:noWrap/>
            <w:hideMark/>
          </w:tcPr>
          <w:p w14:paraId="74B394C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Ostala cijevna oprema</w:t>
            </w:r>
          </w:p>
        </w:tc>
        <w:tc>
          <w:tcPr>
            <w:tcW w:w="2693" w:type="dxa"/>
            <w:noWrap/>
            <w:hideMark/>
          </w:tcPr>
          <w:p w14:paraId="285FC7E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19F40DB3" w14:textId="77777777" w:rsidTr="00213929">
        <w:trPr>
          <w:trHeight w:val="300"/>
        </w:trPr>
        <w:tc>
          <w:tcPr>
            <w:tcW w:w="6374" w:type="dxa"/>
            <w:noWrap/>
            <w:hideMark/>
          </w:tcPr>
          <w:p w14:paraId="3E06CF4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Ostala informatička oprema</w:t>
            </w:r>
          </w:p>
        </w:tc>
        <w:tc>
          <w:tcPr>
            <w:tcW w:w="2693" w:type="dxa"/>
            <w:noWrap/>
            <w:hideMark/>
          </w:tcPr>
          <w:p w14:paraId="264AADA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C7E0A31" w14:textId="77777777" w:rsidTr="00213929">
        <w:trPr>
          <w:trHeight w:val="300"/>
        </w:trPr>
        <w:tc>
          <w:tcPr>
            <w:tcW w:w="6374" w:type="dxa"/>
            <w:noWrap/>
            <w:hideMark/>
          </w:tcPr>
          <w:p w14:paraId="42BE4A7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Mornarska ljestva</w:t>
            </w:r>
          </w:p>
        </w:tc>
        <w:tc>
          <w:tcPr>
            <w:tcW w:w="2693" w:type="dxa"/>
            <w:noWrap/>
            <w:hideMark/>
          </w:tcPr>
          <w:p w14:paraId="193AB6A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3256384" w14:textId="77777777" w:rsidTr="00213929">
        <w:trPr>
          <w:trHeight w:val="300"/>
        </w:trPr>
        <w:tc>
          <w:tcPr>
            <w:tcW w:w="6374" w:type="dxa"/>
            <w:noWrap/>
            <w:hideMark/>
          </w:tcPr>
          <w:p w14:paraId="0A59FEB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Univerzalni uređaj za vuču</w:t>
            </w:r>
          </w:p>
        </w:tc>
        <w:tc>
          <w:tcPr>
            <w:tcW w:w="2693" w:type="dxa"/>
            <w:noWrap/>
            <w:hideMark/>
          </w:tcPr>
          <w:p w14:paraId="398DE20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25B49C7" w14:textId="77777777" w:rsidTr="00213929">
        <w:trPr>
          <w:trHeight w:val="300"/>
        </w:trPr>
        <w:tc>
          <w:tcPr>
            <w:tcW w:w="6374" w:type="dxa"/>
            <w:noWrap/>
            <w:hideMark/>
          </w:tcPr>
          <w:p w14:paraId="1C67762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Ključ za nadzemni hidrant</w:t>
            </w:r>
          </w:p>
        </w:tc>
        <w:tc>
          <w:tcPr>
            <w:tcW w:w="2693" w:type="dxa"/>
            <w:noWrap/>
            <w:hideMark/>
          </w:tcPr>
          <w:p w14:paraId="482D712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9E6BE29" w14:textId="77777777" w:rsidTr="00213929">
        <w:trPr>
          <w:trHeight w:val="300"/>
        </w:trPr>
        <w:tc>
          <w:tcPr>
            <w:tcW w:w="6374" w:type="dxa"/>
            <w:noWrap/>
            <w:hideMark/>
          </w:tcPr>
          <w:p w14:paraId="532A11E3"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Mobilna radio stanica</w:t>
            </w:r>
          </w:p>
        </w:tc>
        <w:tc>
          <w:tcPr>
            <w:tcW w:w="2693" w:type="dxa"/>
            <w:noWrap/>
            <w:hideMark/>
          </w:tcPr>
          <w:p w14:paraId="0FFD0CF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00C4D5D" w14:textId="77777777" w:rsidTr="00213929">
        <w:trPr>
          <w:trHeight w:val="300"/>
        </w:trPr>
        <w:tc>
          <w:tcPr>
            <w:tcW w:w="6374" w:type="dxa"/>
            <w:noWrap/>
            <w:hideMark/>
          </w:tcPr>
          <w:p w14:paraId="241A1CB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Bušilica</w:t>
            </w:r>
          </w:p>
        </w:tc>
        <w:tc>
          <w:tcPr>
            <w:tcW w:w="2693" w:type="dxa"/>
            <w:noWrap/>
            <w:hideMark/>
          </w:tcPr>
          <w:p w14:paraId="18CC48A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F2BC05A" w14:textId="77777777" w:rsidTr="00213929">
        <w:trPr>
          <w:trHeight w:val="300"/>
        </w:trPr>
        <w:tc>
          <w:tcPr>
            <w:tcW w:w="6374" w:type="dxa"/>
            <w:noWrap/>
            <w:hideMark/>
          </w:tcPr>
          <w:p w14:paraId="2300DE0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Razupirač za nasilno otvaranje vrata</w:t>
            </w:r>
          </w:p>
        </w:tc>
        <w:tc>
          <w:tcPr>
            <w:tcW w:w="2693" w:type="dxa"/>
            <w:noWrap/>
            <w:hideMark/>
          </w:tcPr>
          <w:p w14:paraId="7353568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5922242" w14:textId="77777777" w:rsidTr="00213929">
        <w:trPr>
          <w:trHeight w:val="300"/>
        </w:trPr>
        <w:tc>
          <w:tcPr>
            <w:tcW w:w="6374" w:type="dxa"/>
            <w:noWrap/>
            <w:hideMark/>
          </w:tcPr>
          <w:p w14:paraId="2C7F1CD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Hidraulična dizalica</w:t>
            </w:r>
          </w:p>
        </w:tc>
        <w:tc>
          <w:tcPr>
            <w:tcW w:w="2693" w:type="dxa"/>
            <w:noWrap/>
            <w:hideMark/>
          </w:tcPr>
          <w:p w14:paraId="2381CC9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F3C61FA" w14:textId="77777777" w:rsidTr="00213929">
        <w:trPr>
          <w:trHeight w:val="300"/>
        </w:trPr>
        <w:tc>
          <w:tcPr>
            <w:tcW w:w="6374" w:type="dxa"/>
            <w:noWrap/>
            <w:hideMark/>
          </w:tcPr>
          <w:p w14:paraId="1239055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Leđna motorna puhalica</w:t>
            </w:r>
          </w:p>
        </w:tc>
        <w:tc>
          <w:tcPr>
            <w:tcW w:w="2693" w:type="dxa"/>
            <w:noWrap/>
            <w:hideMark/>
          </w:tcPr>
          <w:p w14:paraId="308D7E8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1017EF9B" w14:textId="77777777" w:rsidTr="00213929">
        <w:trPr>
          <w:trHeight w:val="300"/>
        </w:trPr>
        <w:tc>
          <w:tcPr>
            <w:tcW w:w="6374" w:type="dxa"/>
            <w:noWrap/>
            <w:hideMark/>
          </w:tcPr>
          <w:p w14:paraId="0A87989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Tlačni mješač vode i pjenila</w:t>
            </w:r>
          </w:p>
        </w:tc>
        <w:tc>
          <w:tcPr>
            <w:tcW w:w="2693" w:type="dxa"/>
            <w:noWrap/>
            <w:hideMark/>
          </w:tcPr>
          <w:p w14:paraId="0EF60B3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25125ECE" w14:textId="77777777" w:rsidTr="00213929">
        <w:trPr>
          <w:trHeight w:val="300"/>
        </w:trPr>
        <w:tc>
          <w:tcPr>
            <w:tcW w:w="6374" w:type="dxa"/>
            <w:noWrap/>
            <w:hideMark/>
          </w:tcPr>
          <w:p w14:paraId="014FC58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Kutija prve pomoći</w:t>
            </w:r>
          </w:p>
        </w:tc>
        <w:tc>
          <w:tcPr>
            <w:tcW w:w="2693" w:type="dxa"/>
            <w:noWrap/>
            <w:hideMark/>
          </w:tcPr>
          <w:p w14:paraId="6C58C88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EE9355A" w14:textId="77777777" w:rsidTr="00213929">
        <w:trPr>
          <w:trHeight w:val="300"/>
        </w:trPr>
        <w:tc>
          <w:tcPr>
            <w:tcW w:w="6374" w:type="dxa"/>
            <w:noWrap/>
            <w:hideMark/>
          </w:tcPr>
          <w:p w14:paraId="4CCBCFD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Upozoravajući prometni trokut</w:t>
            </w:r>
          </w:p>
        </w:tc>
        <w:tc>
          <w:tcPr>
            <w:tcW w:w="2693" w:type="dxa"/>
            <w:noWrap/>
            <w:hideMark/>
          </w:tcPr>
          <w:p w14:paraId="41F13E2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51E67B0" w14:textId="77777777" w:rsidTr="00213929">
        <w:trPr>
          <w:trHeight w:val="300"/>
        </w:trPr>
        <w:tc>
          <w:tcPr>
            <w:tcW w:w="6374" w:type="dxa"/>
            <w:noWrap/>
            <w:hideMark/>
          </w:tcPr>
          <w:p w14:paraId="33B0B4D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Komplet prve pomoći za opekline</w:t>
            </w:r>
          </w:p>
        </w:tc>
        <w:tc>
          <w:tcPr>
            <w:tcW w:w="2693" w:type="dxa"/>
            <w:noWrap/>
            <w:hideMark/>
          </w:tcPr>
          <w:p w14:paraId="1D1621E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371EB20" w14:textId="77777777" w:rsidTr="00213929">
        <w:trPr>
          <w:trHeight w:val="300"/>
        </w:trPr>
        <w:tc>
          <w:tcPr>
            <w:tcW w:w="6374" w:type="dxa"/>
            <w:noWrap/>
            <w:hideMark/>
          </w:tcPr>
          <w:p w14:paraId="2A7CB88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svjetiljka</w:t>
            </w:r>
          </w:p>
        </w:tc>
        <w:tc>
          <w:tcPr>
            <w:tcW w:w="2693" w:type="dxa"/>
            <w:noWrap/>
            <w:hideMark/>
          </w:tcPr>
          <w:p w14:paraId="0DC115E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721A7BE7" w14:textId="77777777" w:rsidTr="00213929">
        <w:trPr>
          <w:trHeight w:val="300"/>
        </w:trPr>
        <w:tc>
          <w:tcPr>
            <w:tcW w:w="6374" w:type="dxa"/>
            <w:noWrap/>
            <w:hideMark/>
          </w:tcPr>
          <w:p w14:paraId="04560AE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Reflektor s diodama</w:t>
            </w:r>
          </w:p>
        </w:tc>
        <w:tc>
          <w:tcPr>
            <w:tcW w:w="2693" w:type="dxa"/>
            <w:noWrap/>
            <w:hideMark/>
          </w:tcPr>
          <w:p w14:paraId="73ED4FC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CCB3EF7" w14:textId="77777777" w:rsidTr="00213929">
        <w:trPr>
          <w:trHeight w:val="300"/>
        </w:trPr>
        <w:tc>
          <w:tcPr>
            <w:tcW w:w="6374" w:type="dxa"/>
            <w:noWrap/>
            <w:hideMark/>
          </w:tcPr>
          <w:p w14:paraId="7D103B6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Metalna poluga - montirač</w:t>
            </w:r>
          </w:p>
        </w:tc>
        <w:tc>
          <w:tcPr>
            <w:tcW w:w="2693" w:type="dxa"/>
            <w:noWrap/>
            <w:hideMark/>
          </w:tcPr>
          <w:p w14:paraId="72C50E8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2160266" w14:textId="77777777" w:rsidTr="00213929">
        <w:trPr>
          <w:trHeight w:val="300"/>
        </w:trPr>
        <w:tc>
          <w:tcPr>
            <w:tcW w:w="6374" w:type="dxa"/>
            <w:noWrap/>
            <w:hideMark/>
          </w:tcPr>
          <w:p w14:paraId="6C3B4F3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Aparat za gašenje na bazi vode</w:t>
            </w:r>
          </w:p>
        </w:tc>
        <w:tc>
          <w:tcPr>
            <w:tcW w:w="2693" w:type="dxa"/>
            <w:noWrap/>
            <w:hideMark/>
          </w:tcPr>
          <w:p w14:paraId="3A59CCE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06A3E507" w14:textId="77777777" w:rsidTr="00213929">
        <w:trPr>
          <w:trHeight w:val="300"/>
        </w:trPr>
        <w:tc>
          <w:tcPr>
            <w:tcW w:w="6374" w:type="dxa"/>
            <w:noWrap/>
            <w:hideMark/>
          </w:tcPr>
          <w:p w14:paraId="4166C60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Zaštita za zračni jastuk</w:t>
            </w:r>
          </w:p>
        </w:tc>
        <w:tc>
          <w:tcPr>
            <w:tcW w:w="2693" w:type="dxa"/>
            <w:noWrap/>
            <w:hideMark/>
          </w:tcPr>
          <w:p w14:paraId="1EC8564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A9EEA8A" w14:textId="77777777" w:rsidTr="00213929">
        <w:trPr>
          <w:trHeight w:val="300"/>
        </w:trPr>
        <w:tc>
          <w:tcPr>
            <w:tcW w:w="6374" w:type="dxa"/>
            <w:noWrap/>
            <w:hideMark/>
          </w:tcPr>
          <w:p w14:paraId="5895E63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radio stanica</w:t>
            </w:r>
          </w:p>
        </w:tc>
        <w:tc>
          <w:tcPr>
            <w:tcW w:w="2693" w:type="dxa"/>
            <w:noWrap/>
            <w:hideMark/>
          </w:tcPr>
          <w:p w14:paraId="09AE311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A0C201B" w14:textId="77777777" w:rsidTr="00213929">
        <w:trPr>
          <w:trHeight w:val="300"/>
        </w:trPr>
        <w:tc>
          <w:tcPr>
            <w:tcW w:w="6374" w:type="dxa"/>
            <w:noWrap/>
            <w:hideMark/>
          </w:tcPr>
          <w:p w14:paraId="3D98BB8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radio stanica</w:t>
            </w:r>
          </w:p>
        </w:tc>
        <w:tc>
          <w:tcPr>
            <w:tcW w:w="2693" w:type="dxa"/>
            <w:noWrap/>
            <w:hideMark/>
          </w:tcPr>
          <w:p w14:paraId="275DF1A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92F4DAE" w14:textId="77777777" w:rsidTr="00213929">
        <w:trPr>
          <w:trHeight w:val="300"/>
        </w:trPr>
        <w:tc>
          <w:tcPr>
            <w:tcW w:w="6374" w:type="dxa"/>
            <w:noWrap/>
            <w:hideMark/>
          </w:tcPr>
          <w:p w14:paraId="1E388B7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lastRenderedPageBreak/>
              <w:t>Ručna radio stanica</w:t>
            </w:r>
          </w:p>
        </w:tc>
        <w:tc>
          <w:tcPr>
            <w:tcW w:w="2693" w:type="dxa"/>
            <w:noWrap/>
            <w:hideMark/>
          </w:tcPr>
          <w:p w14:paraId="7A4C38E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4186447" w14:textId="77777777" w:rsidTr="00213929">
        <w:trPr>
          <w:trHeight w:val="300"/>
        </w:trPr>
        <w:tc>
          <w:tcPr>
            <w:tcW w:w="6374" w:type="dxa"/>
            <w:noWrap/>
            <w:hideMark/>
          </w:tcPr>
          <w:p w14:paraId="06C3F7B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radio stanica</w:t>
            </w:r>
          </w:p>
        </w:tc>
        <w:tc>
          <w:tcPr>
            <w:tcW w:w="2693" w:type="dxa"/>
            <w:noWrap/>
            <w:hideMark/>
          </w:tcPr>
          <w:p w14:paraId="2703B3E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5C528F5" w14:textId="77777777" w:rsidTr="00213929">
        <w:trPr>
          <w:trHeight w:val="300"/>
        </w:trPr>
        <w:tc>
          <w:tcPr>
            <w:tcW w:w="6374" w:type="dxa"/>
            <w:noWrap/>
            <w:hideMark/>
          </w:tcPr>
          <w:p w14:paraId="46CBD1B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radio stanica</w:t>
            </w:r>
          </w:p>
        </w:tc>
        <w:tc>
          <w:tcPr>
            <w:tcW w:w="2693" w:type="dxa"/>
            <w:noWrap/>
            <w:hideMark/>
          </w:tcPr>
          <w:p w14:paraId="1438E56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C8242E2" w14:textId="77777777" w:rsidTr="00213929">
        <w:trPr>
          <w:trHeight w:val="300"/>
        </w:trPr>
        <w:tc>
          <w:tcPr>
            <w:tcW w:w="6374" w:type="dxa"/>
            <w:noWrap/>
            <w:hideMark/>
          </w:tcPr>
          <w:p w14:paraId="57C133F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radio stanica</w:t>
            </w:r>
          </w:p>
        </w:tc>
        <w:tc>
          <w:tcPr>
            <w:tcW w:w="2693" w:type="dxa"/>
            <w:noWrap/>
            <w:hideMark/>
          </w:tcPr>
          <w:p w14:paraId="29F3795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4CEF0DA" w14:textId="77777777" w:rsidTr="00213929">
        <w:trPr>
          <w:trHeight w:val="300"/>
        </w:trPr>
        <w:tc>
          <w:tcPr>
            <w:tcW w:w="6374" w:type="dxa"/>
            <w:noWrap/>
            <w:hideMark/>
          </w:tcPr>
          <w:p w14:paraId="2C4CE13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radio stanica</w:t>
            </w:r>
          </w:p>
        </w:tc>
        <w:tc>
          <w:tcPr>
            <w:tcW w:w="2693" w:type="dxa"/>
            <w:noWrap/>
            <w:hideMark/>
          </w:tcPr>
          <w:p w14:paraId="1C690AC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72845D2" w14:textId="77777777" w:rsidTr="00213929">
        <w:trPr>
          <w:trHeight w:val="300"/>
        </w:trPr>
        <w:tc>
          <w:tcPr>
            <w:tcW w:w="6374" w:type="dxa"/>
            <w:noWrap/>
            <w:hideMark/>
          </w:tcPr>
          <w:p w14:paraId="11FA810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radio stanica</w:t>
            </w:r>
          </w:p>
        </w:tc>
        <w:tc>
          <w:tcPr>
            <w:tcW w:w="2693" w:type="dxa"/>
            <w:noWrap/>
            <w:hideMark/>
          </w:tcPr>
          <w:p w14:paraId="523505B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F4CC945" w14:textId="77777777" w:rsidTr="00213929">
        <w:trPr>
          <w:trHeight w:val="300"/>
        </w:trPr>
        <w:tc>
          <w:tcPr>
            <w:tcW w:w="6374" w:type="dxa"/>
            <w:noWrap/>
            <w:hideMark/>
          </w:tcPr>
          <w:p w14:paraId="3F0B600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radio stanica</w:t>
            </w:r>
          </w:p>
        </w:tc>
        <w:tc>
          <w:tcPr>
            <w:tcW w:w="2693" w:type="dxa"/>
            <w:noWrap/>
            <w:hideMark/>
          </w:tcPr>
          <w:p w14:paraId="3270DFF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0C03F64" w14:textId="77777777" w:rsidTr="00213929">
        <w:trPr>
          <w:trHeight w:val="300"/>
        </w:trPr>
        <w:tc>
          <w:tcPr>
            <w:tcW w:w="6374" w:type="dxa"/>
            <w:noWrap/>
            <w:hideMark/>
          </w:tcPr>
          <w:p w14:paraId="2FD21AE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radio stanica</w:t>
            </w:r>
          </w:p>
        </w:tc>
        <w:tc>
          <w:tcPr>
            <w:tcW w:w="2693" w:type="dxa"/>
            <w:noWrap/>
            <w:hideMark/>
          </w:tcPr>
          <w:p w14:paraId="2A60058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E702678" w14:textId="77777777" w:rsidTr="00213929">
        <w:trPr>
          <w:trHeight w:val="300"/>
        </w:trPr>
        <w:tc>
          <w:tcPr>
            <w:tcW w:w="6374" w:type="dxa"/>
            <w:noWrap/>
            <w:hideMark/>
          </w:tcPr>
          <w:p w14:paraId="2A4CC023"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radio stanica</w:t>
            </w:r>
          </w:p>
        </w:tc>
        <w:tc>
          <w:tcPr>
            <w:tcW w:w="2693" w:type="dxa"/>
            <w:noWrap/>
            <w:hideMark/>
          </w:tcPr>
          <w:p w14:paraId="5D73CC4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1BF441C" w14:textId="77777777" w:rsidTr="00213929">
        <w:trPr>
          <w:trHeight w:val="300"/>
        </w:trPr>
        <w:tc>
          <w:tcPr>
            <w:tcW w:w="6374" w:type="dxa"/>
            <w:noWrap/>
            <w:hideMark/>
          </w:tcPr>
          <w:p w14:paraId="6F80944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radio stanica</w:t>
            </w:r>
          </w:p>
        </w:tc>
        <w:tc>
          <w:tcPr>
            <w:tcW w:w="2693" w:type="dxa"/>
            <w:noWrap/>
            <w:hideMark/>
          </w:tcPr>
          <w:p w14:paraId="32C6051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33FBB68" w14:textId="77777777" w:rsidTr="00213929">
        <w:trPr>
          <w:trHeight w:val="300"/>
        </w:trPr>
        <w:tc>
          <w:tcPr>
            <w:tcW w:w="6374" w:type="dxa"/>
            <w:noWrap/>
            <w:hideMark/>
          </w:tcPr>
          <w:p w14:paraId="51A4DBC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radio stanica</w:t>
            </w:r>
          </w:p>
        </w:tc>
        <w:tc>
          <w:tcPr>
            <w:tcW w:w="2693" w:type="dxa"/>
            <w:noWrap/>
            <w:hideMark/>
          </w:tcPr>
          <w:p w14:paraId="3C9174E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E6290D0" w14:textId="77777777" w:rsidTr="00213929">
        <w:trPr>
          <w:trHeight w:val="300"/>
        </w:trPr>
        <w:tc>
          <w:tcPr>
            <w:tcW w:w="6374" w:type="dxa"/>
            <w:noWrap/>
            <w:hideMark/>
          </w:tcPr>
          <w:p w14:paraId="2F0562A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Stabilna radio stanica</w:t>
            </w:r>
          </w:p>
        </w:tc>
        <w:tc>
          <w:tcPr>
            <w:tcW w:w="2693" w:type="dxa"/>
            <w:noWrap/>
            <w:hideMark/>
          </w:tcPr>
          <w:p w14:paraId="7CA7047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9BBD90B" w14:textId="77777777" w:rsidTr="00213929">
        <w:trPr>
          <w:trHeight w:val="300"/>
        </w:trPr>
        <w:tc>
          <w:tcPr>
            <w:tcW w:w="6374" w:type="dxa"/>
            <w:noWrap/>
            <w:hideMark/>
          </w:tcPr>
          <w:p w14:paraId="165A37B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Stabilna radio stanica</w:t>
            </w:r>
          </w:p>
        </w:tc>
        <w:tc>
          <w:tcPr>
            <w:tcW w:w="2693" w:type="dxa"/>
            <w:noWrap/>
            <w:hideMark/>
          </w:tcPr>
          <w:p w14:paraId="1E18D54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A872A7D" w14:textId="77777777" w:rsidTr="00213929">
        <w:trPr>
          <w:trHeight w:val="300"/>
        </w:trPr>
        <w:tc>
          <w:tcPr>
            <w:tcW w:w="6374" w:type="dxa"/>
            <w:noWrap/>
            <w:hideMark/>
          </w:tcPr>
          <w:p w14:paraId="76824E5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Auto dizalica</w:t>
            </w:r>
          </w:p>
        </w:tc>
        <w:tc>
          <w:tcPr>
            <w:tcW w:w="2693" w:type="dxa"/>
            <w:noWrap/>
            <w:hideMark/>
          </w:tcPr>
          <w:p w14:paraId="000352A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4639291" w14:textId="77777777" w:rsidTr="00213929">
        <w:trPr>
          <w:trHeight w:val="300"/>
        </w:trPr>
        <w:tc>
          <w:tcPr>
            <w:tcW w:w="6374" w:type="dxa"/>
            <w:noWrap/>
            <w:hideMark/>
          </w:tcPr>
          <w:p w14:paraId="4E75B203"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Poluga za podizanje kabine</w:t>
            </w:r>
          </w:p>
        </w:tc>
        <w:tc>
          <w:tcPr>
            <w:tcW w:w="2693" w:type="dxa"/>
            <w:noWrap/>
            <w:hideMark/>
          </w:tcPr>
          <w:p w14:paraId="143AF20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EC4663C" w14:textId="77777777" w:rsidTr="00213929">
        <w:trPr>
          <w:trHeight w:val="300"/>
        </w:trPr>
        <w:tc>
          <w:tcPr>
            <w:tcW w:w="6374" w:type="dxa"/>
            <w:noWrap/>
            <w:hideMark/>
          </w:tcPr>
          <w:p w14:paraId="6AFA9BF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Crijevo za pumpanje guma</w:t>
            </w:r>
          </w:p>
        </w:tc>
        <w:tc>
          <w:tcPr>
            <w:tcW w:w="2693" w:type="dxa"/>
            <w:noWrap/>
            <w:hideMark/>
          </w:tcPr>
          <w:p w14:paraId="2B3E440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7ECC264" w14:textId="77777777" w:rsidTr="00213929">
        <w:trPr>
          <w:trHeight w:val="300"/>
        </w:trPr>
        <w:tc>
          <w:tcPr>
            <w:tcW w:w="6374" w:type="dxa"/>
            <w:noWrap/>
            <w:hideMark/>
          </w:tcPr>
          <w:p w14:paraId="1F92CD4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Izolacijski aparat sa stlačenim zrakom</w:t>
            </w:r>
          </w:p>
        </w:tc>
        <w:tc>
          <w:tcPr>
            <w:tcW w:w="2693" w:type="dxa"/>
            <w:noWrap/>
            <w:hideMark/>
          </w:tcPr>
          <w:p w14:paraId="5DDA39E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6F55078" w14:textId="77777777" w:rsidTr="00213929">
        <w:trPr>
          <w:trHeight w:val="300"/>
        </w:trPr>
        <w:tc>
          <w:tcPr>
            <w:tcW w:w="6374" w:type="dxa"/>
            <w:noWrap/>
            <w:hideMark/>
          </w:tcPr>
          <w:p w14:paraId="70EA3DE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Ključ za nadzemni hidrant</w:t>
            </w:r>
          </w:p>
        </w:tc>
        <w:tc>
          <w:tcPr>
            <w:tcW w:w="2693" w:type="dxa"/>
            <w:noWrap/>
            <w:hideMark/>
          </w:tcPr>
          <w:p w14:paraId="6554F2D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66829C0C" w14:textId="77777777" w:rsidTr="00213929">
        <w:trPr>
          <w:trHeight w:val="300"/>
        </w:trPr>
        <w:tc>
          <w:tcPr>
            <w:tcW w:w="6374" w:type="dxa"/>
            <w:noWrap/>
            <w:hideMark/>
          </w:tcPr>
          <w:p w14:paraId="0C1CB2B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Dubinska mlaznica, promjer C-52 mm</w:t>
            </w:r>
          </w:p>
        </w:tc>
        <w:tc>
          <w:tcPr>
            <w:tcW w:w="2693" w:type="dxa"/>
            <w:noWrap/>
            <w:hideMark/>
          </w:tcPr>
          <w:p w14:paraId="44009C8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69CF11A" w14:textId="77777777" w:rsidTr="00213929">
        <w:trPr>
          <w:trHeight w:val="300"/>
        </w:trPr>
        <w:tc>
          <w:tcPr>
            <w:tcW w:w="6374" w:type="dxa"/>
            <w:noWrap/>
            <w:hideMark/>
          </w:tcPr>
          <w:p w14:paraId="3BA9557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Ostala oprema za tehničke intervencije</w:t>
            </w:r>
          </w:p>
        </w:tc>
        <w:tc>
          <w:tcPr>
            <w:tcW w:w="2693" w:type="dxa"/>
            <w:noWrap/>
            <w:hideMark/>
          </w:tcPr>
          <w:p w14:paraId="6A41BA8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4B8022E" w14:textId="77777777" w:rsidTr="00213929">
        <w:trPr>
          <w:trHeight w:val="300"/>
        </w:trPr>
        <w:tc>
          <w:tcPr>
            <w:tcW w:w="6374" w:type="dxa"/>
            <w:noWrap/>
            <w:hideMark/>
          </w:tcPr>
          <w:p w14:paraId="7DDA778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Mlaznica za tešku pjenu, oznaka MTP 4 (L 4), protok 400 l/min</w:t>
            </w:r>
          </w:p>
        </w:tc>
        <w:tc>
          <w:tcPr>
            <w:tcW w:w="2693" w:type="dxa"/>
            <w:noWrap/>
            <w:hideMark/>
          </w:tcPr>
          <w:p w14:paraId="4127F39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4E14DCE" w14:textId="77777777" w:rsidTr="00213929">
        <w:trPr>
          <w:trHeight w:val="300"/>
        </w:trPr>
        <w:tc>
          <w:tcPr>
            <w:tcW w:w="6374" w:type="dxa"/>
            <w:noWrap/>
            <w:hideMark/>
          </w:tcPr>
          <w:p w14:paraId="123865E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Inox slavina</w:t>
            </w:r>
          </w:p>
        </w:tc>
        <w:tc>
          <w:tcPr>
            <w:tcW w:w="2693" w:type="dxa"/>
            <w:noWrap/>
            <w:hideMark/>
          </w:tcPr>
          <w:p w14:paraId="18A9CB1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58A07D7" w14:textId="77777777" w:rsidTr="00213929">
        <w:trPr>
          <w:trHeight w:val="300"/>
        </w:trPr>
        <w:tc>
          <w:tcPr>
            <w:tcW w:w="6374" w:type="dxa"/>
            <w:noWrap/>
            <w:hideMark/>
          </w:tcPr>
          <w:p w14:paraId="1272BBD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Prijelazna spojnica, B-75 mm / C - 52 mm</w:t>
            </w:r>
          </w:p>
        </w:tc>
        <w:tc>
          <w:tcPr>
            <w:tcW w:w="2693" w:type="dxa"/>
            <w:noWrap/>
            <w:hideMark/>
          </w:tcPr>
          <w:p w14:paraId="569DF9E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2EF0971" w14:textId="77777777" w:rsidTr="00213929">
        <w:trPr>
          <w:trHeight w:val="300"/>
        </w:trPr>
        <w:tc>
          <w:tcPr>
            <w:tcW w:w="6374" w:type="dxa"/>
            <w:noWrap/>
            <w:hideMark/>
          </w:tcPr>
          <w:p w14:paraId="1B5B778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Torbica s užetom za vezanje usisnih cijevi</w:t>
            </w:r>
          </w:p>
        </w:tc>
        <w:tc>
          <w:tcPr>
            <w:tcW w:w="2693" w:type="dxa"/>
            <w:noWrap/>
            <w:hideMark/>
          </w:tcPr>
          <w:p w14:paraId="1F06621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77958EBA" w14:textId="77777777" w:rsidTr="00213929">
        <w:trPr>
          <w:trHeight w:val="300"/>
        </w:trPr>
        <w:tc>
          <w:tcPr>
            <w:tcW w:w="6374" w:type="dxa"/>
            <w:noWrap/>
            <w:hideMark/>
          </w:tcPr>
          <w:p w14:paraId="374A072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Univerzalni ključ za spajanje vatrogasnih cijevi</w:t>
            </w:r>
          </w:p>
        </w:tc>
        <w:tc>
          <w:tcPr>
            <w:tcW w:w="2693" w:type="dxa"/>
            <w:noWrap/>
            <w:hideMark/>
          </w:tcPr>
          <w:p w14:paraId="2E01012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50287B3E" w14:textId="77777777" w:rsidTr="00213929">
        <w:trPr>
          <w:trHeight w:val="300"/>
        </w:trPr>
        <w:tc>
          <w:tcPr>
            <w:tcW w:w="6374" w:type="dxa"/>
            <w:noWrap/>
            <w:hideMark/>
          </w:tcPr>
          <w:p w14:paraId="3F916EC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cijevna spojnica, promjer B-75 mm</w:t>
            </w:r>
          </w:p>
        </w:tc>
        <w:tc>
          <w:tcPr>
            <w:tcW w:w="2693" w:type="dxa"/>
            <w:noWrap/>
            <w:hideMark/>
          </w:tcPr>
          <w:p w14:paraId="4954AAC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C32C5C0" w14:textId="77777777" w:rsidTr="00213929">
        <w:trPr>
          <w:trHeight w:val="300"/>
        </w:trPr>
        <w:tc>
          <w:tcPr>
            <w:tcW w:w="6374" w:type="dxa"/>
            <w:noWrap/>
            <w:hideMark/>
          </w:tcPr>
          <w:p w14:paraId="3C0CE96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radio stanica</w:t>
            </w:r>
          </w:p>
        </w:tc>
        <w:tc>
          <w:tcPr>
            <w:tcW w:w="2693" w:type="dxa"/>
            <w:noWrap/>
            <w:hideMark/>
          </w:tcPr>
          <w:p w14:paraId="5662826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C1AC498" w14:textId="77777777" w:rsidTr="00213929">
        <w:trPr>
          <w:trHeight w:val="300"/>
        </w:trPr>
        <w:tc>
          <w:tcPr>
            <w:tcW w:w="6374" w:type="dxa"/>
            <w:noWrap/>
            <w:hideMark/>
          </w:tcPr>
          <w:p w14:paraId="62D9200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Boca sa stlačenim zrakom</w:t>
            </w:r>
          </w:p>
        </w:tc>
        <w:tc>
          <w:tcPr>
            <w:tcW w:w="2693" w:type="dxa"/>
            <w:noWrap/>
            <w:hideMark/>
          </w:tcPr>
          <w:p w14:paraId="3EAE9F1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3D77127A" w14:textId="77777777" w:rsidTr="00213929">
        <w:trPr>
          <w:trHeight w:val="300"/>
        </w:trPr>
        <w:tc>
          <w:tcPr>
            <w:tcW w:w="6374" w:type="dxa"/>
            <w:noWrap/>
            <w:hideMark/>
          </w:tcPr>
          <w:p w14:paraId="39F4E9B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Aparat za gašenje prahom</w:t>
            </w:r>
          </w:p>
        </w:tc>
        <w:tc>
          <w:tcPr>
            <w:tcW w:w="2693" w:type="dxa"/>
            <w:noWrap/>
            <w:hideMark/>
          </w:tcPr>
          <w:p w14:paraId="03B7CE6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EEE5A11" w14:textId="77777777" w:rsidTr="00213929">
        <w:trPr>
          <w:trHeight w:val="300"/>
        </w:trPr>
        <w:tc>
          <w:tcPr>
            <w:tcW w:w="6374" w:type="dxa"/>
            <w:noWrap/>
            <w:hideMark/>
          </w:tcPr>
          <w:p w14:paraId="1C0C94D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Pjenilo</w:t>
            </w:r>
          </w:p>
        </w:tc>
        <w:tc>
          <w:tcPr>
            <w:tcW w:w="2693" w:type="dxa"/>
            <w:noWrap/>
            <w:hideMark/>
          </w:tcPr>
          <w:p w14:paraId="29B77AC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50</w:t>
            </w:r>
          </w:p>
        </w:tc>
      </w:tr>
      <w:tr w:rsidR="000A437E" w:rsidRPr="000A437E" w14:paraId="1C2B0AEF" w14:textId="77777777" w:rsidTr="00213929">
        <w:trPr>
          <w:trHeight w:val="300"/>
        </w:trPr>
        <w:tc>
          <w:tcPr>
            <w:tcW w:w="6374" w:type="dxa"/>
            <w:noWrap/>
            <w:hideMark/>
          </w:tcPr>
          <w:p w14:paraId="1902315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Razvalni alat "Hooligan"</w:t>
            </w:r>
          </w:p>
        </w:tc>
        <w:tc>
          <w:tcPr>
            <w:tcW w:w="2693" w:type="dxa"/>
            <w:noWrap/>
            <w:hideMark/>
          </w:tcPr>
          <w:p w14:paraId="042BB77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24C4E75" w14:textId="77777777" w:rsidTr="00213929">
        <w:trPr>
          <w:trHeight w:val="300"/>
        </w:trPr>
        <w:tc>
          <w:tcPr>
            <w:tcW w:w="6374" w:type="dxa"/>
            <w:noWrap/>
            <w:hideMark/>
          </w:tcPr>
          <w:p w14:paraId="3A4F221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Aparat za gašenje na bazi vode</w:t>
            </w:r>
          </w:p>
        </w:tc>
        <w:tc>
          <w:tcPr>
            <w:tcW w:w="2693" w:type="dxa"/>
            <w:noWrap/>
            <w:hideMark/>
          </w:tcPr>
          <w:p w14:paraId="08DC30E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7BA6A88" w14:textId="77777777" w:rsidTr="00213929">
        <w:trPr>
          <w:trHeight w:val="300"/>
        </w:trPr>
        <w:tc>
          <w:tcPr>
            <w:tcW w:w="6374" w:type="dxa"/>
            <w:noWrap/>
            <w:hideMark/>
          </w:tcPr>
          <w:p w14:paraId="446A97C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Spasilački uređaj „Roll Gliss“</w:t>
            </w:r>
          </w:p>
        </w:tc>
        <w:tc>
          <w:tcPr>
            <w:tcW w:w="2693" w:type="dxa"/>
            <w:noWrap/>
            <w:hideMark/>
          </w:tcPr>
          <w:p w14:paraId="484C71E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619BC6C" w14:textId="77777777" w:rsidTr="00213929">
        <w:trPr>
          <w:trHeight w:val="300"/>
        </w:trPr>
        <w:tc>
          <w:tcPr>
            <w:tcW w:w="6374" w:type="dxa"/>
            <w:noWrap/>
            <w:hideMark/>
          </w:tcPr>
          <w:p w14:paraId="0595C56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Traka za označavanje mjesta intervencije</w:t>
            </w:r>
          </w:p>
        </w:tc>
        <w:tc>
          <w:tcPr>
            <w:tcW w:w="2693" w:type="dxa"/>
            <w:noWrap/>
            <w:hideMark/>
          </w:tcPr>
          <w:p w14:paraId="5DC33D7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7352E921" w14:textId="77777777" w:rsidTr="00213929">
        <w:trPr>
          <w:trHeight w:val="300"/>
        </w:trPr>
        <w:tc>
          <w:tcPr>
            <w:tcW w:w="6374" w:type="dxa"/>
            <w:noWrap/>
            <w:hideMark/>
          </w:tcPr>
          <w:p w14:paraId="445E4BE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Šipka za uzemljenje</w:t>
            </w:r>
          </w:p>
        </w:tc>
        <w:tc>
          <w:tcPr>
            <w:tcW w:w="2693" w:type="dxa"/>
            <w:noWrap/>
            <w:hideMark/>
          </w:tcPr>
          <w:p w14:paraId="7093DB5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02A212C6" w14:textId="77777777" w:rsidTr="00213929">
        <w:trPr>
          <w:trHeight w:val="300"/>
        </w:trPr>
        <w:tc>
          <w:tcPr>
            <w:tcW w:w="6374" w:type="dxa"/>
            <w:noWrap/>
            <w:hideMark/>
          </w:tcPr>
          <w:p w14:paraId="4EC6844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Bljeskalica</w:t>
            </w:r>
          </w:p>
        </w:tc>
        <w:tc>
          <w:tcPr>
            <w:tcW w:w="2693" w:type="dxa"/>
            <w:noWrap/>
            <w:hideMark/>
          </w:tcPr>
          <w:p w14:paraId="30CEA52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882FB52" w14:textId="77777777" w:rsidTr="00213929">
        <w:trPr>
          <w:trHeight w:val="300"/>
        </w:trPr>
        <w:tc>
          <w:tcPr>
            <w:tcW w:w="6374" w:type="dxa"/>
            <w:noWrap/>
            <w:hideMark/>
          </w:tcPr>
          <w:p w14:paraId="1EB6EE5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Univerzalni ključ za spajanje vatrogasnih cijevi</w:t>
            </w:r>
          </w:p>
        </w:tc>
        <w:tc>
          <w:tcPr>
            <w:tcW w:w="2693" w:type="dxa"/>
            <w:noWrap/>
            <w:hideMark/>
          </w:tcPr>
          <w:p w14:paraId="6AE2C3E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2838AC4B" w14:textId="77777777" w:rsidTr="00213929">
        <w:trPr>
          <w:trHeight w:val="300"/>
        </w:trPr>
        <w:tc>
          <w:tcPr>
            <w:tcW w:w="6374" w:type="dxa"/>
            <w:noWrap/>
            <w:hideMark/>
          </w:tcPr>
          <w:p w14:paraId="73F0307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Lopata</w:t>
            </w:r>
          </w:p>
        </w:tc>
        <w:tc>
          <w:tcPr>
            <w:tcW w:w="2693" w:type="dxa"/>
            <w:noWrap/>
            <w:hideMark/>
          </w:tcPr>
          <w:p w14:paraId="607FF72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A662320" w14:textId="77777777" w:rsidTr="00213929">
        <w:trPr>
          <w:trHeight w:val="300"/>
        </w:trPr>
        <w:tc>
          <w:tcPr>
            <w:tcW w:w="6374" w:type="dxa"/>
            <w:noWrap/>
            <w:hideMark/>
          </w:tcPr>
          <w:p w14:paraId="2136840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Komplet za otvaranje vrata</w:t>
            </w:r>
          </w:p>
        </w:tc>
        <w:tc>
          <w:tcPr>
            <w:tcW w:w="2693" w:type="dxa"/>
            <w:noWrap/>
            <w:hideMark/>
          </w:tcPr>
          <w:p w14:paraId="4373BEA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78FC02D" w14:textId="77777777" w:rsidTr="00213929">
        <w:trPr>
          <w:trHeight w:val="300"/>
        </w:trPr>
        <w:tc>
          <w:tcPr>
            <w:tcW w:w="6374" w:type="dxa"/>
            <w:noWrap/>
            <w:hideMark/>
          </w:tcPr>
          <w:p w14:paraId="4B5E524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Mobilna radio stanica</w:t>
            </w:r>
          </w:p>
        </w:tc>
        <w:tc>
          <w:tcPr>
            <w:tcW w:w="2693" w:type="dxa"/>
            <w:noWrap/>
            <w:hideMark/>
          </w:tcPr>
          <w:p w14:paraId="7C87247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773D1C9" w14:textId="77777777" w:rsidTr="00213929">
        <w:trPr>
          <w:trHeight w:val="300"/>
        </w:trPr>
        <w:tc>
          <w:tcPr>
            <w:tcW w:w="6374" w:type="dxa"/>
            <w:noWrap/>
            <w:hideMark/>
          </w:tcPr>
          <w:p w14:paraId="10CC666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Upozoravajuće signalno svjetlo</w:t>
            </w:r>
          </w:p>
        </w:tc>
        <w:tc>
          <w:tcPr>
            <w:tcW w:w="2693" w:type="dxa"/>
            <w:noWrap/>
            <w:hideMark/>
          </w:tcPr>
          <w:p w14:paraId="0C82228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7D84168" w14:textId="77777777" w:rsidTr="00213929">
        <w:trPr>
          <w:trHeight w:val="300"/>
        </w:trPr>
        <w:tc>
          <w:tcPr>
            <w:tcW w:w="6374" w:type="dxa"/>
            <w:noWrap/>
            <w:hideMark/>
          </w:tcPr>
          <w:p w14:paraId="3143FB1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Megafon</w:t>
            </w:r>
          </w:p>
        </w:tc>
        <w:tc>
          <w:tcPr>
            <w:tcW w:w="2693" w:type="dxa"/>
            <w:noWrap/>
            <w:hideMark/>
          </w:tcPr>
          <w:p w14:paraId="1803762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3DAF6F1" w14:textId="77777777" w:rsidTr="00213929">
        <w:trPr>
          <w:trHeight w:val="300"/>
        </w:trPr>
        <w:tc>
          <w:tcPr>
            <w:tcW w:w="6374" w:type="dxa"/>
            <w:noWrap/>
            <w:hideMark/>
          </w:tcPr>
          <w:p w14:paraId="1E52161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Kutija prve pomoći</w:t>
            </w:r>
          </w:p>
        </w:tc>
        <w:tc>
          <w:tcPr>
            <w:tcW w:w="2693" w:type="dxa"/>
            <w:noWrap/>
            <w:hideMark/>
          </w:tcPr>
          <w:p w14:paraId="4E25312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5FD566B" w14:textId="77777777" w:rsidTr="00213929">
        <w:trPr>
          <w:trHeight w:val="300"/>
        </w:trPr>
        <w:tc>
          <w:tcPr>
            <w:tcW w:w="6374" w:type="dxa"/>
            <w:noWrap/>
            <w:hideMark/>
          </w:tcPr>
          <w:p w14:paraId="02402C4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Reflektirajući prsluk</w:t>
            </w:r>
          </w:p>
        </w:tc>
        <w:tc>
          <w:tcPr>
            <w:tcW w:w="2693" w:type="dxa"/>
            <w:noWrap/>
            <w:hideMark/>
          </w:tcPr>
          <w:p w14:paraId="72EE95F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9025D46" w14:textId="77777777" w:rsidTr="00213929">
        <w:trPr>
          <w:trHeight w:val="300"/>
        </w:trPr>
        <w:tc>
          <w:tcPr>
            <w:tcW w:w="6374" w:type="dxa"/>
            <w:noWrap/>
            <w:hideMark/>
          </w:tcPr>
          <w:p w14:paraId="22E91E5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lastRenderedPageBreak/>
              <w:t>Upozoravajući prometni trokut</w:t>
            </w:r>
          </w:p>
        </w:tc>
        <w:tc>
          <w:tcPr>
            <w:tcW w:w="2693" w:type="dxa"/>
            <w:noWrap/>
            <w:hideMark/>
          </w:tcPr>
          <w:p w14:paraId="643CBBE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820887E" w14:textId="77777777" w:rsidTr="00213929">
        <w:trPr>
          <w:trHeight w:val="300"/>
        </w:trPr>
        <w:tc>
          <w:tcPr>
            <w:tcW w:w="6374" w:type="dxa"/>
            <w:noWrap/>
            <w:hideMark/>
          </w:tcPr>
          <w:p w14:paraId="3AC108A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Rezervne žarulje</w:t>
            </w:r>
          </w:p>
        </w:tc>
        <w:tc>
          <w:tcPr>
            <w:tcW w:w="2693" w:type="dxa"/>
            <w:noWrap/>
            <w:hideMark/>
          </w:tcPr>
          <w:p w14:paraId="1A76517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3EB2D5A" w14:textId="77777777" w:rsidTr="00213929">
        <w:trPr>
          <w:trHeight w:val="300"/>
        </w:trPr>
        <w:tc>
          <w:tcPr>
            <w:tcW w:w="6374" w:type="dxa"/>
            <w:noWrap/>
            <w:hideMark/>
          </w:tcPr>
          <w:p w14:paraId="2321151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Aparat za gašenje prahom</w:t>
            </w:r>
          </w:p>
        </w:tc>
        <w:tc>
          <w:tcPr>
            <w:tcW w:w="2693" w:type="dxa"/>
            <w:noWrap/>
            <w:hideMark/>
          </w:tcPr>
          <w:p w14:paraId="473268C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D6E453E" w14:textId="77777777" w:rsidTr="00213929">
        <w:trPr>
          <w:trHeight w:val="300"/>
        </w:trPr>
        <w:tc>
          <w:tcPr>
            <w:tcW w:w="6374" w:type="dxa"/>
            <w:noWrap/>
            <w:hideMark/>
          </w:tcPr>
          <w:p w14:paraId="2037CE5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Traka za podizanje tereta sa zatezačem</w:t>
            </w:r>
          </w:p>
        </w:tc>
        <w:tc>
          <w:tcPr>
            <w:tcW w:w="2693" w:type="dxa"/>
            <w:noWrap/>
            <w:hideMark/>
          </w:tcPr>
          <w:p w14:paraId="17F3577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4</w:t>
            </w:r>
          </w:p>
        </w:tc>
      </w:tr>
      <w:tr w:rsidR="000A437E" w:rsidRPr="000A437E" w14:paraId="77620BFD" w14:textId="77777777" w:rsidTr="00213929">
        <w:trPr>
          <w:trHeight w:val="300"/>
        </w:trPr>
        <w:tc>
          <w:tcPr>
            <w:tcW w:w="6374" w:type="dxa"/>
            <w:noWrap/>
            <w:hideMark/>
          </w:tcPr>
          <w:p w14:paraId="3A63486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Ključ za kotače</w:t>
            </w:r>
          </w:p>
        </w:tc>
        <w:tc>
          <w:tcPr>
            <w:tcW w:w="2693" w:type="dxa"/>
            <w:noWrap/>
            <w:hideMark/>
          </w:tcPr>
          <w:p w14:paraId="0DDD21B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4B4C195" w14:textId="77777777" w:rsidTr="00213929">
        <w:trPr>
          <w:trHeight w:val="300"/>
        </w:trPr>
        <w:tc>
          <w:tcPr>
            <w:tcW w:w="6374" w:type="dxa"/>
            <w:noWrap/>
            <w:hideMark/>
          </w:tcPr>
          <w:p w14:paraId="0772EBD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Dalekozor</w:t>
            </w:r>
          </w:p>
        </w:tc>
        <w:tc>
          <w:tcPr>
            <w:tcW w:w="2693" w:type="dxa"/>
            <w:noWrap/>
            <w:hideMark/>
          </w:tcPr>
          <w:p w14:paraId="5ECD4AA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9A750DB" w14:textId="77777777" w:rsidTr="00213929">
        <w:trPr>
          <w:trHeight w:val="300"/>
        </w:trPr>
        <w:tc>
          <w:tcPr>
            <w:tcW w:w="6374" w:type="dxa"/>
            <w:noWrap/>
            <w:hideMark/>
          </w:tcPr>
          <w:p w14:paraId="2573225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Auto dizalica</w:t>
            </w:r>
          </w:p>
        </w:tc>
        <w:tc>
          <w:tcPr>
            <w:tcW w:w="2693" w:type="dxa"/>
            <w:noWrap/>
            <w:hideMark/>
          </w:tcPr>
          <w:p w14:paraId="4CF9E3D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834D54E" w14:textId="77777777" w:rsidTr="00213929">
        <w:trPr>
          <w:trHeight w:val="300"/>
        </w:trPr>
        <w:tc>
          <w:tcPr>
            <w:tcW w:w="6374" w:type="dxa"/>
            <w:noWrap/>
            <w:hideMark/>
          </w:tcPr>
          <w:p w14:paraId="12D5A48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svjetiljka</w:t>
            </w:r>
          </w:p>
        </w:tc>
        <w:tc>
          <w:tcPr>
            <w:tcW w:w="2693" w:type="dxa"/>
            <w:noWrap/>
            <w:hideMark/>
          </w:tcPr>
          <w:p w14:paraId="2916512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657A41F" w14:textId="77777777" w:rsidTr="00213929">
        <w:trPr>
          <w:trHeight w:val="300"/>
        </w:trPr>
        <w:tc>
          <w:tcPr>
            <w:tcW w:w="6374" w:type="dxa"/>
            <w:noWrap/>
            <w:hideMark/>
          </w:tcPr>
          <w:p w14:paraId="7DE806B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Dinamičko uže</w:t>
            </w:r>
          </w:p>
        </w:tc>
        <w:tc>
          <w:tcPr>
            <w:tcW w:w="2693" w:type="dxa"/>
            <w:noWrap/>
            <w:hideMark/>
          </w:tcPr>
          <w:p w14:paraId="4957BF6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4</w:t>
            </w:r>
          </w:p>
        </w:tc>
      </w:tr>
      <w:tr w:rsidR="000A437E" w:rsidRPr="000A437E" w14:paraId="1CF487A5" w14:textId="77777777" w:rsidTr="00213929">
        <w:trPr>
          <w:trHeight w:val="300"/>
        </w:trPr>
        <w:tc>
          <w:tcPr>
            <w:tcW w:w="6374" w:type="dxa"/>
            <w:noWrap/>
            <w:hideMark/>
          </w:tcPr>
          <w:p w14:paraId="2B4005D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plosnata, dužina 15 m, promjer C-52 mm</w:t>
            </w:r>
          </w:p>
        </w:tc>
        <w:tc>
          <w:tcPr>
            <w:tcW w:w="2693" w:type="dxa"/>
            <w:noWrap/>
            <w:hideMark/>
          </w:tcPr>
          <w:p w14:paraId="522CD50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CAC79C8" w14:textId="77777777" w:rsidTr="00213929">
        <w:trPr>
          <w:trHeight w:val="300"/>
        </w:trPr>
        <w:tc>
          <w:tcPr>
            <w:tcW w:w="6374" w:type="dxa"/>
            <w:noWrap/>
            <w:hideMark/>
          </w:tcPr>
          <w:p w14:paraId="6C047737"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Reflektirajući prsluk</w:t>
            </w:r>
          </w:p>
        </w:tc>
        <w:tc>
          <w:tcPr>
            <w:tcW w:w="2693" w:type="dxa"/>
            <w:noWrap/>
            <w:hideMark/>
          </w:tcPr>
          <w:p w14:paraId="025E749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D51CE36" w14:textId="77777777" w:rsidTr="00213929">
        <w:trPr>
          <w:trHeight w:val="300"/>
        </w:trPr>
        <w:tc>
          <w:tcPr>
            <w:tcW w:w="6374" w:type="dxa"/>
            <w:noWrap/>
            <w:hideMark/>
          </w:tcPr>
          <w:p w14:paraId="7FC8EA3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Mala obična kolotura</w:t>
            </w:r>
          </w:p>
        </w:tc>
        <w:tc>
          <w:tcPr>
            <w:tcW w:w="2693" w:type="dxa"/>
            <w:noWrap/>
            <w:hideMark/>
          </w:tcPr>
          <w:p w14:paraId="59CD200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1D2591D" w14:textId="77777777" w:rsidTr="00213929">
        <w:trPr>
          <w:trHeight w:val="300"/>
        </w:trPr>
        <w:tc>
          <w:tcPr>
            <w:tcW w:w="6374" w:type="dxa"/>
            <w:noWrap/>
            <w:hideMark/>
          </w:tcPr>
          <w:p w14:paraId="3660AD2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Pribor za motornu pilu za drvo</w:t>
            </w:r>
          </w:p>
        </w:tc>
        <w:tc>
          <w:tcPr>
            <w:tcW w:w="2693" w:type="dxa"/>
            <w:noWrap/>
            <w:hideMark/>
          </w:tcPr>
          <w:p w14:paraId="35DFB29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9BECC29" w14:textId="77777777" w:rsidTr="00213929">
        <w:trPr>
          <w:trHeight w:val="300"/>
        </w:trPr>
        <w:tc>
          <w:tcPr>
            <w:tcW w:w="6374" w:type="dxa"/>
            <w:noWrap/>
            <w:hideMark/>
          </w:tcPr>
          <w:p w14:paraId="5DB191B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Ključ za kotače</w:t>
            </w:r>
          </w:p>
        </w:tc>
        <w:tc>
          <w:tcPr>
            <w:tcW w:w="2693" w:type="dxa"/>
            <w:noWrap/>
            <w:hideMark/>
          </w:tcPr>
          <w:p w14:paraId="002FEDB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6A8C123" w14:textId="77777777" w:rsidTr="00213929">
        <w:trPr>
          <w:trHeight w:val="300"/>
        </w:trPr>
        <w:tc>
          <w:tcPr>
            <w:tcW w:w="6374" w:type="dxa"/>
            <w:noWrap/>
            <w:hideMark/>
          </w:tcPr>
          <w:p w14:paraId="37AB1C7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Okasti ključ</w:t>
            </w:r>
          </w:p>
        </w:tc>
        <w:tc>
          <w:tcPr>
            <w:tcW w:w="2693" w:type="dxa"/>
            <w:noWrap/>
            <w:hideMark/>
          </w:tcPr>
          <w:p w14:paraId="3A6F9B6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11</w:t>
            </w:r>
          </w:p>
        </w:tc>
      </w:tr>
      <w:tr w:rsidR="000A437E" w:rsidRPr="000A437E" w14:paraId="6FFF4EE5" w14:textId="77777777" w:rsidTr="00213929">
        <w:trPr>
          <w:trHeight w:val="300"/>
        </w:trPr>
        <w:tc>
          <w:tcPr>
            <w:tcW w:w="6374" w:type="dxa"/>
            <w:noWrap/>
            <w:hideMark/>
          </w:tcPr>
          <w:p w14:paraId="730640F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Viljuškasti ključ</w:t>
            </w:r>
          </w:p>
        </w:tc>
        <w:tc>
          <w:tcPr>
            <w:tcW w:w="2693" w:type="dxa"/>
            <w:noWrap/>
            <w:hideMark/>
          </w:tcPr>
          <w:p w14:paraId="51F6469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10</w:t>
            </w:r>
          </w:p>
        </w:tc>
      </w:tr>
      <w:tr w:rsidR="000A437E" w:rsidRPr="000A437E" w14:paraId="6149EB64" w14:textId="77777777" w:rsidTr="00213929">
        <w:trPr>
          <w:trHeight w:val="300"/>
        </w:trPr>
        <w:tc>
          <w:tcPr>
            <w:tcW w:w="6374" w:type="dxa"/>
            <w:noWrap/>
            <w:hideMark/>
          </w:tcPr>
          <w:p w14:paraId="308295F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Plastični spremnik za gorivo</w:t>
            </w:r>
          </w:p>
        </w:tc>
        <w:tc>
          <w:tcPr>
            <w:tcW w:w="2693" w:type="dxa"/>
            <w:noWrap/>
            <w:hideMark/>
          </w:tcPr>
          <w:p w14:paraId="1CBEDDA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D13E30C" w14:textId="77777777" w:rsidTr="00213929">
        <w:trPr>
          <w:trHeight w:val="300"/>
        </w:trPr>
        <w:tc>
          <w:tcPr>
            <w:tcW w:w="6374" w:type="dxa"/>
            <w:noWrap/>
            <w:hideMark/>
          </w:tcPr>
          <w:p w14:paraId="6BD83D1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Plastični spremnik za vodu</w:t>
            </w:r>
          </w:p>
        </w:tc>
        <w:tc>
          <w:tcPr>
            <w:tcW w:w="2693" w:type="dxa"/>
            <w:noWrap/>
            <w:hideMark/>
          </w:tcPr>
          <w:p w14:paraId="61AD369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42275E6" w14:textId="77777777" w:rsidTr="00213929">
        <w:trPr>
          <w:trHeight w:val="300"/>
        </w:trPr>
        <w:tc>
          <w:tcPr>
            <w:tcW w:w="6374" w:type="dxa"/>
            <w:noWrap/>
            <w:hideMark/>
          </w:tcPr>
          <w:p w14:paraId="0EFA12F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Crijevo za pumpanje guma</w:t>
            </w:r>
          </w:p>
        </w:tc>
        <w:tc>
          <w:tcPr>
            <w:tcW w:w="2693" w:type="dxa"/>
            <w:noWrap/>
            <w:hideMark/>
          </w:tcPr>
          <w:p w14:paraId="2AB530E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54AA309" w14:textId="77777777" w:rsidTr="00213929">
        <w:trPr>
          <w:trHeight w:val="300"/>
        </w:trPr>
        <w:tc>
          <w:tcPr>
            <w:tcW w:w="6374" w:type="dxa"/>
            <w:noWrap/>
            <w:hideMark/>
          </w:tcPr>
          <w:p w14:paraId="3911B9D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Leđna vatrogasna centrifugalna pumpa</w:t>
            </w:r>
          </w:p>
        </w:tc>
        <w:tc>
          <w:tcPr>
            <w:tcW w:w="2693" w:type="dxa"/>
            <w:noWrap/>
            <w:hideMark/>
          </w:tcPr>
          <w:p w14:paraId="781268C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A4778F6" w14:textId="77777777" w:rsidTr="00213929">
        <w:trPr>
          <w:trHeight w:val="300"/>
        </w:trPr>
        <w:tc>
          <w:tcPr>
            <w:tcW w:w="6374" w:type="dxa"/>
            <w:noWrap/>
            <w:hideMark/>
          </w:tcPr>
          <w:p w14:paraId="4B5D7D2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Plastični spremnik za gorivo</w:t>
            </w:r>
          </w:p>
        </w:tc>
        <w:tc>
          <w:tcPr>
            <w:tcW w:w="2693" w:type="dxa"/>
            <w:noWrap/>
            <w:hideMark/>
          </w:tcPr>
          <w:p w14:paraId="5C96A51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3E2FA88" w14:textId="77777777" w:rsidTr="00213929">
        <w:trPr>
          <w:trHeight w:val="300"/>
        </w:trPr>
        <w:tc>
          <w:tcPr>
            <w:tcW w:w="6374" w:type="dxa"/>
            <w:noWrap/>
            <w:hideMark/>
          </w:tcPr>
          <w:p w14:paraId="42F82B8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Leđna motorna puhalica</w:t>
            </w:r>
          </w:p>
        </w:tc>
        <w:tc>
          <w:tcPr>
            <w:tcW w:w="2693" w:type="dxa"/>
            <w:noWrap/>
            <w:hideMark/>
          </w:tcPr>
          <w:p w14:paraId="45AB337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6449CD9A" w14:textId="77777777" w:rsidTr="00213929">
        <w:trPr>
          <w:trHeight w:val="300"/>
        </w:trPr>
        <w:tc>
          <w:tcPr>
            <w:tcW w:w="6374" w:type="dxa"/>
            <w:noWrap/>
            <w:hideMark/>
          </w:tcPr>
          <w:p w14:paraId="45B20F1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Čelično uže za vuču</w:t>
            </w:r>
          </w:p>
        </w:tc>
        <w:tc>
          <w:tcPr>
            <w:tcW w:w="2693" w:type="dxa"/>
            <w:noWrap/>
            <w:hideMark/>
          </w:tcPr>
          <w:p w14:paraId="5AFAD85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6BB04FE" w14:textId="77777777" w:rsidTr="00213929">
        <w:trPr>
          <w:trHeight w:val="300"/>
        </w:trPr>
        <w:tc>
          <w:tcPr>
            <w:tcW w:w="6374" w:type="dxa"/>
            <w:noWrap/>
            <w:hideMark/>
          </w:tcPr>
          <w:p w14:paraId="7E618AE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Aparat za gašenje na bazi vode</w:t>
            </w:r>
          </w:p>
        </w:tc>
        <w:tc>
          <w:tcPr>
            <w:tcW w:w="2693" w:type="dxa"/>
            <w:noWrap/>
            <w:hideMark/>
          </w:tcPr>
          <w:p w14:paraId="7F1A805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9721BE3" w14:textId="77777777" w:rsidTr="00213929">
        <w:trPr>
          <w:trHeight w:val="300"/>
        </w:trPr>
        <w:tc>
          <w:tcPr>
            <w:tcW w:w="6374" w:type="dxa"/>
            <w:noWrap/>
            <w:hideMark/>
          </w:tcPr>
          <w:p w14:paraId="3FBB475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Mlaznica sa slavinom, promjer D-25 mm</w:t>
            </w:r>
          </w:p>
        </w:tc>
        <w:tc>
          <w:tcPr>
            <w:tcW w:w="2693" w:type="dxa"/>
            <w:noWrap/>
            <w:hideMark/>
          </w:tcPr>
          <w:p w14:paraId="0EAC778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5235EE5E" w14:textId="77777777" w:rsidTr="00213929">
        <w:trPr>
          <w:trHeight w:val="300"/>
        </w:trPr>
        <w:tc>
          <w:tcPr>
            <w:tcW w:w="6374" w:type="dxa"/>
            <w:noWrap/>
            <w:hideMark/>
          </w:tcPr>
          <w:p w14:paraId="79A47C8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Dvodijelna razdjelnica, sa slavinom, oznaka C/2D</w:t>
            </w:r>
          </w:p>
        </w:tc>
        <w:tc>
          <w:tcPr>
            <w:tcW w:w="2693" w:type="dxa"/>
            <w:noWrap/>
            <w:hideMark/>
          </w:tcPr>
          <w:p w14:paraId="364A0F3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A59DA66" w14:textId="77777777" w:rsidTr="00213929">
        <w:trPr>
          <w:trHeight w:val="300"/>
        </w:trPr>
        <w:tc>
          <w:tcPr>
            <w:tcW w:w="6374" w:type="dxa"/>
            <w:noWrap/>
            <w:hideMark/>
          </w:tcPr>
          <w:p w14:paraId="7A0679F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Prijelazna spojnica, C-52 mm / D-25mm</w:t>
            </w:r>
          </w:p>
        </w:tc>
        <w:tc>
          <w:tcPr>
            <w:tcW w:w="2693" w:type="dxa"/>
            <w:noWrap/>
            <w:hideMark/>
          </w:tcPr>
          <w:p w14:paraId="6582EA0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1D184474" w14:textId="77777777" w:rsidTr="00213929">
        <w:trPr>
          <w:trHeight w:val="300"/>
        </w:trPr>
        <w:tc>
          <w:tcPr>
            <w:tcW w:w="6374" w:type="dxa"/>
            <w:noWrap/>
            <w:hideMark/>
          </w:tcPr>
          <w:p w14:paraId="141C678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Mlaznica sa slavinom, promjer D-25 mm</w:t>
            </w:r>
          </w:p>
        </w:tc>
        <w:tc>
          <w:tcPr>
            <w:tcW w:w="2693" w:type="dxa"/>
            <w:noWrap/>
            <w:hideMark/>
          </w:tcPr>
          <w:p w14:paraId="20BD66A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E0BCCB7" w14:textId="77777777" w:rsidTr="00213929">
        <w:trPr>
          <w:trHeight w:val="300"/>
        </w:trPr>
        <w:tc>
          <w:tcPr>
            <w:tcW w:w="6374" w:type="dxa"/>
            <w:noWrap/>
            <w:hideMark/>
          </w:tcPr>
          <w:p w14:paraId="4706CE9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Univerzalni ključ za spajanje vatrogasnih cijevi</w:t>
            </w:r>
          </w:p>
        </w:tc>
        <w:tc>
          <w:tcPr>
            <w:tcW w:w="2693" w:type="dxa"/>
            <w:noWrap/>
            <w:hideMark/>
          </w:tcPr>
          <w:p w14:paraId="6B2F3B8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ABC4E24" w14:textId="77777777" w:rsidTr="00213929">
        <w:trPr>
          <w:trHeight w:val="300"/>
        </w:trPr>
        <w:tc>
          <w:tcPr>
            <w:tcW w:w="6374" w:type="dxa"/>
            <w:noWrap/>
            <w:hideMark/>
          </w:tcPr>
          <w:p w14:paraId="75B9492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Plastični spremnik za gorivo</w:t>
            </w:r>
          </w:p>
        </w:tc>
        <w:tc>
          <w:tcPr>
            <w:tcW w:w="2693" w:type="dxa"/>
            <w:noWrap/>
            <w:hideMark/>
          </w:tcPr>
          <w:p w14:paraId="6037E0E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44D02C3" w14:textId="77777777" w:rsidTr="00213929">
        <w:trPr>
          <w:trHeight w:val="300"/>
        </w:trPr>
        <w:tc>
          <w:tcPr>
            <w:tcW w:w="6374" w:type="dxa"/>
            <w:noWrap/>
            <w:hideMark/>
          </w:tcPr>
          <w:p w14:paraId="050EB2D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Usisna vatrogasna cijev, dužina 1,6 m, promjer  C-52 mm</w:t>
            </w:r>
          </w:p>
        </w:tc>
        <w:tc>
          <w:tcPr>
            <w:tcW w:w="2693" w:type="dxa"/>
            <w:noWrap/>
            <w:hideMark/>
          </w:tcPr>
          <w:p w14:paraId="1FEEB97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7B54AE3B" w14:textId="77777777" w:rsidTr="00213929">
        <w:trPr>
          <w:trHeight w:val="300"/>
        </w:trPr>
        <w:tc>
          <w:tcPr>
            <w:tcW w:w="6374" w:type="dxa"/>
            <w:noWrap/>
            <w:hideMark/>
          </w:tcPr>
          <w:p w14:paraId="396FBD1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Mlaznica sa slavinom, promjer C-52 mm</w:t>
            </w:r>
          </w:p>
        </w:tc>
        <w:tc>
          <w:tcPr>
            <w:tcW w:w="2693" w:type="dxa"/>
            <w:noWrap/>
            <w:hideMark/>
          </w:tcPr>
          <w:p w14:paraId="0EB61BC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3</w:t>
            </w:r>
          </w:p>
        </w:tc>
      </w:tr>
      <w:tr w:rsidR="000A437E" w:rsidRPr="000A437E" w14:paraId="1D59DDA1" w14:textId="77777777" w:rsidTr="00213929">
        <w:trPr>
          <w:trHeight w:val="300"/>
        </w:trPr>
        <w:tc>
          <w:tcPr>
            <w:tcW w:w="6374" w:type="dxa"/>
            <w:noWrap/>
            <w:hideMark/>
          </w:tcPr>
          <w:p w14:paraId="7AAD00D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Ublaživač reakcije vodenog mlaza</w:t>
            </w:r>
          </w:p>
        </w:tc>
        <w:tc>
          <w:tcPr>
            <w:tcW w:w="2693" w:type="dxa"/>
            <w:noWrap/>
            <w:hideMark/>
          </w:tcPr>
          <w:p w14:paraId="5A056E0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45CE81C" w14:textId="77777777" w:rsidTr="00213929">
        <w:trPr>
          <w:trHeight w:val="300"/>
        </w:trPr>
        <w:tc>
          <w:tcPr>
            <w:tcW w:w="6374" w:type="dxa"/>
            <w:noWrap/>
            <w:hideMark/>
          </w:tcPr>
          <w:p w14:paraId="1B9824F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Dvodijelna razdjelnica, sa slavinom, oznaka B/2C</w:t>
            </w:r>
          </w:p>
        </w:tc>
        <w:tc>
          <w:tcPr>
            <w:tcW w:w="2693" w:type="dxa"/>
            <w:noWrap/>
            <w:hideMark/>
          </w:tcPr>
          <w:p w14:paraId="36CF939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81420A9" w14:textId="77777777" w:rsidTr="00213929">
        <w:trPr>
          <w:trHeight w:val="300"/>
        </w:trPr>
        <w:tc>
          <w:tcPr>
            <w:tcW w:w="6374" w:type="dxa"/>
            <w:noWrap/>
            <w:hideMark/>
          </w:tcPr>
          <w:p w14:paraId="0B414A2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Dvodijelna razdjelnica, sa slavinom, oznaka C/2D</w:t>
            </w:r>
          </w:p>
        </w:tc>
        <w:tc>
          <w:tcPr>
            <w:tcW w:w="2693" w:type="dxa"/>
            <w:noWrap/>
            <w:hideMark/>
          </w:tcPr>
          <w:p w14:paraId="62C559D5"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AD87022" w14:textId="77777777" w:rsidTr="00213929">
        <w:trPr>
          <w:trHeight w:val="300"/>
        </w:trPr>
        <w:tc>
          <w:tcPr>
            <w:tcW w:w="6374" w:type="dxa"/>
            <w:noWrap/>
            <w:hideMark/>
          </w:tcPr>
          <w:p w14:paraId="4735DCE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Ključ za nadzemni hidrant</w:t>
            </w:r>
          </w:p>
        </w:tc>
        <w:tc>
          <w:tcPr>
            <w:tcW w:w="2693" w:type="dxa"/>
            <w:noWrap/>
            <w:hideMark/>
          </w:tcPr>
          <w:p w14:paraId="78680D7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4</w:t>
            </w:r>
          </w:p>
        </w:tc>
      </w:tr>
      <w:tr w:rsidR="000A437E" w:rsidRPr="000A437E" w14:paraId="7FB478ED" w14:textId="77777777" w:rsidTr="00213929">
        <w:trPr>
          <w:trHeight w:val="300"/>
        </w:trPr>
        <w:tc>
          <w:tcPr>
            <w:tcW w:w="6374" w:type="dxa"/>
            <w:noWrap/>
            <w:hideMark/>
          </w:tcPr>
          <w:p w14:paraId="6C52984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Usisna košara</w:t>
            </w:r>
          </w:p>
        </w:tc>
        <w:tc>
          <w:tcPr>
            <w:tcW w:w="2693" w:type="dxa"/>
            <w:noWrap/>
            <w:hideMark/>
          </w:tcPr>
          <w:p w14:paraId="37A9948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529F8DE" w14:textId="77777777" w:rsidTr="00213929">
        <w:trPr>
          <w:trHeight w:val="300"/>
        </w:trPr>
        <w:tc>
          <w:tcPr>
            <w:tcW w:w="6374" w:type="dxa"/>
            <w:noWrap/>
            <w:hideMark/>
          </w:tcPr>
          <w:p w14:paraId="4990138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cijevna spojnica, promjer C-52 mm</w:t>
            </w:r>
          </w:p>
        </w:tc>
        <w:tc>
          <w:tcPr>
            <w:tcW w:w="2693" w:type="dxa"/>
            <w:noWrap/>
            <w:hideMark/>
          </w:tcPr>
          <w:p w14:paraId="374A36E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0C69CEFA" w14:textId="77777777" w:rsidTr="00213929">
        <w:trPr>
          <w:trHeight w:val="300"/>
        </w:trPr>
        <w:tc>
          <w:tcPr>
            <w:tcW w:w="6374" w:type="dxa"/>
            <w:noWrap/>
            <w:hideMark/>
          </w:tcPr>
          <w:p w14:paraId="263D1D2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cijevna spojnica, promjer D-25 mm</w:t>
            </w:r>
          </w:p>
        </w:tc>
        <w:tc>
          <w:tcPr>
            <w:tcW w:w="2693" w:type="dxa"/>
            <w:noWrap/>
            <w:hideMark/>
          </w:tcPr>
          <w:p w14:paraId="119496C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66FCDC59" w14:textId="77777777" w:rsidTr="00213929">
        <w:trPr>
          <w:trHeight w:val="300"/>
        </w:trPr>
        <w:tc>
          <w:tcPr>
            <w:tcW w:w="6374" w:type="dxa"/>
            <w:noWrap/>
            <w:hideMark/>
          </w:tcPr>
          <w:p w14:paraId="52360F8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plosnata, ostala dužina, ostala širina</w:t>
            </w:r>
          </w:p>
        </w:tc>
        <w:tc>
          <w:tcPr>
            <w:tcW w:w="2693" w:type="dxa"/>
            <w:noWrap/>
            <w:hideMark/>
          </w:tcPr>
          <w:p w14:paraId="7EFDBB0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0A511960" w14:textId="77777777" w:rsidTr="00213929">
        <w:trPr>
          <w:trHeight w:val="300"/>
        </w:trPr>
        <w:tc>
          <w:tcPr>
            <w:tcW w:w="6374" w:type="dxa"/>
            <w:noWrap/>
            <w:hideMark/>
          </w:tcPr>
          <w:p w14:paraId="0D9E364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plosnata, dužina 15 m, promjer C-52 mm</w:t>
            </w:r>
          </w:p>
        </w:tc>
        <w:tc>
          <w:tcPr>
            <w:tcW w:w="2693" w:type="dxa"/>
            <w:noWrap/>
            <w:hideMark/>
          </w:tcPr>
          <w:p w14:paraId="0993E8A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2574D2E" w14:textId="77777777" w:rsidTr="00213929">
        <w:trPr>
          <w:trHeight w:val="300"/>
        </w:trPr>
        <w:tc>
          <w:tcPr>
            <w:tcW w:w="6374" w:type="dxa"/>
            <w:noWrap/>
            <w:hideMark/>
          </w:tcPr>
          <w:p w14:paraId="64472F0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Auto dizalica</w:t>
            </w:r>
          </w:p>
        </w:tc>
        <w:tc>
          <w:tcPr>
            <w:tcW w:w="2693" w:type="dxa"/>
            <w:noWrap/>
            <w:hideMark/>
          </w:tcPr>
          <w:p w14:paraId="19E3C70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3D3FDBE" w14:textId="77777777" w:rsidTr="00213929">
        <w:trPr>
          <w:trHeight w:val="300"/>
        </w:trPr>
        <w:tc>
          <w:tcPr>
            <w:tcW w:w="6374" w:type="dxa"/>
            <w:noWrap/>
            <w:hideMark/>
          </w:tcPr>
          <w:p w14:paraId="7A38BE4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Upozoravajući prometni trokut</w:t>
            </w:r>
          </w:p>
        </w:tc>
        <w:tc>
          <w:tcPr>
            <w:tcW w:w="2693" w:type="dxa"/>
            <w:noWrap/>
            <w:hideMark/>
          </w:tcPr>
          <w:p w14:paraId="6DE9224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BB95E03" w14:textId="77777777" w:rsidTr="00213929">
        <w:trPr>
          <w:trHeight w:val="300"/>
        </w:trPr>
        <w:tc>
          <w:tcPr>
            <w:tcW w:w="6374" w:type="dxa"/>
            <w:noWrap/>
            <w:hideMark/>
          </w:tcPr>
          <w:p w14:paraId="16BA2BA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Kutija prve pomoći</w:t>
            </w:r>
          </w:p>
        </w:tc>
        <w:tc>
          <w:tcPr>
            <w:tcW w:w="2693" w:type="dxa"/>
            <w:noWrap/>
            <w:hideMark/>
          </w:tcPr>
          <w:p w14:paraId="7F2A7AE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0EFA2B3" w14:textId="77777777" w:rsidTr="00213929">
        <w:trPr>
          <w:trHeight w:val="300"/>
        </w:trPr>
        <w:tc>
          <w:tcPr>
            <w:tcW w:w="6374" w:type="dxa"/>
            <w:noWrap/>
            <w:hideMark/>
          </w:tcPr>
          <w:p w14:paraId="3158633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lastRenderedPageBreak/>
              <w:t>Rezervne žarulje</w:t>
            </w:r>
          </w:p>
        </w:tc>
        <w:tc>
          <w:tcPr>
            <w:tcW w:w="2693" w:type="dxa"/>
            <w:noWrap/>
            <w:hideMark/>
          </w:tcPr>
          <w:p w14:paraId="26E2414B"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88640FD" w14:textId="77777777" w:rsidTr="00213929">
        <w:trPr>
          <w:trHeight w:val="300"/>
        </w:trPr>
        <w:tc>
          <w:tcPr>
            <w:tcW w:w="6374" w:type="dxa"/>
            <w:noWrap/>
            <w:hideMark/>
          </w:tcPr>
          <w:p w14:paraId="14419FA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Pribor za motornu pilu za drvo</w:t>
            </w:r>
          </w:p>
        </w:tc>
        <w:tc>
          <w:tcPr>
            <w:tcW w:w="2693" w:type="dxa"/>
            <w:noWrap/>
            <w:hideMark/>
          </w:tcPr>
          <w:p w14:paraId="3497398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622D5A8F" w14:textId="77777777" w:rsidTr="00213929">
        <w:trPr>
          <w:trHeight w:val="300"/>
        </w:trPr>
        <w:tc>
          <w:tcPr>
            <w:tcW w:w="6374" w:type="dxa"/>
            <w:noWrap/>
            <w:hideMark/>
          </w:tcPr>
          <w:p w14:paraId="4178010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Nastavak za pjenu na mlaznici za vodu</w:t>
            </w:r>
          </w:p>
        </w:tc>
        <w:tc>
          <w:tcPr>
            <w:tcW w:w="2693" w:type="dxa"/>
            <w:noWrap/>
            <w:hideMark/>
          </w:tcPr>
          <w:p w14:paraId="33CD331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A570520" w14:textId="77777777" w:rsidTr="00213929">
        <w:trPr>
          <w:trHeight w:val="300"/>
        </w:trPr>
        <w:tc>
          <w:tcPr>
            <w:tcW w:w="6374" w:type="dxa"/>
            <w:noWrap/>
            <w:hideMark/>
          </w:tcPr>
          <w:p w14:paraId="00F8070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Nastavak za dizalicu</w:t>
            </w:r>
          </w:p>
        </w:tc>
        <w:tc>
          <w:tcPr>
            <w:tcW w:w="2693" w:type="dxa"/>
            <w:noWrap/>
            <w:hideMark/>
          </w:tcPr>
          <w:p w14:paraId="4633552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67418B9" w14:textId="77777777" w:rsidTr="00213929">
        <w:trPr>
          <w:trHeight w:val="300"/>
        </w:trPr>
        <w:tc>
          <w:tcPr>
            <w:tcW w:w="6374" w:type="dxa"/>
            <w:noWrap/>
            <w:hideMark/>
          </w:tcPr>
          <w:p w14:paraId="376C6BE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Ključ za kotače</w:t>
            </w:r>
          </w:p>
        </w:tc>
        <w:tc>
          <w:tcPr>
            <w:tcW w:w="2693" w:type="dxa"/>
            <w:noWrap/>
            <w:hideMark/>
          </w:tcPr>
          <w:p w14:paraId="5574372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F542B5E" w14:textId="77777777" w:rsidTr="00213929">
        <w:trPr>
          <w:trHeight w:val="300"/>
        </w:trPr>
        <w:tc>
          <w:tcPr>
            <w:tcW w:w="6374" w:type="dxa"/>
            <w:noWrap/>
            <w:hideMark/>
          </w:tcPr>
          <w:p w14:paraId="0EE5575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GPS uređaj</w:t>
            </w:r>
          </w:p>
        </w:tc>
        <w:tc>
          <w:tcPr>
            <w:tcW w:w="2693" w:type="dxa"/>
            <w:noWrap/>
            <w:hideMark/>
          </w:tcPr>
          <w:p w14:paraId="0F5447D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7A6A1BC4" w14:textId="77777777" w:rsidTr="00213929">
        <w:trPr>
          <w:trHeight w:val="300"/>
        </w:trPr>
        <w:tc>
          <w:tcPr>
            <w:tcW w:w="6374" w:type="dxa"/>
            <w:noWrap/>
            <w:hideMark/>
          </w:tcPr>
          <w:p w14:paraId="4B10741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Pijuk</w:t>
            </w:r>
          </w:p>
        </w:tc>
        <w:tc>
          <w:tcPr>
            <w:tcW w:w="2693" w:type="dxa"/>
            <w:noWrap/>
            <w:hideMark/>
          </w:tcPr>
          <w:p w14:paraId="5142600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6A432DAF" w14:textId="77777777" w:rsidTr="00213929">
        <w:trPr>
          <w:trHeight w:val="300"/>
        </w:trPr>
        <w:tc>
          <w:tcPr>
            <w:tcW w:w="6374" w:type="dxa"/>
            <w:noWrap/>
            <w:hideMark/>
          </w:tcPr>
          <w:p w14:paraId="53B835B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Nadtlačno puhalo</w:t>
            </w:r>
          </w:p>
        </w:tc>
        <w:tc>
          <w:tcPr>
            <w:tcW w:w="2693" w:type="dxa"/>
            <w:noWrap/>
            <w:hideMark/>
          </w:tcPr>
          <w:p w14:paraId="5CF2D0D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5169BF7C" w14:textId="77777777" w:rsidTr="00213929">
        <w:trPr>
          <w:trHeight w:val="300"/>
        </w:trPr>
        <w:tc>
          <w:tcPr>
            <w:tcW w:w="6374" w:type="dxa"/>
            <w:noWrap/>
            <w:hideMark/>
          </w:tcPr>
          <w:p w14:paraId="2E3C816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Komplet prve pomoći za opekline</w:t>
            </w:r>
          </w:p>
        </w:tc>
        <w:tc>
          <w:tcPr>
            <w:tcW w:w="2693" w:type="dxa"/>
            <w:noWrap/>
            <w:hideMark/>
          </w:tcPr>
          <w:p w14:paraId="623CCBF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4CF58F1" w14:textId="77777777" w:rsidTr="00213929">
        <w:trPr>
          <w:trHeight w:val="300"/>
        </w:trPr>
        <w:tc>
          <w:tcPr>
            <w:tcW w:w="6374" w:type="dxa"/>
            <w:noWrap/>
            <w:hideMark/>
          </w:tcPr>
          <w:p w14:paraId="60E3E27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Reflektirajući prsluk</w:t>
            </w:r>
          </w:p>
        </w:tc>
        <w:tc>
          <w:tcPr>
            <w:tcW w:w="2693" w:type="dxa"/>
            <w:noWrap/>
            <w:hideMark/>
          </w:tcPr>
          <w:p w14:paraId="2173068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9F9BA7B" w14:textId="77777777" w:rsidTr="00213929">
        <w:trPr>
          <w:trHeight w:val="300"/>
        </w:trPr>
        <w:tc>
          <w:tcPr>
            <w:tcW w:w="6374" w:type="dxa"/>
            <w:noWrap/>
            <w:hideMark/>
          </w:tcPr>
          <w:p w14:paraId="3193E9D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Okasti ključ</w:t>
            </w:r>
          </w:p>
        </w:tc>
        <w:tc>
          <w:tcPr>
            <w:tcW w:w="2693" w:type="dxa"/>
            <w:noWrap/>
            <w:hideMark/>
          </w:tcPr>
          <w:p w14:paraId="127EEA9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386AD96" w14:textId="77777777" w:rsidTr="00213929">
        <w:trPr>
          <w:trHeight w:val="300"/>
        </w:trPr>
        <w:tc>
          <w:tcPr>
            <w:tcW w:w="6374" w:type="dxa"/>
            <w:noWrap/>
            <w:hideMark/>
          </w:tcPr>
          <w:p w14:paraId="6C73D98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Francuski ključ</w:t>
            </w:r>
          </w:p>
        </w:tc>
        <w:tc>
          <w:tcPr>
            <w:tcW w:w="2693" w:type="dxa"/>
            <w:noWrap/>
            <w:hideMark/>
          </w:tcPr>
          <w:p w14:paraId="336DBA09"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C46957B" w14:textId="77777777" w:rsidTr="00213929">
        <w:trPr>
          <w:trHeight w:val="300"/>
        </w:trPr>
        <w:tc>
          <w:tcPr>
            <w:tcW w:w="6374" w:type="dxa"/>
            <w:noWrap/>
            <w:hideMark/>
          </w:tcPr>
          <w:p w14:paraId="30BDFD7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Ključ za nadzemni hidrant</w:t>
            </w:r>
          </w:p>
        </w:tc>
        <w:tc>
          <w:tcPr>
            <w:tcW w:w="2693" w:type="dxa"/>
            <w:noWrap/>
            <w:hideMark/>
          </w:tcPr>
          <w:p w14:paraId="03B11A3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43B577B" w14:textId="77777777" w:rsidTr="00213929">
        <w:trPr>
          <w:trHeight w:val="300"/>
        </w:trPr>
        <w:tc>
          <w:tcPr>
            <w:tcW w:w="6374" w:type="dxa"/>
            <w:noWrap/>
            <w:hideMark/>
          </w:tcPr>
          <w:p w14:paraId="7AE154B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Plastični spremnik za vodu</w:t>
            </w:r>
          </w:p>
        </w:tc>
        <w:tc>
          <w:tcPr>
            <w:tcW w:w="2693" w:type="dxa"/>
            <w:noWrap/>
            <w:hideMark/>
          </w:tcPr>
          <w:p w14:paraId="317AEF4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49906612" w14:textId="77777777" w:rsidTr="00213929">
        <w:trPr>
          <w:trHeight w:val="300"/>
        </w:trPr>
        <w:tc>
          <w:tcPr>
            <w:tcW w:w="6374" w:type="dxa"/>
            <w:noWrap/>
            <w:hideMark/>
          </w:tcPr>
          <w:p w14:paraId="0397E2D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Plastični spremnik za gorivo</w:t>
            </w:r>
          </w:p>
        </w:tc>
        <w:tc>
          <w:tcPr>
            <w:tcW w:w="2693" w:type="dxa"/>
            <w:noWrap/>
            <w:hideMark/>
          </w:tcPr>
          <w:p w14:paraId="74E67E8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5B8BA5E6" w14:textId="77777777" w:rsidTr="00213929">
        <w:trPr>
          <w:trHeight w:val="300"/>
        </w:trPr>
        <w:tc>
          <w:tcPr>
            <w:tcW w:w="6374" w:type="dxa"/>
            <w:noWrap/>
            <w:hideMark/>
          </w:tcPr>
          <w:p w14:paraId="43A88B6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Plastični spremnik za vodu</w:t>
            </w:r>
          </w:p>
        </w:tc>
        <w:tc>
          <w:tcPr>
            <w:tcW w:w="2693" w:type="dxa"/>
            <w:noWrap/>
            <w:hideMark/>
          </w:tcPr>
          <w:p w14:paraId="33F866C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0DBD784" w14:textId="77777777" w:rsidTr="00213929">
        <w:trPr>
          <w:trHeight w:val="300"/>
        </w:trPr>
        <w:tc>
          <w:tcPr>
            <w:tcW w:w="6374" w:type="dxa"/>
            <w:noWrap/>
            <w:hideMark/>
          </w:tcPr>
          <w:p w14:paraId="17685EF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Punjač akumulatora prijenosnih radiostanica</w:t>
            </w:r>
          </w:p>
        </w:tc>
        <w:tc>
          <w:tcPr>
            <w:tcW w:w="2693" w:type="dxa"/>
            <w:noWrap/>
            <w:hideMark/>
          </w:tcPr>
          <w:p w14:paraId="1A0F1D18"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1F7B2BDD" w14:textId="77777777" w:rsidTr="00213929">
        <w:trPr>
          <w:trHeight w:val="300"/>
        </w:trPr>
        <w:tc>
          <w:tcPr>
            <w:tcW w:w="6374" w:type="dxa"/>
            <w:noWrap/>
            <w:hideMark/>
          </w:tcPr>
          <w:p w14:paraId="1CE7CCD4"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akumulatorska svjetiljka u "S" izvedbi</w:t>
            </w:r>
          </w:p>
        </w:tc>
        <w:tc>
          <w:tcPr>
            <w:tcW w:w="2693" w:type="dxa"/>
            <w:noWrap/>
            <w:hideMark/>
          </w:tcPr>
          <w:p w14:paraId="03A9ADBF"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100BEEB" w14:textId="77777777" w:rsidTr="00213929">
        <w:trPr>
          <w:trHeight w:val="300"/>
        </w:trPr>
        <w:tc>
          <w:tcPr>
            <w:tcW w:w="6374" w:type="dxa"/>
            <w:noWrap/>
            <w:hideMark/>
          </w:tcPr>
          <w:p w14:paraId="534E8EF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Kožne zaštitne rukavice</w:t>
            </w:r>
          </w:p>
        </w:tc>
        <w:tc>
          <w:tcPr>
            <w:tcW w:w="2693" w:type="dxa"/>
            <w:noWrap/>
            <w:hideMark/>
          </w:tcPr>
          <w:p w14:paraId="07CF2666"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84EE0D4" w14:textId="77777777" w:rsidTr="00213929">
        <w:trPr>
          <w:trHeight w:val="300"/>
        </w:trPr>
        <w:tc>
          <w:tcPr>
            <w:tcW w:w="6374" w:type="dxa"/>
            <w:noWrap/>
            <w:hideMark/>
          </w:tcPr>
          <w:p w14:paraId="04A9092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plosnata, dužina 15 m, promjer D-25 mm</w:t>
            </w:r>
          </w:p>
        </w:tc>
        <w:tc>
          <w:tcPr>
            <w:tcW w:w="2693" w:type="dxa"/>
            <w:noWrap/>
            <w:hideMark/>
          </w:tcPr>
          <w:p w14:paraId="63CFDC9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6</w:t>
            </w:r>
          </w:p>
        </w:tc>
      </w:tr>
      <w:tr w:rsidR="000A437E" w:rsidRPr="000A437E" w14:paraId="2C8CF796" w14:textId="77777777" w:rsidTr="00213929">
        <w:trPr>
          <w:trHeight w:val="300"/>
        </w:trPr>
        <w:tc>
          <w:tcPr>
            <w:tcW w:w="6374" w:type="dxa"/>
            <w:noWrap/>
            <w:hideMark/>
          </w:tcPr>
          <w:p w14:paraId="4513F98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plosnata, dužina 20 m, promjer D-25 mm</w:t>
            </w:r>
          </w:p>
        </w:tc>
        <w:tc>
          <w:tcPr>
            <w:tcW w:w="2693" w:type="dxa"/>
            <w:noWrap/>
            <w:hideMark/>
          </w:tcPr>
          <w:p w14:paraId="2A58D26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6</w:t>
            </w:r>
          </w:p>
        </w:tc>
      </w:tr>
      <w:tr w:rsidR="000A437E" w:rsidRPr="000A437E" w14:paraId="3F852B65" w14:textId="77777777" w:rsidTr="00213929">
        <w:trPr>
          <w:trHeight w:val="300"/>
        </w:trPr>
        <w:tc>
          <w:tcPr>
            <w:tcW w:w="6374" w:type="dxa"/>
            <w:noWrap/>
            <w:hideMark/>
          </w:tcPr>
          <w:p w14:paraId="37030F7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Dvodijelna razdjelnica, s ventilom, oznaka C/2D</w:t>
            </w:r>
          </w:p>
        </w:tc>
        <w:tc>
          <w:tcPr>
            <w:tcW w:w="2693" w:type="dxa"/>
            <w:noWrap/>
            <w:hideMark/>
          </w:tcPr>
          <w:p w14:paraId="0B75C14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1C061896" w14:textId="77777777" w:rsidTr="00213929">
        <w:trPr>
          <w:trHeight w:val="300"/>
        </w:trPr>
        <w:tc>
          <w:tcPr>
            <w:tcW w:w="6374" w:type="dxa"/>
            <w:noWrap/>
            <w:hideMark/>
          </w:tcPr>
          <w:p w14:paraId="72DE90A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Obična mlaznica, promjer D-25 mm</w:t>
            </w:r>
          </w:p>
        </w:tc>
        <w:tc>
          <w:tcPr>
            <w:tcW w:w="2693" w:type="dxa"/>
            <w:noWrap/>
            <w:hideMark/>
          </w:tcPr>
          <w:p w14:paraId="5F60B4D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4</w:t>
            </w:r>
          </w:p>
        </w:tc>
      </w:tr>
      <w:tr w:rsidR="000A437E" w:rsidRPr="000A437E" w14:paraId="6F7A3CAD" w14:textId="77777777" w:rsidTr="00213929">
        <w:trPr>
          <w:trHeight w:val="300"/>
        </w:trPr>
        <w:tc>
          <w:tcPr>
            <w:tcW w:w="6374" w:type="dxa"/>
            <w:noWrap/>
            <w:hideMark/>
          </w:tcPr>
          <w:p w14:paraId="30E9F7B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«Turbo» mlaznica, promjer D-25 mm</w:t>
            </w:r>
          </w:p>
        </w:tc>
        <w:tc>
          <w:tcPr>
            <w:tcW w:w="2693" w:type="dxa"/>
            <w:noWrap/>
            <w:hideMark/>
          </w:tcPr>
          <w:p w14:paraId="1AD16E1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3806CC4C" w14:textId="77777777" w:rsidTr="00213929">
        <w:trPr>
          <w:trHeight w:val="300"/>
        </w:trPr>
        <w:tc>
          <w:tcPr>
            <w:tcW w:w="6374" w:type="dxa"/>
            <w:noWrap/>
            <w:hideMark/>
          </w:tcPr>
          <w:p w14:paraId="3F76B98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Metlanica</w:t>
            </w:r>
          </w:p>
        </w:tc>
        <w:tc>
          <w:tcPr>
            <w:tcW w:w="2693" w:type="dxa"/>
            <w:noWrap/>
            <w:hideMark/>
          </w:tcPr>
          <w:p w14:paraId="48B738B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1B073B00" w14:textId="77777777" w:rsidTr="00213929">
        <w:trPr>
          <w:trHeight w:val="300"/>
        </w:trPr>
        <w:tc>
          <w:tcPr>
            <w:tcW w:w="6374" w:type="dxa"/>
            <w:noWrap/>
            <w:hideMark/>
          </w:tcPr>
          <w:p w14:paraId="77D84BF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Šumska sjekira</w:t>
            </w:r>
          </w:p>
        </w:tc>
        <w:tc>
          <w:tcPr>
            <w:tcW w:w="2693" w:type="dxa"/>
            <w:noWrap/>
            <w:hideMark/>
          </w:tcPr>
          <w:p w14:paraId="3FE6F9BA"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032CDCA" w14:textId="77777777" w:rsidTr="00213929">
        <w:trPr>
          <w:trHeight w:val="300"/>
        </w:trPr>
        <w:tc>
          <w:tcPr>
            <w:tcW w:w="6374" w:type="dxa"/>
            <w:noWrap/>
            <w:hideMark/>
          </w:tcPr>
          <w:p w14:paraId="7F6F2E1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Prijelazna spojnica, C-52 mm / D-25mm</w:t>
            </w:r>
          </w:p>
        </w:tc>
        <w:tc>
          <w:tcPr>
            <w:tcW w:w="2693" w:type="dxa"/>
            <w:noWrap/>
            <w:hideMark/>
          </w:tcPr>
          <w:p w14:paraId="6747FFF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6B34AA7" w14:textId="77777777" w:rsidTr="00213929">
        <w:trPr>
          <w:trHeight w:val="300"/>
        </w:trPr>
        <w:tc>
          <w:tcPr>
            <w:tcW w:w="6374" w:type="dxa"/>
            <w:noWrap/>
            <w:hideMark/>
          </w:tcPr>
          <w:p w14:paraId="480DA74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Leđna motorna puhalica</w:t>
            </w:r>
          </w:p>
        </w:tc>
        <w:tc>
          <w:tcPr>
            <w:tcW w:w="2693" w:type="dxa"/>
            <w:noWrap/>
            <w:hideMark/>
          </w:tcPr>
          <w:p w14:paraId="4ED75A62"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55C445F8" w14:textId="77777777" w:rsidTr="00213929">
        <w:trPr>
          <w:trHeight w:val="300"/>
        </w:trPr>
        <w:tc>
          <w:tcPr>
            <w:tcW w:w="6374" w:type="dxa"/>
            <w:noWrap/>
          </w:tcPr>
          <w:p w14:paraId="1743B57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Ručna akumulatorska svjetiljka u "S" izvedbi</w:t>
            </w:r>
          </w:p>
        </w:tc>
        <w:tc>
          <w:tcPr>
            <w:tcW w:w="2693" w:type="dxa"/>
            <w:noWrap/>
          </w:tcPr>
          <w:p w14:paraId="1B959D67"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2AC905A3" w14:textId="77777777" w:rsidTr="00213929">
        <w:trPr>
          <w:trHeight w:val="300"/>
        </w:trPr>
        <w:tc>
          <w:tcPr>
            <w:tcW w:w="6374" w:type="dxa"/>
            <w:noWrap/>
          </w:tcPr>
          <w:p w14:paraId="65BD14D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Kožne zaštitne rukavice</w:t>
            </w:r>
          </w:p>
        </w:tc>
        <w:tc>
          <w:tcPr>
            <w:tcW w:w="2693" w:type="dxa"/>
            <w:noWrap/>
          </w:tcPr>
          <w:p w14:paraId="21D606A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09D39783" w14:textId="77777777" w:rsidTr="00213929">
        <w:trPr>
          <w:trHeight w:val="300"/>
        </w:trPr>
        <w:tc>
          <w:tcPr>
            <w:tcW w:w="6374" w:type="dxa"/>
            <w:noWrap/>
          </w:tcPr>
          <w:p w14:paraId="7CEA0C1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plosnata, dužina 15 m, promjer D-25 mm</w:t>
            </w:r>
          </w:p>
        </w:tc>
        <w:tc>
          <w:tcPr>
            <w:tcW w:w="2693" w:type="dxa"/>
            <w:noWrap/>
          </w:tcPr>
          <w:p w14:paraId="39DDB773"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6</w:t>
            </w:r>
          </w:p>
        </w:tc>
      </w:tr>
      <w:tr w:rsidR="000A437E" w:rsidRPr="000A437E" w14:paraId="19F15158" w14:textId="77777777" w:rsidTr="00213929">
        <w:trPr>
          <w:trHeight w:val="300"/>
        </w:trPr>
        <w:tc>
          <w:tcPr>
            <w:tcW w:w="6374" w:type="dxa"/>
            <w:noWrap/>
          </w:tcPr>
          <w:p w14:paraId="1568432D"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Tlačna vatrogasna cijev, plosnata, dužina 20 m, promjer D-25 mm</w:t>
            </w:r>
          </w:p>
        </w:tc>
        <w:tc>
          <w:tcPr>
            <w:tcW w:w="2693" w:type="dxa"/>
            <w:noWrap/>
          </w:tcPr>
          <w:p w14:paraId="5BE5CCD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6</w:t>
            </w:r>
          </w:p>
        </w:tc>
      </w:tr>
      <w:tr w:rsidR="000A437E" w:rsidRPr="000A437E" w14:paraId="4C8795E3" w14:textId="77777777" w:rsidTr="00213929">
        <w:trPr>
          <w:trHeight w:val="300"/>
        </w:trPr>
        <w:tc>
          <w:tcPr>
            <w:tcW w:w="6374" w:type="dxa"/>
            <w:noWrap/>
          </w:tcPr>
          <w:p w14:paraId="59CA57A3"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Dvodijelna razdjelnica, s ventilom, oznaka C/2D</w:t>
            </w:r>
          </w:p>
        </w:tc>
        <w:tc>
          <w:tcPr>
            <w:tcW w:w="2693" w:type="dxa"/>
            <w:noWrap/>
          </w:tcPr>
          <w:p w14:paraId="4290EAAC"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56913D90" w14:textId="77777777" w:rsidTr="00213929">
        <w:trPr>
          <w:trHeight w:val="300"/>
        </w:trPr>
        <w:tc>
          <w:tcPr>
            <w:tcW w:w="6374" w:type="dxa"/>
            <w:noWrap/>
          </w:tcPr>
          <w:p w14:paraId="088DF14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Obična mlaznica, promjer D-25 mm</w:t>
            </w:r>
          </w:p>
        </w:tc>
        <w:tc>
          <w:tcPr>
            <w:tcW w:w="2693" w:type="dxa"/>
            <w:noWrap/>
          </w:tcPr>
          <w:p w14:paraId="486E9D31"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4</w:t>
            </w:r>
          </w:p>
        </w:tc>
      </w:tr>
      <w:tr w:rsidR="000A437E" w:rsidRPr="000A437E" w14:paraId="029FB8B7" w14:textId="77777777" w:rsidTr="00213929">
        <w:trPr>
          <w:trHeight w:val="300"/>
        </w:trPr>
        <w:tc>
          <w:tcPr>
            <w:tcW w:w="6374" w:type="dxa"/>
            <w:noWrap/>
          </w:tcPr>
          <w:p w14:paraId="1CF3923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«Turbo» mlaznica, promjer D-25 mm</w:t>
            </w:r>
          </w:p>
        </w:tc>
        <w:tc>
          <w:tcPr>
            <w:tcW w:w="2693" w:type="dxa"/>
            <w:noWrap/>
          </w:tcPr>
          <w:p w14:paraId="473CCD6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07045F4B" w14:textId="77777777" w:rsidTr="00213929">
        <w:trPr>
          <w:trHeight w:val="300"/>
        </w:trPr>
        <w:tc>
          <w:tcPr>
            <w:tcW w:w="6374" w:type="dxa"/>
            <w:noWrap/>
          </w:tcPr>
          <w:p w14:paraId="447DF9FB"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Metlanica</w:t>
            </w:r>
          </w:p>
        </w:tc>
        <w:tc>
          <w:tcPr>
            <w:tcW w:w="2693" w:type="dxa"/>
            <w:noWrap/>
          </w:tcPr>
          <w:p w14:paraId="2FEBE030"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1CE5AB8C" w14:textId="77777777" w:rsidTr="00213929">
        <w:trPr>
          <w:trHeight w:val="300"/>
        </w:trPr>
        <w:tc>
          <w:tcPr>
            <w:tcW w:w="6374" w:type="dxa"/>
            <w:noWrap/>
          </w:tcPr>
          <w:p w14:paraId="4DC8692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Šumska sjekira</w:t>
            </w:r>
          </w:p>
        </w:tc>
        <w:tc>
          <w:tcPr>
            <w:tcW w:w="2693" w:type="dxa"/>
            <w:noWrap/>
          </w:tcPr>
          <w:p w14:paraId="1C77041E"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55561977" w14:textId="77777777" w:rsidTr="00213929">
        <w:trPr>
          <w:trHeight w:val="300"/>
        </w:trPr>
        <w:tc>
          <w:tcPr>
            <w:tcW w:w="6374" w:type="dxa"/>
            <w:noWrap/>
          </w:tcPr>
          <w:p w14:paraId="31F2D9A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Prijelazna spojnica, C-52 mm / D-25mm</w:t>
            </w:r>
          </w:p>
        </w:tc>
        <w:tc>
          <w:tcPr>
            <w:tcW w:w="2693" w:type="dxa"/>
            <w:noWrap/>
          </w:tcPr>
          <w:p w14:paraId="4C9398B4"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1</w:t>
            </w:r>
          </w:p>
        </w:tc>
      </w:tr>
      <w:tr w:rsidR="000A437E" w:rsidRPr="000A437E" w14:paraId="31E61247" w14:textId="77777777" w:rsidTr="00213929">
        <w:trPr>
          <w:trHeight w:val="300"/>
        </w:trPr>
        <w:tc>
          <w:tcPr>
            <w:tcW w:w="6374" w:type="dxa"/>
            <w:noWrap/>
          </w:tcPr>
          <w:p w14:paraId="631BCF88"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Leđna motorna puhalica</w:t>
            </w:r>
          </w:p>
        </w:tc>
        <w:tc>
          <w:tcPr>
            <w:tcW w:w="2693" w:type="dxa"/>
            <w:noWrap/>
          </w:tcPr>
          <w:p w14:paraId="3CF5846D" w14:textId="77777777" w:rsidR="000A437E" w:rsidRPr="000A437E" w:rsidRDefault="000A437E" w:rsidP="00213929">
            <w:pPr>
              <w:jc w:val="right"/>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w:t>
            </w:r>
          </w:p>
        </w:tc>
      </w:tr>
      <w:tr w:rsidR="000A437E" w:rsidRPr="000A437E" w14:paraId="79BAF633" w14:textId="77777777" w:rsidTr="00213929">
        <w:trPr>
          <w:trHeight w:val="300"/>
        </w:trPr>
        <w:tc>
          <w:tcPr>
            <w:tcW w:w="6374" w:type="dxa"/>
            <w:noWrap/>
          </w:tcPr>
          <w:p w14:paraId="62580EF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 xml:space="preserve">Vozila za gašenje požara i spašavanje </w:t>
            </w:r>
          </w:p>
          <w:p w14:paraId="674356D9"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NVT2 VT/CAFS</w:t>
            </w:r>
          </w:p>
          <w:p w14:paraId="1D67AE5B"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 xml:space="preserve">Model: </w:t>
            </w:r>
          </w:p>
          <w:p w14:paraId="2D98A5A3"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14.280 LE</w:t>
            </w:r>
          </w:p>
          <w:p w14:paraId="54172A1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2006</w:t>
            </w:r>
          </w:p>
        </w:tc>
        <w:tc>
          <w:tcPr>
            <w:tcW w:w="2693" w:type="dxa"/>
            <w:noWrap/>
          </w:tcPr>
          <w:p w14:paraId="17B79AD1" w14:textId="77777777" w:rsidR="000A437E" w:rsidRPr="000A437E" w:rsidRDefault="000A437E" w:rsidP="00213929">
            <w:pPr>
              <w:jc w:val="right"/>
              <w:rPr>
                <w:rFonts w:ascii="Times New Roman" w:eastAsia="Times New Roman" w:hAnsi="Times New Roman" w:cs="Times New Roman"/>
                <w:color w:val="000000"/>
                <w:lang w:eastAsia="hr-HR"/>
              </w:rPr>
            </w:pPr>
          </w:p>
        </w:tc>
      </w:tr>
      <w:tr w:rsidR="000A437E" w:rsidRPr="000A437E" w14:paraId="1AF0F8E7" w14:textId="77777777" w:rsidTr="00213929">
        <w:trPr>
          <w:trHeight w:val="300"/>
        </w:trPr>
        <w:tc>
          <w:tcPr>
            <w:tcW w:w="6374" w:type="dxa"/>
            <w:noWrap/>
          </w:tcPr>
          <w:p w14:paraId="1483FE29"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Vozila za gašenje požara i spašavanje</w:t>
            </w:r>
          </w:p>
          <w:p w14:paraId="26BA39A5"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AC2</w:t>
            </w:r>
          </w:p>
          <w:p w14:paraId="5142451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lastRenderedPageBreak/>
              <w:t>Model:</w:t>
            </w:r>
          </w:p>
          <w:p w14:paraId="766218A9"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18.280 TGM</w:t>
            </w:r>
          </w:p>
          <w:p w14:paraId="2C591544"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2008</w:t>
            </w:r>
          </w:p>
        </w:tc>
        <w:tc>
          <w:tcPr>
            <w:tcW w:w="2693" w:type="dxa"/>
            <w:noWrap/>
          </w:tcPr>
          <w:p w14:paraId="70918D91" w14:textId="77777777" w:rsidR="000A437E" w:rsidRPr="000A437E" w:rsidRDefault="000A437E" w:rsidP="00213929">
            <w:pPr>
              <w:jc w:val="right"/>
              <w:rPr>
                <w:rFonts w:ascii="Times New Roman" w:eastAsia="Times New Roman" w:hAnsi="Times New Roman" w:cs="Times New Roman"/>
                <w:color w:val="000000"/>
                <w:lang w:eastAsia="hr-HR"/>
              </w:rPr>
            </w:pPr>
          </w:p>
        </w:tc>
      </w:tr>
      <w:tr w:rsidR="000A437E" w:rsidRPr="000A437E" w14:paraId="7FBA6004" w14:textId="77777777" w:rsidTr="00213929">
        <w:trPr>
          <w:trHeight w:val="300"/>
        </w:trPr>
        <w:tc>
          <w:tcPr>
            <w:tcW w:w="6374" w:type="dxa"/>
            <w:noWrap/>
          </w:tcPr>
          <w:p w14:paraId="298967E6"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Vozila za gašenje požara i spašavanje</w:t>
            </w:r>
          </w:p>
          <w:p w14:paraId="17639BF4"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GPV/VT</w:t>
            </w:r>
          </w:p>
          <w:p w14:paraId="6362985C"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Model:</w:t>
            </w:r>
          </w:p>
          <w:p w14:paraId="587BEE84"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110 B 4x4C</w:t>
            </w:r>
          </w:p>
          <w:p w14:paraId="257A29C7"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1986</w:t>
            </w:r>
          </w:p>
        </w:tc>
        <w:tc>
          <w:tcPr>
            <w:tcW w:w="2693" w:type="dxa"/>
            <w:noWrap/>
          </w:tcPr>
          <w:p w14:paraId="5AA17961" w14:textId="77777777" w:rsidR="000A437E" w:rsidRPr="000A437E" w:rsidRDefault="000A437E" w:rsidP="00213929">
            <w:pPr>
              <w:jc w:val="right"/>
              <w:rPr>
                <w:rFonts w:ascii="Times New Roman" w:eastAsia="Times New Roman" w:hAnsi="Times New Roman" w:cs="Times New Roman"/>
                <w:color w:val="000000"/>
                <w:lang w:eastAsia="hr-HR"/>
              </w:rPr>
            </w:pPr>
          </w:p>
        </w:tc>
      </w:tr>
      <w:tr w:rsidR="000A437E" w:rsidRPr="000A437E" w14:paraId="2E7DCD4D" w14:textId="77777777" w:rsidTr="00213929">
        <w:trPr>
          <w:trHeight w:val="300"/>
        </w:trPr>
        <w:tc>
          <w:tcPr>
            <w:tcW w:w="6374" w:type="dxa"/>
            <w:noWrap/>
          </w:tcPr>
          <w:p w14:paraId="2C027B3B"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Tehnička vozila i vozila za aparate i posebnu opremu</w:t>
            </w:r>
          </w:p>
          <w:p w14:paraId="763E50FC"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TVM</w:t>
            </w:r>
          </w:p>
          <w:p w14:paraId="4FB5C97C"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 xml:space="preserve">Model: </w:t>
            </w:r>
          </w:p>
          <w:p w14:paraId="0BFF704B"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L 200</w:t>
            </w:r>
          </w:p>
          <w:p w14:paraId="6183A358"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2006</w:t>
            </w:r>
          </w:p>
        </w:tc>
        <w:tc>
          <w:tcPr>
            <w:tcW w:w="2693" w:type="dxa"/>
            <w:noWrap/>
          </w:tcPr>
          <w:p w14:paraId="121E465B" w14:textId="77777777" w:rsidR="000A437E" w:rsidRPr="000A437E" w:rsidRDefault="000A437E" w:rsidP="00213929">
            <w:pPr>
              <w:jc w:val="right"/>
              <w:rPr>
                <w:rFonts w:ascii="Times New Roman" w:eastAsia="Times New Roman" w:hAnsi="Times New Roman" w:cs="Times New Roman"/>
                <w:color w:val="000000"/>
                <w:lang w:eastAsia="hr-HR"/>
              </w:rPr>
            </w:pPr>
          </w:p>
        </w:tc>
      </w:tr>
      <w:tr w:rsidR="000A437E" w:rsidRPr="000A437E" w14:paraId="7D919BA5" w14:textId="77777777" w:rsidTr="00213929">
        <w:trPr>
          <w:trHeight w:val="300"/>
        </w:trPr>
        <w:tc>
          <w:tcPr>
            <w:tcW w:w="6374" w:type="dxa"/>
            <w:noWrap/>
          </w:tcPr>
          <w:p w14:paraId="2B39DE50"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Vozila za gašenje požara i spašavanje</w:t>
            </w:r>
          </w:p>
          <w:p w14:paraId="661266A5"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Š1VT</w:t>
            </w:r>
          </w:p>
          <w:p w14:paraId="6AF8C1FF"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Model:</w:t>
            </w:r>
          </w:p>
          <w:p w14:paraId="64374FB7"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NP 300</w:t>
            </w:r>
          </w:p>
          <w:p w14:paraId="38FA17E4"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2009</w:t>
            </w:r>
          </w:p>
        </w:tc>
        <w:tc>
          <w:tcPr>
            <w:tcW w:w="2693" w:type="dxa"/>
            <w:noWrap/>
          </w:tcPr>
          <w:p w14:paraId="6D735BB2" w14:textId="77777777" w:rsidR="000A437E" w:rsidRPr="000A437E" w:rsidRDefault="000A437E" w:rsidP="00213929">
            <w:pPr>
              <w:jc w:val="right"/>
              <w:rPr>
                <w:rFonts w:ascii="Times New Roman" w:eastAsia="Times New Roman" w:hAnsi="Times New Roman" w:cs="Times New Roman"/>
                <w:color w:val="000000"/>
                <w:lang w:eastAsia="hr-HR"/>
              </w:rPr>
            </w:pPr>
          </w:p>
        </w:tc>
      </w:tr>
      <w:tr w:rsidR="000A437E" w:rsidRPr="000A437E" w14:paraId="697DAB0D" w14:textId="77777777" w:rsidTr="00213929">
        <w:trPr>
          <w:trHeight w:val="300"/>
        </w:trPr>
        <w:tc>
          <w:tcPr>
            <w:tcW w:w="6374" w:type="dxa"/>
            <w:noWrap/>
          </w:tcPr>
          <w:p w14:paraId="560CFD0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Zapovjedna vozila</w:t>
            </w:r>
          </w:p>
          <w:p w14:paraId="4B52F723"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Z3</w:t>
            </w:r>
          </w:p>
          <w:p w14:paraId="48DFE982"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 xml:space="preserve">Model: </w:t>
            </w:r>
          </w:p>
          <w:p w14:paraId="510DFA5D"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Ranger</w:t>
            </w:r>
          </w:p>
          <w:p w14:paraId="204AAF55"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2021</w:t>
            </w:r>
          </w:p>
          <w:p w14:paraId="6C3518C8" w14:textId="77777777" w:rsidR="000A437E" w:rsidRPr="000A437E" w:rsidRDefault="000A437E" w:rsidP="00213929">
            <w:pPr>
              <w:rPr>
                <w:rFonts w:ascii="Times New Roman" w:hAnsi="Times New Roman" w:cs="Times New Roman"/>
                <w:color w:val="000000"/>
              </w:rPr>
            </w:pPr>
          </w:p>
        </w:tc>
        <w:tc>
          <w:tcPr>
            <w:tcW w:w="2693" w:type="dxa"/>
            <w:noWrap/>
          </w:tcPr>
          <w:p w14:paraId="4C04A6BE" w14:textId="77777777" w:rsidR="000A437E" w:rsidRPr="000A437E" w:rsidRDefault="000A437E" w:rsidP="00213929">
            <w:pPr>
              <w:jc w:val="right"/>
              <w:rPr>
                <w:rFonts w:ascii="Times New Roman" w:eastAsia="Times New Roman" w:hAnsi="Times New Roman" w:cs="Times New Roman"/>
                <w:color w:val="000000"/>
                <w:lang w:eastAsia="hr-HR"/>
              </w:rPr>
            </w:pPr>
          </w:p>
        </w:tc>
      </w:tr>
      <w:tr w:rsidR="000A437E" w:rsidRPr="000A437E" w14:paraId="79B67013" w14:textId="77777777" w:rsidTr="00213929">
        <w:trPr>
          <w:trHeight w:val="300"/>
        </w:trPr>
        <w:tc>
          <w:tcPr>
            <w:tcW w:w="6374" w:type="dxa"/>
            <w:noWrap/>
          </w:tcPr>
          <w:p w14:paraId="1517FE5F"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Vozila za gašenje požara i spašavanje</w:t>
            </w:r>
          </w:p>
          <w:p w14:paraId="54864486"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GPV2</w:t>
            </w:r>
          </w:p>
          <w:p w14:paraId="3DFFA37E"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 xml:space="preserve">Model: </w:t>
            </w:r>
          </w:p>
          <w:p w14:paraId="132FF84F"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LE 220 C</w:t>
            </w:r>
          </w:p>
          <w:p w14:paraId="3255B8E1"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2002</w:t>
            </w:r>
          </w:p>
        </w:tc>
        <w:tc>
          <w:tcPr>
            <w:tcW w:w="2693" w:type="dxa"/>
            <w:noWrap/>
          </w:tcPr>
          <w:p w14:paraId="1DA262D6" w14:textId="77777777" w:rsidR="000A437E" w:rsidRPr="000A437E" w:rsidRDefault="000A437E" w:rsidP="00213929">
            <w:pPr>
              <w:jc w:val="right"/>
              <w:rPr>
                <w:rFonts w:ascii="Times New Roman" w:eastAsia="Times New Roman" w:hAnsi="Times New Roman" w:cs="Times New Roman"/>
                <w:color w:val="000000"/>
                <w:lang w:eastAsia="hr-HR"/>
              </w:rPr>
            </w:pPr>
          </w:p>
        </w:tc>
      </w:tr>
      <w:tr w:rsidR="000A437E" w:rsidRPr="000A437E" w14:paraId="7275839A" w14:textId="77777777" w:rsidTr="00213929">
        <w:trPr>
          <w:trHeight w:val="300"/>
        </w:trPr>
        <w:tc>
          <w:tcPr>
            <w:tcW w:w="6374" w:type="dxa"/>
            <w:noWrap/>
          </w:tcPr>
          <w:p w14:paraId="66F67BEA"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Vozila za gašenje požara i spašavanje</w:t>
            </w:r>
          </w:p>
          <w:p w14:paraId="18FCB952"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AC2</w:t>
            </w:r>
          </w:p>
          <w:p w14:paraId="325E3530"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 xml:space="preserve">Model: </w:t>
            </w:r>
          </w:p>
          <w:p w14:paraId="632B4754" w14:textId="77777777" w:rsidR="000A437E" w:rsidRPr="000A437E" w:rsidRDefault="000A437E" w:rsidP="00213929">
            <w:pPr>
              <w:rPr>
                <w:rFonts w:ascii="Times New Roman" w:hAnsi="Times New Roman" w:cs="Times New Roman"/>
                <w:color w:val="000000"/>
              </w:rPr>
            </w:pPr>
            <w:r w:rsidRPr="000A437E">
              <w:rPr>
                <w:rFonts w:ascii="Times New Roman" w:hAnsi="Times New Roman" w:cs="Times New Roman"/>
                <w:color w:val="000000"/>
              </w:rPr>
              <w:t>1523 K</w:t>
            </w:r>
          </w:p>
          <w:p w14:paraId="0E5C5A01" w14:textId="77777777" w:rsidR="000A437E" w:rsidRPr="000A437E" w:rsidRDefault="000A437E" w:rsidP="00213929">
            <w:pPr>
              <w:rPr>
                <w:rFonts w:ascii="Times New Roman" w:eastAsia="Times New Roman" w:hAnsi="Times New Roman" w:cs="Times New Roman"/>
                <w:color w:val="000000"/>
                <w:lang w:eastAsia="hr-HR"/>
              </w:rPr>
            </w:pPr>
            <w:r w:rsidRPr="000A437E">
              <w:rPr>
                <w:rFonts w:ascii="Times New Roman" w:eastAsia="Times New Roman" w:hAnsi="Times New Roman" w:cs="Times New Roman"/>
                <w:color w:val="000000"/>
                <w:lang w:eastAsia="hr-HR"/>
              </w:rPr>
              <w:t>2019</w:t>
            </w:r>
          </w:p>
        </w:tc>
        <w:tc>
          <w:tcPr>
            <w:tcW w:w="2693" w:type="dxa"/>
            <w:noWrap/>
          </w:tcPr>
          <w:p w14:paraId="07F58ED7" w14:textId="77777777" w:rsidR="000A437E" w:rsidRPr="000A437E" w:rsidRDefault="000A437E" w:rsidP="00213929">
            <w:pPr>
              <w:jc w:val="right"/>
              <w:rPr>
                <w:rFonts w:ascii="Times New Roman" w:eastAsia="Times New Roman" w:hAnsi="Times New Roman" w:cs="Times New Roman"/>
                <w:color w:val="000000"/>
                <w:lang w:eastAsia="hr-HR"/>
              </w:rPr>
            </w:pPr>
          </w:p>
        </w:tc>
      </w:tr>
    </w:tbl>
    <w:p w14:paraId="21469F50" w14:textId="77777777" w:rsidR="000A437E" w:rsidRPr="000A437E" w:rsidRDefault="000A437E" w:rsidP="000A437E">
      <w:pPr>
        <w:autoSpaceDE w:val="0"/>
        <w:autoSpaceDN w:val="0"/>
        <w:adjustRightInd w:val="0"/>
        <w:spacing w:after="120" w:line="276" w:lineRule="auto"/>
        <w:jc w:val="center"/>
        <w:rPr>
          <w:rFonts w:ascii="Times New Roman" w:eastAsia="Calibri" w:hAnsi="Times New Roman" w:cs="Times New Roman"/>
          <w:color w:val="000000"/>
          <w:sz w:val="20"/>
          <w:szCs w:val="20"/>
        </w:rPr>
      </w:pPr>
      <w:r w:rsidRPr="000A437E">
        <w:rPr>
          <w:rFonts w:ascii="Times New Roman" w:eastAsia="Calibri" w:hAnsi="Times New Roman" w:cs="Times New Roman"/>
          <w:color w:val="000000"/>
          <w:sz w:val="20"/>
          <w:szCs w:val="20"/>
        </w:rPr>
        <w:t>Izvor: JVP Pl. Jezera</w:t>
      </w:r>
    </w:p>
    <w:p w14:paraId="2D5A76FD" w14:textId="77777777" w:rsidR="000A437E" w:rsidRPr="000A437E" w:rsidRDefault="000A437E" w:rsidP="000A437E">
      <w:pPr>
        <w:autoSpaceDE w:val="0"/>
        <w:autoSpaceDN w:val="0"/>
        <w:adjustRightInd w:val="0"/>
        <w:spacing w:after="120" w:line="276" w:lineRule="auto"/>
        <w:ind w:firstLine="709"/>
        <w:jc w:val="both"/>
        <w:rPr>
          <w:rFonts w:ascii="Times New Roman" w:eastAsia="Calibri" w:hAnsi="Times New Roman" w:cs="Times New Roman"/>
          <w:color w:val="000000"/>
          <w:sz w:val="24"/>
          <w:szCs w:val="24"/>
        </w:rPr>
      </w:pPr>
      <w:r w:rsidRPr="000A437E">
        <w:rPr>
          <w:rFonts w:ascii="Times New Roman" w:eastAsia="Calibri" w:hAnsi="Times New Roman" w:cs="Times New Roman"/>
          <w:color w:val="000000"/>
          <w:sz w:val="24"/>
          <w:szCs w:val="24"/>
        </w:rPr>
        <w:t>JVP Pl. Jezera tijekom 2024. godine, sudjelovala je u sljedećim aktivnostima:</w:t>
      </w:r>
    </w:p>
    <w:p w14:paraId="029380DC" w14:textId="77777777" w:rsidR="000A437E" w:rsidRPr="000A437E" w:rsidRDefault="000A437E" w:rsidP="005A0002">
      <w:pPr>
        <w:numPr>
          <w:ilvl w:val="0"/>
          <w:numId w:val="11"/>
        </w:numPr>
        <w:autoSpaceDE w:val="0"/>
        <w:autoSpaceDN w:val="0"/>
        <w:adjustRightInd w:val="0"/>
        <w:spacing w:after="120" w:line="276" w:lineRule="auto"/>
        <w:ind w:left="714" w:hanging="357"/>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color w:val="000000"/>
          <w:sz w:val="24"/>
          <w:szCs w:val="24"/>
          <w:lang w:val="en-US"/>
        </w:rPr>
        <w:t>115 intervencija u 2024. god.</w:t>
      </w:r>
      <w:r w:rsidRPr="000A437E">
        <w:rPr>
          <w:rFonts w:ascii="Times New Roman" w:eastAsia="Calibri" w:hAnsi="Times New Roman" w:cs="Times New Roman"/>
          <w:sz w:val="24"/>
          <w:szCs w:val="24"/>
          <w:lang w:val="en-US"/>
        </w:rPr>
        <w:t xml:space="preserve"> (do 28.10.2024.god.),</w:t>
      </w:r>
    </w:p>
    <w:p w14:paraId="6FC32D31" w14:textId="77777777" w:rsidR="000A437E" w:rsidRPr="000A437E" w:rsidRDefault="000A437E" w:rsidP="005A0002">
      <w:pPr>
        <w:numPr>
          <w:ilvl w:val="0"/>
          <w:numId w:val="11"/>
        </w:numPr>
        <w:autoSpaceDE w:val="0"/>
        <w:autoSpaceDN w:val="0"/>
        <w:adjustRightInd w:val="0"/>
        <w:spacing w:after="120" w:line="276" w:lineRule="auto"/>
        <w:ind w:left="714" w:hanging="357"/>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sz w:val="24"/>
          <w:szCs w:val="24"/>
          <w:lang w:val="en-US"/>
        </w:rPr>
        <w:t>vježba gašenja požara na otvorenom uz relejnu dobavu vode na većim udaljenostima i savladavanju više nadmorske visine pomoću prijenosnih vatrogasnih pumpi,</w:t>
      </w:r>
    </w:p>
    <w:p w14:paraId="2DA9B6A0" w14:textId="77777777" w:rsidR="000A437E" w:rsidRPr="000A437E" w:rsidRDefault="000A437E" w:rsidP="005A0002">
      <w:pPr>
        <w:numPr>
          <w:ilvl w:val="0"/>
          <w:numId w:val="11"/>
        </w:numPr>
        <w:autoSpaceDE w:val="0"/>
        <w:autoSpaceDN w:val="0"/>
        <w:adjustRightInd w:val="0"/>
        <w:spacing w:after="120" w:line="276" w:lineRule="auto"/>
        <w:ind w:left="714" w:hanging="357"/>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sz w:val="24"/>
          <w:szCs w:val="24"/>
          <w:lang w:val="en-US"/>
        </w:rPr>
        <w:t>vježbe evakuacije,</w:t>
      </w:r>
    </w:p>
    <w:p w14:paraId="62CFF269" w14:textId="77777777" w:rsidR="000A437E" w:rsidRPr="000A437E" w:rsidRDefault="000A437E" w:rsidP="005A0002">
      <w:pPr>
        <w:numPr>
          <w:ilvl w:val="0"/>
          <w:numId w:val="11"/>
        </w:numPr>
        <w:autoSpaceDE w:val="0"/>
        <w:autoSpaceDN w:val="0"/>
        <w:adjustRightInd w:val="0"/>
        <w:spacing w:after="120" w:line="276" w:lineRule="auto"/>
        <w:ind w:left="714" w:hanging="357"/>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color w:val="000000"/>
          <w:sz w:val="24"/>
          <w:szCs w:val="24"/>
          <w:lang w:val="en-US"/>
        </w:rPr>
        <w:t xml:space="preserve">vježbe </w:t>
      </w:r>
      <w:r w:rsidRPr="000A437E">
        <w:rPr>
          <w:rFonts w:ascii="Times New Roman" w:eastAsia="Calibri" w:hAnsi="Times New Roman" w:cs="Times New Roman"/>
          <w:sz w:val="24"/>
          <w:szCs w:val="24"/>
          <w:lang w:val="en-US"/>
        </w:rPr>
        <w:t>spašavanja i gašenja na gospodarskim objektima uz edukaciju zaposlenih djelatnika u objektu kako djelovati do dolaska vatrogasnih snaga na intervenciju,</w:t>
      </w:r>
    </w:p>
    <w:p w14:paraId="5E93A1A0" w14:textId="77777777" w:rsidR="000A437E" w:rsidRPr="000A437E" w:rsidRDefault="000A437E" w:rsidP="005A0002">
      <w:pPr>
        <w:numPr>
          <w:ilvl w:val="0"/>
          <w:numId w:val="11"/>
        </w:numPr>
        <w:autoSpaceDE w:val="0"/>
        <w:autoSpaceDN w:val="0"/>
        <w:adjustRightInd w:val="0"/>
        <w:spacing w:after="120" w:line="276" w:lineRule="auto"/>
        <w:ind w:left="714" w:hanging="357"/>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sz w:val="24"/>
          <w:szCs w:val="24"/>
          <w:lang w:val="en-US"/>
        </w:rPr>
        <w:t>provođenje redovnih vježbi u smjenama po planu aktivnosti i planu vježbi za 2024. god.</w:t>
      </w:r>
    </w:p>
    <w:p w14:paraId="60AC5E26" w14:textId="77777777" w:rsidR="000A437E" w:rsidRPr="000A437E" w:rsidRDefault="000A437E" w:rsidP="000A437E">
      <w:pPr>
        <w:keepNext/>
        <w:keepLines/>
        <w:numPr>
          <w:ilvl w:val="2"/>
          <w:numId w:val="0"/>
        </w:numPr>
        <w:tabs>
          <w:tab w:val="left" w:pos="357"/>
        </w:tabs>
        <w:spacing w:before="240" w:after="120" w:line="276" w:lineRule="auto"/>
        <w:ind w:left="693" w:hanging="693"/>
        <w:jc w:val="both"/>
        <w:outlineLvl w:val="2"/>
        <w:rPr>
          <w:rFonts w:ascii="Times New Roman" w:eastAsia="Calibri" w:hAnsi="Times New Roman" w:cs="Times New Roman"/>
          <w:b/>
          <w:bCs/>
          <w:sz w:val="24"/>
          <w:lang w:eastAsia="zh-CN"/>
        </w:rPr>
      </w:pPr>
      <w:r w:rsidRPr="000A437E">
        <w:rPr>
          <w:rFonts w:ascii="Times New Roman" w:eastAsia="Calibri" w:hAnsi="Times New Roman" w:cs="Times New Roman"/>
          <w:b/>
          <w:bCs/>
          <w:sz w:val="24"/>
          <w:lang w:eastAsia="zh-CN"/>
        </w:rPr>
        <w:t>3.2 DVD Plitvička Jezera</w:t>
      </w:r>
    </w:p>
    <w:p w14:paraId="4FA4CEA4" w14:textId="77777777" w:rsidR="000A437E" w:rsidRPr="000A437E" w:rsidRDefault="000A437E" w:rsidP="000A437E">
      <w:pPr>
        <w:autoSpaceDE w:val="0"/>
        <w:autoSpaceDN w:val="0"/>
        <w:adjustRightInd w:val="0"/>
        <w:spacing w:after="120" w:line="276" w:lineRule="auto"/>
        <w:ind w:firstLine="693"/>
        <w:jc w:val="both"/>
        <w:rPr>
          <w:rFonts w:ascii="Times New Roman" w:hAnsi="Times New Roman" w:cs="Times New Roman"/>
          <w:bCs/>
          <w:sz w:val="24"/>
          <w:szCs w:val="24"/>
          <w:lang w:eastAsia="zh-CN"/>
        </w:rPr>
      </w:pPr>
      <w:r w:rsidRPr="000A437E">
        <w:rPr>
          <w:rFonts w:ascii="Times New Roman" w:hAnsi="Times New Roman" w:cs="Times New Roman"/>
          <w:bCs/>
          <w:sz w:val="24"/>
          <w:szCs w:val="24"/>
          <w:lang w:eastAsia="zh-CN"/>
        </w:rPr>
        <w:t>DVD Plitvička Jezera broji 87 članova, 19 operativnih članova i 1 zaposleni.</w:t>
      </w:r>
    </w:p>
    <w:p w14:paraId="00984691" w14:textId="77777777" w:rsidR="000A437E" w:rsidRPr="000A437E" w:rsidRDefault="000A437E" w:rsidP="000A437E">
      <w:pPr>
        <w:autoSpaceDE w:val="0"/>
        <w:autoSpaceDN w:val="0"/>
        <w:adjustRightInd w:val="0"/>
        <w:spacing w:after="120" w:line="276" w:lineRule="auto"/>
        <w:ind w:firstLine="693"/>
        <w:jc w:val="both"/>
        <w:rPr>
          <w:rFonts w:ascii="Times New Roman" w:hAnsi="Times New Roman" w:cs="Times New Roman"/>
          <w:bCs/>
          <w:sz w:val="24"/>
          <w:szCs w:val="24"/>
          <w:lang w:eastAsia="zh-CN"/>
        </w:rPr>
      </w:pPr>
      <w:r w:rsidRPr="000A437E">
        <w:rPr>
          <w:rFonts w:ascii="Times New Roman" w:hAnsi="Times New Roman" w:cs="Times New Roman"/>
          <w:bCs/>
          <w:sz w:val="24"/>
          <w:szCs w:val="24"/>
          <w:lang w:eastAsia="zh-CN"/>
        </w:rPr>
        <w:lastRenderedPageBreak/>
        <w:t>Za sudjelovanje u velikim nesrećama i katastrofama, DVD Plitvička Jezera raspolaže sa sljedećom materijalno-tehničkom opremom:</w:t>
      </w:r>
    </w:p>
    <w:p w14:paraId="6CD7EC1C"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bookmarkStart w:id="5" w:name="_Hlk33600671"/>
      <w:r w:rsidRPr="000A437E">
        <w:rPr>
          <w:rFonts w:ascii="Times New Roman" w:hAnsi="Times New Roman" w:cs="Times New Roman"/>
          <w:sz w:val="24"/>
          <w:szCs w:val="24"/>
          <w:lang w:eastAsia="zh-CN"/>
        </w:rPr>
        <w:t>Autocisterna,</w:t>
      </w:r>
    </w:p>
    <w:p w14:paraId="3289DA4C"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Kombi za prijevoz vatrogasaca,</w:t>
      </w:r>
    </w:p>
    <w:p w14:paraId="6D8858D1"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Puhalice,</w:t>
      </w:r>
    </w:p>
    <w:p w14:paraId="22C44782"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Potopna pumpa,</w:t>
      </w:r>
    </w:p>
    <w:p w14:paraId="5EF80A2F"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Agregat,</w:t>
      </w:r>
    </w:p>
    <w:p w14:paraId="6CABA39C"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Plutajuća pumpa,</w:t>
      </w:r>
    </w:p>
    <w:p w14:paraId="0FB07F27"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C cijevi,</w:t>
      </w:r>
    </w:p>
    <w:p w14:paraId="010AA8CE"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B cijevi,</w:t>
      </w:r>
    </w:p>
    <w:p w14:paraId="10FA8BB4"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 xml:space="preserve">Metlanice, </w:t>
      </w:r>
    </w:p>
    <w:p w14:paraId="76CE39F3"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Naprtnjače,</w:t>
      </w:r>
    </w:p>
    <w:p w14:paraId="60922882"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Motorna pila,</w:t>
      </w:r>
    </w:p>
    <w:p w14:paraId="6228E3CF"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Mlaznice,</w:t>
      </w:r>
    </w:p>
    <w:p w14:paraId="55B85B35"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Radio uređaji,</w:t>
      </w:r>
    </w:p>
    <w:p w14:paraId="1C8FE662"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Lampe,</w:t>
      </w:r>
    </w:p>
    <w:p w14:paraId="5786072E"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Osobna zaštitna odora,</w:t>
      </w:r>
    </w:p>
    <w:p w14:paraId="4BCE57C9"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Reflektori,</w:t>
      </w:r>
    </w:p>
    <w:p w14:paraId="460A9F53"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Ljestve,</w:t>
      </w:r>
    </w:p>
    <w:p w14:paraId="208EFCCF" w14:textId="77777777" w:rsidR="000A437E" w:rsidRPr="000A437E" w:rsidRDefault="000A437E" w:rsidP="005A0002">
      <w:pPr>
        <w:widowControl w:val="0"/>
        <w:numPr>
          <w:ilvl w:val="0"/>
          <w:numId w:val="5"/>
        </w:numPr>
        <w:suppressAutoHyphens/>
        <w:spacing w:line="276" w:lineRule="auto"/>
        <w:ind w:left="714" w:hanging="357"/>
        <w:contextualSpacing/>
        <w:jc w:val="both"/>
        <w:rPr>
          <w:rFonts w:ascii="Times New Roman" w:hAnsi="Times New Roman" w:cs="Times New Roman"/>
          <w:sz w:val="24"/>
          <w:szCs w:val="24"/>
          <w:lang w:eastAsia="zh-CN"/>
        </w:rPr>
      </w:pPr>
      <w:r w:rsidRPr="000A437E">
        <w:rPr>
          <w:rFonts w:ascii="Times New Roman" w:hAnsi="Times New Roman" w:cs="Times New Roman"/>
          <w:sz w:val="24"/>
          <w:szCs w:val="24"/>
          <w:lang w:eastAsia="zh-CN"/>
        </w:rPr>
        <w:t>Rastegače</w:t>
      </w:r>
      <w:bookmarkEnd w:id="5"/>
      <w:r w:rsidRPr="000A437E">
        <w:rPr>
          <w:rFonts w:ascii="Times New Roman" w:hAnsi="Times New Roman" w:cs="Times New Roman"/>
          <w:sz w:val="24"/>
          <w:szCs w:val="24"/>
          <w:lang w:eastAsia="zh-CN"/>
        </w:rPr>
        <w:t>.</w:t>
      </w:r>
    </w:p>
    <w:p w14:paraId="288559E2" w14:textId="77777777" w:rsidR="000A437E" w:rsidRPr="000A437E" w:rsidRDefault="000A437E" w:rsidP="000A437E">
      <w:pPr>
        <w:widowControl w:val="0"/>
        <w:suppressAutoHyphens/>
        <w:spacing w:line="276" w:lineRule="auto"/>
        <w:ind w:left="714"/>
        <w:contextualSpacing/>
        <w:jc w:val="both"/>
        <w:rPr>
          <w:rFonts w:ascii="Times New Roman" w:hAnsi="Times New Roman" w:cs="Times New Roman"/>
          <w:sz w:val="24"/>
          <w:szCs w:val="24"/>
          <w:lang w:eastAsia="zh-CN"/>
        </w:rPr>
      </w:pPr>
    </w:p>
    <w:p w14:paraId="1ED5EDEC" w14:textId="77777777" w:rsidR="000A437E" w:rsidRPr="000A437E" w:rsidRDefault="000A437E" w:rsidP="000A437E">
      <w:pPr>
        <w:autoSpaceDE w:val="0"/>
        <w:autoSpaceDN w:val="0"/>
        <w:adjustRightInd w:val="0"/>
        <w:spacing w:before="120" w:after="120" w:line="276" w:lineRule="auto"/>
        <w:ind w:firstLine="708"/>
        <w:jc w:val="both"/>
        <w:rPr>
          <w:rFonts w:ascii="Times New Roman" w:eastAsia="Calibri" w:hAnsi="Times New Roman" w:cs="Times New Roman"/>
          <w:color w:val="000000"/>
          <w:sz w:val="24"/>
          <w:szCs w:val="24"/>
        </w:rPr>
      </w:pPr>
      <w:r w:rsidRPr="000A437E">
        <w:rPr>
          <w:rFonts w:ascii="Times New Roman" w:eastAsia="Calibri" w:hAnsi="Times New Roman" w:cs="Times New Roman"/>
          <w:color w:val="000000"/>
          <w:sz w:val="24"/>
          <w:szCs w:val="24"/>
        </w:rPr>
        <w:t>DVD Plitvička Jezera je tijekom 2024. godine sudjelovalo u sljedećim aktivnostima:</w:t>
      </w:r>
    </w:p>
    <w:p w14:paraId="101540C4" w14:textId="77777777" w:rsidR="000A437E" w:rsidRPr="000A437E" w:rsidRDefault="000A437E" w:rsidP="005A0002">
      <w:pPr>
        <w:numPr>
          <w:ilvl w:val="0"/>
          <w:numId w:val="11"/>
        </w:numPr>
        <w:autoSpaceDE w:val="0"/>
        <w:autoSpaceDN w:val="0"/>
        <w:adjustRightInd w:val="0"/>
        <w:spacing w:line="276" w:lineRule="auto"/>
        <w:ind w:left="340" w:firstLine="0"/>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color w:val="000000"/>
          <w:sz w:val="24"/>
          <w:szCs w:val="24"/>
          <w:lang w:val="en-US"/>
        </w:rPr>
        <w:t xml:space="preserve">Dostava </w:t>
      </w:r>
      <w:r w:rsidRPr="000A437E">
        <w:rPr>
          <w:rFonts w:ascii="Times New Roman" w:eastAsia="Calibri" w:hAnsi="Times New Roman" w:cs="Times New Roman"/>
          <w:sz w:val="24"/>
          <w:szCs w:val="24"/>
          <w:lang w:val="en-US"/>
        </w:rPr>
        <w:t>vode za građanstvo koje nema pitku vodu, 337 cisterni do sada,</w:t>
      </w:r>
    </w:p>
    <w:p w14:paraId="1A62645D" w14:textId="77777777" w:rsidR="000A437E" w:rsidRPr="000A437E" w:rsidRDefault="000A437E" w:rsidP="005A0002">
      <w:pPr>
        <w:numPr>
          <w:ilvl w:val="0"/>
          <w:numId w:val="11"/>
        </w:numPr>
        <w:autoSpaceDE w:val="0"/>
        <w:autoSpaceDN w:val="0"/>
        <w:adjustRightInd w:val="0"/>
        <w:spacing w:line="276" w:lineRule="auto"/>
        <w:ind w:left="340" w:firstLine="0"/>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sz w:val="24"/>
          <w:szCs w:val="24"/>
          <w:lang w:val="en-US"/>
        </w:rPr>
        <w:t>17 intervencija,</w:t>
      </w:r>
    </w:p>
    <w:p w14:paraId="4BB1105D" w14:textId="77777777" w:rsidR="000A437E" w:rsidRPr="000A437E" w:rsidRDefault="000A437E" w:rsidP="005A0002">
      <w:pPr>
        <w:numPr>
          <w:ilvl w:val="0"/>
          <w:numId w:val="11"/>
        </w:numPr>
        <w:autoSpaceDE w:val="0"/>
        <w:autoSpaceDN w:val="0"/>
        <w:adjustRightInd w:val="0"/>
        <w:spacing w:line="276" w:lineRule="auto"/>
        <w:ind w:left="340" w:firstLine="0"/>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sz w:val="24"/>
          <w:szCs w:val="24"/>
          <w:lang w:val="en-US"/>
        </w:rPr>
        <w:t>4 vježbe,</w:t>
      </w:r>
    </w:p>
    <w:p w14:paraId="62CD8BB0" w14:textId="77777777" w:rsidR="000A437E" w:rsidRPr="000A437E" w:rsidRDefault="000A437E" w:rsidP="005A0002">
      <w:pPr>
        <w:numPr>
          <w:ilvl w:val="0"/>
          <w:numId w:val="11"/>
        </w:numPr>
        <w:autoSpaceDE w:val="0"/>
        <w:autoSpaceDN w:val="0"/>
        <w:adjustRightInd w:val="0"/>
        <w:spacing w:line="276" w:lineRule="auto"/>
        <w:ind w:left="340" w:firstLine="0"/>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sz w:val="24"/>
          <w:szCs w:val="24"/>
          <w:lang w:val="en-US"/>
        </w:rPr>
        <w:t>osiguranje utrke Croatian drift challenge,</w:t>
      </w:r>
    </w:p>
    <w:p w14:paraId="0274B8DB" w14:textId="77777777" w:rsidR="000A437E" w:rsidRPr="000A437E" w:rsidRDefault="000A437E" w:rsidP="005A0002">
      <w:pPr>
        <w:numPr>
          <w:ilvl w:val="0"/>
          <w:numId w:val="11"/>
        </w:numPr>
        <w:autoSpaceDE w:val="0"/>
        <w:autoSpaceDN w:val="0"/>
        <w:adjustRightInd w:val="0"/>
        <w:spacing w:line="276" w:lineRule="auto"/>
        <w:ind w:left="340" w:firstLine="0"/>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sz w:val="24"/>
          <w:szCs w:val="24"/>
          <w:lang w:val="en-US"/>
        </w:rPr>
        <w:t>polaganje ispita za vatrogasce s posebnim ovlastima i odgovornostima,</w:t>
      </w:r>
    </w:p>
    <w:p w14:paraId="52E45BD6" w14:textId="77777777" w:rsidR="000A437E" w:rsidRPr="000A437E" w:rsidRDefault="000A437E" w:rsidP="005A0002">
      <w:pPr>
        <w:numPr>
          <w:ilvl w:val="0"/>
          <w:numId w:val="11"/>
        </w:numPr>
        <w:autoSpaceDE w:val="0"/>
        <w:autoSpaceDN w:val="0"/>
        <w:adjustRightInd w:val="0"/>
        <w:spacing w:line="276" w:lineRule="auto"/>
        <w:ind w:left="340" w:firstLine="0"/>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sz w:val="24"/>
          <w:szCs w:val="24"/>
          <w:lang w:val="en-US"/>
        </w:rPr>
        <w:t>polaganje za navođenje protupožarnih zrakoplova,</w:t>
      </w:r>
    </w:p>
    <w:p w14:paraId="1DA3F604" w14:textId="77777777" w:rsidR="000A437E" w:rsidRPr="000A437E" w:rsidRDefault="000A437E" w:rsidP="005A0002">
      <w:pPr>
        <w:numPr>
          <w:ilvl w:val="0"/>
          <w:numId w:val="11"/>
        </w:numPr>
        <w:autoSpaceDE w:val="0"/>
        <w:autoSpaceDN w:val="0"/>
        <w:adjustRightInd w:val="0"/>
        <w:spacing w:line="276" w:lineRule="auto"/>
        <w:ind w:left="340" w:firstLine="0"/>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sz w:val="24"/>
          <w:szCs w:val="24"/>
          <w:lang w:val="en-US"/>
        </w:rPr>
        <w:t>dislokacije,</w:t>
      </w:r>
    </w:p>
    <w:p w14:paraId="3621B6B2" w14:textId="77777777" w:rsidR="000A437E" w:rsidRPr="000A437E" w:rsidRDefault="000A437E" w:rsidP="005A0002">
      <w:pPr>
        <w:numPr>
          <w:ilvl w:val="0"/>
          <w:numId w:val="11"/>
        </w:numPr>
        <w:autoSpaceDE w:val="0"/>
        <w:autoSpaceDN w:val="0"/>
        <w:adjustRightInd w:val="0"/>
        <w:spacing w:line="276" w:lineRule="auto"/>
        <w:ind w:left="340" w:firstLine="0"/>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sz w:val="24"/>
          <w:szCs w:val="24"/>
          <w:lang w:val="en-US"/>
        </w:rPr>
        <w:t>ispomoć u Dalmaciju na požare otvorenih prostora.</w:t>
      </w:r>
    </w:p>
    <w:p w14:paraId="466A89D4" w14:textId="77777777" w:rsidR="000A437E" w:rsidRPr="000A437E" w:rsidRDefault="000A437E" w:rsidP="000A437E">
      <w:pPr>
        <w:autoSpaceDE w:val="0"/>
        <w:autoSpaceDN w:val="0"/>
        <w:adjustRightInd w:val="0"/>
        <w:spacing w:before="120"/>
        <w:ind w:firstLine="709"/>
        <w:rPr>
          <w:rFonts w:ascii="Times New Roman" w:eastAsia="Calibri" w:hAnsi="Times New Roman" w:cs="Times New Roman"/>
          <w:color w:val="000000"/>
          <w:sz w:val="24"/>
          <w:szCs w:val="24"/>
        </w:rPr>
      </w:pPr>
      <w:r w:rsidRPr="000A437E">
        <w:rPr>
          <w:rFonts w:ascii="Times New Roman" w:eastAsia="Calibri" w:hAnsi="Times New Roman" w:cs="Times New Roman"/>
          <w:color w:val="000000"/>
          <w:sz w:val="24"/>
          <w:szCs w:val="24"/>
        </w:rPr>
        <w:t>Oprema koja nedostaje, a bila bi nužna u provođenju akcija zaštite i spašavanja DVD –a Plitvička Jezera:</w:t>
      </w:r>
    </w:p>
    <w:p w14:paraId="00366894" w14:textId="77777777" w:rsidR="000A437E" w:rsidRPr="000A437E" w:rsidRDefault="000A437E" w:rsidP="005A0002">
      <w:pPr>
        <w:numPr>
          <w:ilvl w:val="0"/>
          <w:numId w:val="12"/>
        </w:numPr>
        <w:autoSpaceDE w:val="0"/>
        <w:autoSpaceDN w:val="0"/>
        <w:adjustRightInd w:val="0"/>
        <w:spacing w:line="276" w:lineRule="auto"/>
        <w:jc w:val="both"/>
        <w:rPr>
          <w:rFonts w:ascii="Times New Roman" w:eastAsia="Calibri" w:hAnsi="Times New Roman" w:cs="Times New Roman"/>
          <w:color w:val="000000"/>
          <w:sz w:val="24"/>
          <w:szCs w:val="24"/>
          <w:lang w:val="en-US"/>
        </w:rPr>
      </w:pPr>
      <w:r w:rsidRPr="000A437E">
        <w:rPr>
          <w:rFonts w:ascii="Times New Roman" w:eastAsia="Calibri" w:hAnsi="Times New Roman" w:cs="Times New Roman"/>
          <w:color w:val="000000"/>
          <w:sz w:val="24"/>
          <w:szCs w:val="24"/>
          <w:lang w:val="en-US"/>
        </w:rPr>
        <w:t>Nabava nove autocisterne.</w:t>
      </w:r>
    </w:p>
    <w:p w14:paraId="4256B215" w14:textId="77777777" w:rsidR="000A437E" w:rsidRPr="000A437E" w:rsidRDefault="000A437E" w:rsidP="000A437E">
      <w:pPr>
        <w:rPr>
          <w:rFonts w:ascii="Times New Roman" w:hAnsi="Times New Roman" w:cs="Times New Roman"/>
        </w:rPr>
      </w:pPr>
    </w:p>
    <w:p w14:paraId="12FAB1F0" w14:textId="77777777" w:rsidR="000A437E" w:rsidRPr="000A437E" w:rsidRDefault="000A437E" w:rsidP="000A437E">
      <w:pPr>
        <w:rPr>
          <w:rFonts w:ascii="Times New Roman" w:hAnsi="Times New Roman" w:cs="Times New Roman"/>
        </w:rPr>
      </w:pPr>
    </w:p>
    <w:p w14:paraId="3689120A" w14:textId="77777777" w:rsidR="000A437E" w:rsidRPr="000A437E" w:rsidRDefault="000A437E" w:rsidP="000A437E">
      <w:pPr>
        <w:pStyle w:val="Heading1"/>
        <w:rPr>
          <w:rFonts w:ascii="Times New Roman" w:hAnsi="Times New Roman" w:cs="Times New Roman"/>
          <w:lang w:eastAsia="zh-CN"/>
        </w:rPr>
      </w:pPr>
      <w:r w:rsidRPr="000A437E">
        <w:rPr>
          <w:rFonts w:ascii="Times New Roman" w:hAnsi="Times New Roman" w:cs="Times New Roman"/>
          <w:lang w:eastAsia="zh-CN"/>
        </w:rPr>
        <w:t>FINANCIRANJE</w:t>
      </w:r>
    </w:p>
    <w:p w14:paraId="4385D8E8" w14:textId="77777777" w:rsidR="000A437E" w:rsidRPr="000A437E" w:rsidRDefault="000A437E" w:rsidP="000A437E">
      <w:pPr>
        <w:spacing w:after="120" w:line="276" w:lineRule="auto"/>
        <w:ind w:firstLine="709"/>
        <w:jc w:val="both"/>
        <w:rPr>
          <w:rFonts w:ascii="Times New Roman" w:hAnsi="Times New Roman" w:cs="Times New Roman"/>
          <w:sz w:val="24"/>
          <w:szCs w:val="24"/>
        </w:rPr>
      </w:pPr>
      <w:r w:rsidRPr="000A437E">
        <w:rPr>
          <w:rFonts w:ascii="Times New Roman" w:hAnsi="Times New Roman" w:cs="Times New Roman"/>
          <w:sz w:val="24"/>
          <w:szCs w:val="24"/>
        </w:rPr>
        <w:t xml:space="preserve">Sukladno Zakonu o vatrogastvu („Narodne novine“, broj 125/19, 114/22), sredstva za financiranje vatrogasne djelatnosti i aktivnosti dobrovoljnih vatrogasnih društava i vatrogasnih zajednica te za opremanje njezinih članica, osiguravaju se u proračunu jedinice lokalne samouprave čije područje pokrivaju. </w:t>
      </w:r>
    </w:p>
    <w:p w14:paraId="00DF1CDE" w14:textId="77777777" w:rsidR="000A437E" w:rsidRPr="000A437E" w:rsidRDefault="000A437E" w:rsidP="000A437E">
      <w:pPr>
        <w:spacing w:after="120" w:line="276" w:lineRule="auto"/>
        <w:ind w:firstLine="709"/>
        <w:jc w:val="both"/>
        <w:rPr>
          <w:rFonts w:ascii="Times New Roman" w:hAnsi="Times New Roman" w:cs="Times New Roman"/>
          <w:sz w:val="24"/>
          <w:szCs w:val="24"/>
        </w:rPr>
      </w:pPr>
      <w:r w:rsidRPr="000A437E">
        <w:rPr>
          <w:rFonts w:ascii="Times New Roman" w:hAnsi="Times New Roman" w:cs="Times New Roman"/>
          <w:sz w:val="24"/>
          <w:szCs w:val="24"/>
        </w:rPr>
        <w:t>Proračunom Općine Plitvička Jezera za 2024. godinu, izdvojena su sljedeća sredstva:</w:t>
      </w:r>
    </w:p>
    <w:bookmarkEnd w:id="3"/>
    <w:p w14:paraId="505512EF" w14:textId="4DA09AA0" w:rsidR="00246BE9" w:rsidRPr="00246BE9" w:rsidRDefault="00246BE9" w:rsidP="005A0002">
      <w:pPr>
        <w:pStyle w:val="Heading1"/>
        <w:numPr>
          <w:ilvl w:val="0"/>
          <w:numId w:val="13"/>
        </w:numPr>
        <w:spacing w:before="0" w:after="0" w:line="240" w:lineRule="auto"/>
        <w:ind w:left="1071" w:hanging="357"/>
        <w:rPr>
          <w:rFonts w:ascii="Times New Roman" w:eastAsiaTheme="minorHAnsi" w:hAnsi="Times New Roman" w:cs="Times New Roman"/>
          <w:b w:val="0"/>
          <w:noProof/>
          <w:color w:val="auto"/>
          <w:szCs w:val="24"/>
        </w:rPr>
      </w:pPr>
      <w:r w:rsidRPr="00246BE9">
        <w:rPr>
          <w:rFonts w:ascii="Times New Roman" w:eastAsiaTheme="minorHAnsi" w:hAnsi="Times New Roman" w:cs="Times New Roman"/>
          <w:b w:val="0"/>
          <w:noProof/>
          <w:color w:val="auto"/>
          <w:szCs w:val="24"/>
        </w:rPr>
        <w:lastRenderedPageBreak/>
        <w:t xml:space="preserve">JVP Pl. Jezera </w:t>
      </w:r>
      <w:r>
        <w:rPr>
          <w:rFonts w:ascii="Times New Roman" w:eastAsiaTheme="minorHAnsi" w:hAnsi="Times New Roman" w:cs="Times New Roman"/>
          <w:b w:val="0"/>
          <w:noProof/>
          <w:color w:val="auto"/>
          <w:szCs w:val="24"/>
        </w:rPr>
        <w:tab/>
      </w:r>
      <w:r>
        <w:rPr>
          <w:rFonts w:ascii="Times New Roman" w:eastAsiaTheme="minorHAnsi" w:hAnsi="Times New Roman" w:cs="Times New Roman"/>
          <w:b w:val="0"/>
          <w:noProof/>
          <w:color w:val="auto"/>
          <w:szCs w:val="24"/>
        </w:rPr>
        <w:tab/>
      </w:r>
      <w:r w:rsidRPr="00246BE9">
        <w:rPr>
          <w:rFonts w:ascii="Times New Roman" w:eastAsiaTheme="minorHAnsi" w:hAnsi="Times New Roman" w:cs="Times New Roman"/>
          <w:b w:val="0"/>
          <w:noProof/>
          <w:color w:val="auto"/>
          <w:szCs w:val="24"/>
        </w:rPr>
        <w:t>– planirano: 692.955,00 eura; utrošeno: 658.092,06 eura,</w:t>
      </w:r>
    </w:p>
    <w:p w14:paraId="6AC4461F" w14:textId="15F277B9" w:rsidR="00246BE9" w:rsidRDefault="00246BE9" w:rsidP="005A0002">
      <w:pPr>
        <w:pStyle w:val="Heading1"/>
        <w:numPr>
          <w:ilvl w:val="0"/>
          <w:numId w:val="13"/>
        </w:numPr>
        <w:spacing w:before="0" w:after="0" w:line="240" w:lineRule="auto"/>
        <w:ind w:left="1071" w:hanging="357"/>
        <w:rPr>
          <w:rFonts w:ascii="Times New Roman" w:eastAsiaTheme="minorHAnsi" w:hAnsi="Times New Roman" w:cs="Times New Roman"/>
          <w:b w:val="0"/>
          <w:noProof/>
          <w:color w:val="auto"/>
          <w:szCs w:val="24"/>
        </w:rPr>
      </w:pPr>
      <w:r w:rsidRPr="00246BE9">
        <w:rPr>
          <w:rFonts w:ascii="Times New Roman" w:eastAsiaTheme="minorHAnsi" w:hAnsi="Times New Roman" w:cs="Times New Roman"/>
          <w:b w:val="0"/>
          <w:noProof/>
          <w:color w:val="auto"/>
          <w:szCs w:val="24"/>
        </w:rPr>
        <w:t xml:space="preserve">DVD Plitvička Jezera </w:t>
      </w:r>
      <w:r>
        <w:rPr>
          <w:rFonts w:ascii="Times New Roman" w:eastAsiaTheme="minorHAnsi" w:hAnsi="Times New Roman" w:cs="Times New Roman"/>
          <w:b w:val="0"/>
          <w:noProof/>
          <w:color w:val="auto"/>
          <w:szCs w:val="24"/>
        </w:rPr>
        <w:tab/>
      </w:r>
      <w:r w:rsidRPr="00246BE9">
        <w:rPr>
          <w:rFonts w:ascii="Times New Roman" w:eastAsiaTheme="minorHAnsi" w:hAnsi="Times New Roman" w:cs="Times New Roman"/>
          <w:b w:val="0"/>
          <w:noProof/>
          <w:color w:val="auto"/>
          <w:szCs w:val="24"/>
        </w:rPr>
        <w:t xml:space="preserve">– planirano: </w:t>
      </w:r>
      <w:r>
        <w:rPr>
          <w:rFonts w:ascii="Times New Roman" w:eastAsiaTheme="minorHAnsi" w:hAnsi="Times New Roman" w:cs="Times New Roman"/>
          <w:b w:val="0"/>
          <w:noProof/>
          <w:color w:val="auto"/>
          <w:szCs w:val="24"/>
        </w:rPr>
        <w:t xml:space="preserve">  </w:t>
      </w:r>
      <w:r w:rsidRPr="00246BE9">
        <w:rPr>
          <w:rFonts w:ascii="Times New Roman" w:eastAsiaTheme="minorHAnsi" w:hAnsi="Times New Roman" w:cs="Times New Roman"/>
          <w:b w:val="0"/>
          <w:noProof/>
          <w:color w:val="auto"/>
          <w:szCs w:val="24"/>
        </w:rPr>
        <w:t xml:space="preserve">43.000,00 eura; utrošeno: </w:t>
      </w:r>
      <w:r>
        <w:rPr>
          <w:rFonts w:ascii="Times New Roman" w:eastAsiaTheme="minorHAnsi" w:hAnsi="Times New Roman" w:cs="Times New Roman"/>
          <w:b w:val="0"/>
          <w:noProof/>
          <w:color w:val="auto"/>
          <w:szCs w:val="24"/>
        </w:rPr>
        <w:t xml:space="preserve">  </w:t>
      </w:r>
      <w:r w:rsidRPr="00246BE9">
        <w:rPr>
          <w:rFonts w:ascii="Times New Roman" w:eastAsiaTheme="minorHAnsi" w:hAnsi="Times New Roman" w:cs="Times New Roman"/>
          <w:b w:val="0"/>
          <w:noProof/>
          <w:color w:val="auto"/>
          <w:szCs w:val="24"/>
        </w:rPr>
        <w:t>44.716,94 eura.</w:t>
      </w:r>
    </w:p>
    <w:p w14:paraId="00B7E475" w14:textId="77777777" w:rsidR="00246BE9" w:rsidRPr="00246BE9" w:rsidRDefault="00246BE9" w:rsidP="00246BE9"/>
    <w:p w14:paraId="7C321FF4" w14:textId="77777777" w:rsidR="000A437E" w:rsidRPr="000A437E" w:rsidRDefault="000A437E" w:rsidP="000A437E">
      <w:pPr>
        <w:pStyle w:val="Heading1"/>
        <w:rPr>
          <w:rFonts w:ascii="Times New Roman" w:hAnsi="Times New Roman" w:cs="Times New Roman"/>
        </w:rPr>
      </w:pPr>
      <w:r w:rsidRPr="000A437E">
        <w:rPr>
          <w:rFonts w:ascii="Times New Roman" w:hAnsi="Times New Roman" w:cs="Times New Roman"/>
        </w:rPr>
        <w:t>ZAKLJUČAK</w:t>
      </w:r>
    </w:p>
    <w:p w14:paraId="2A00CA5E" w14:textId="77777777" w:rsidR="000A437E" w:rsidRPr="000A437E" w:rsidRDefault="000A437E" w:rsidP="000A437E">
      <w:pPr>
        <w:ind w:firstLine="709"/>
        <w:jc w:val="both"/>
        <w:rPr>
          <w:rFonts w:ascii="Times New Roman" w:hAnsi="Times New Roman" w:cs="Times New Roman"/>
          <w:sz w:val="24"/>
          <w:szCs w:val="24"/>
        </w:rPr>
      </w:pPr>
      <w:r w:rsidRPr="000A437E">
        <w:rPr>
          <w:rFonts w:ascii="Times New Roman" w:hAnsi="Times New Roman" w:cs="Times New Roman"/>
          <w:sz w:val="24"/>
          <w:szCs w:val="24"/>
        </w:rPr>
        <w:t>Stanje zaštite od požara na području Općine Plitvička Jezera je zadovoljavajuće, a kako bi se isto i održalo potrebno je provoditi odredbe Procjene ugroženosti od požara i tehnološke eksplozija, Plana zaštite od požara Općine Plitvička Jezera te provoditi stalnu edukaciju stanovništva o opasnosti nastanka požara kao i preventivnom djelovanju.</w:t>
      </w:r>
    </w:p>
    <w:p w14:paraId="7B60379C" w14:textId="77777777" w:rsidR="000A437E" w:rsidRPr="000A437E" w:rsidRDefault="000A437E" w:rsidP="000A437E">
      <w:pPr>
        <w:spacing w:line="276" w:lineRule="auto"/>
        <w:ind w:firstLine="709"/>
        <w:jc w:val="both"/>
        <w:rPr>
          <w:rFonts w:ascii="Times New Roman" w:hAnsi="Times New Roman" w:cs="Times New Roman"/>
          <w:sz w:val="24"/>
          <w:szCs w:val="24"/>
        </w:rPr>
      </w:pPr>
      <w:r w:rsidRPr="000A437E">
        <w:rPr>
          <w:rFonts w:ascii="Times New Roman" w:hAnsi="Times New Roman" w:cs="Times New Roman"/>
          <w:sz w:val="24"/>
          <w:szCs w:val="24"/>
        </w:rPr>
        <w:t xml:space="preserve">S ciljem podizanja operativne spremnosti vatrogasnih postrojbi potrebno je kontinuirano provoditi osposobljavanje i usavršavanje pripadnika istih te pristupiti nabavci nove opreme i sredstava kao i održavanju postojeće.  </w:t>
      </w:r>
    </w:p>
    <w:p w14:paraId="3542561B" w14:textId="77777777" w:rsidR="000A437E" w:rsidRPr="000A437E" w:rsidRDefault="000A437E" w:rsidP="000A437E">
      <w:pPr>
        <w:ind w:left="714" w:hanging="357"/>
        <w:rPr>
          <w:rFonts w:ascii="Times New Roman" w:hAnsi="Times New Roman" w:cs="Times New Roman"/>
          <w:sz w:val="24"/>
          <w:szCs w:val="24"/>
        </w:rPr>
      </w:pPr>
    </w:p>
    <w:p w14:paraId="7AEDF211" w14:textId="77777777" w:rsidR="00015317" w:rsidRDefault="00015317" w:rsidP="000A437E">
      <w:pPr>
        <w:spacing w:line="276" w:lineRule="auto"/>
        <w:ind w:left="4962" w:firstLine="702"/>
        <w:rPr>
          <w:rFonts w:ascii="Times New Roman" w:hAnsi="Times New Roman" w:cs="Times New Roman"/>
          <w:b/>
          <w:bCs/>
          <w:sz w:val="24"/>
          <w:szCs w:val="24"/>
        </w:rPr>
      </w:pPr>
    </w:p>
    <w:p w14:paraId="69E8882B" w14:textId="77777777" w:rsidR="00015317" w:rsidRPr="000A437E" w:rsidRDefault="00015317" w:rsidP="00015317">
      <w:pPr>
        <w:rPr>
          <w:rFonts w:ascii="Times New Roman" w:eastAsia="Times New Roman" w:hAnsi="Times New Roman" w:cs="Times New Roman"/>
          <w:b/>
          <w:noProof w:val="0"/>
          <w:color w:val="000000"/>
          <w:lang w:eastAsia="hr-HR"/>
        </w:rPr>
      </w:pPr>
      <w:r w:rsidRPr="000A437E">
        <w:rPr>
          <w:rFonts w:ascii="Times New Roman" w:eastAsia="Times New Roman" w:hAnsi="Times New Roman" w:cs="Times New Roman"/>
          <w:b/>
          <w:noProof w:val="0"/>
          <w:color w:val="000000"/>
          <w:lang w:eastAsia="hr-HR"/>
        </w:rPr>
        <w:t>KLASA: 245-01/24-01/4</w:t>
      </w:r>
    </w:p>
    <w:p w14:paraId="18BCD063" w14:textId="3E4193BE" w:rsidR="00015317" w:rsidRDefault="00015317" w:rsidP="00015317">
      <w:pPr>
        <w:rPr>
          <w:rFonts w:ascii="Times New Roman" w:eastAsia="Times New Roman" w:hAnsi="Times New Roman" w:cs="Times New Roman"/>
          <w:b/>
          <w:noProof w:val="0"/>
          <w:color w:val="000000"/>
          <w:lang w:eastAsia="hr-HR"/>
        </w:rPr>
      </w:pPr>
      <w:r w:rsidRPr="000A437E">
        <w:rPr>
          <w:rFonts w:ascii="Times New Roman" w:eastAsia="Times New Roman" w:hAnsi="Times New Roman" w:cs="Times New Roman"/>
          <w:b/>
          <w:noProof w:val="0"/>
          <w:color w:val="000000"/>
          <w:lang w:eastAsia="hr-HR"/>
        </w:rPr>
        <w:t>URBROJ: 2125-11-0</w:t>
      </w:r>
      <w:r>
        <w:rPr>
          <w:rFonts w:ascii="Times New Roman" w:eastAsia="Times New Roman" w:hAnsi="Times New Roman" w:cs="Times New Roman"/>
          <w:b/>
          <w:noProof w:val="0"/>
          <w:color w:val="000000"/>
          <w:lang w:eastAsia="hr-HR"/>
        </w:rPr>
        <w:t>3-25-</w:t>
      </w:r>
    </w:p>
    <w:p w14:paraId="12FE695B" w14:textId="618F3EE2" w:rsidR="00015317" w:rsidRDefault="00015317" w:rsidP="00015317">
      <w:pPr>
        <w:rPr>
          <w:rFonts w:ascii="Times New Roman" w:eastAsia="Times New Roman" w:hAnsi="Times New Roman" w:cs="Times New Roman"/>
          <w:b/>
          <w:noProof w:val="0"/>
          <w:color w:val="000000"/>
          <w:lang w:eastAsia="hr-HR"/>
        </w:rPr>
      </w:pPr>
      <w:r>
        <w:rPr>
          <w:rFonts w:ascii="Times New Roman" w:eastAsia="Times New Roman" w:hAnsi="Times New Roman" w:cs="Times New Roman"/>
          <w:b/>
          <w:noProof w:val="0"/>
          <w:color w:val="000000"/>
          <w:lang w:eastAsia="hr-HR"/>
        </w:rPr>
        <w:t xml:space="preserve">Korenica, </w:t>
      </w:r>
    </w:p>
    <w:p w14:paraId="084BC44F" w14:textId="77777777" w:rsidR="00015317" w:rsidRDefault="00015317" w:rsidP="00015317">
      <w:pPr>
        <w:rPr>
          <w:rFonts w:ascii="Times New Roman" w:eastAsia="Times New Roman" w:hAnsi="Times New Roman" w:cs="Times New Roman"/>
          <w:b/>
          <w:noProof w:val="0"/>
          <w:color w:val="000000"/>
          <w:lang w:eastAsia="hr-HR"/>
        </w:rPr>
      </w:pPr>
    </w:p>
    <w:p w14:paraId="4939F888" w14:textId="77777777" w:rsidR="00015317" w:rsidRPr="000A437E" w:rsidRDefault="00015317" w:rsidP="00015317">
      <w:pPr>
        <w:rPr>
          <w:rFonts w:ascii="Times New Roman" w:eastAsia="Times New Roman" w:hAnsi="Times New Roman" w:cs="Times New Roman"/>
          <w:b/>
          <w:noProof w:val="0"/>
          <w:color w:val="000000"/>
          <w:lang w:eastAsia="hr-HR"/>
        </w:rPr>
      </w:pPr>
    </w:p>
    <w:p w14:paraId="4CEE1C28" w14:textId="45894D5D" w:rsidR="000A437E" w:rsidRDefault="00015317" w:rsidP="0001531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OPĆINSKO VIJEĆE </w:t>
      </w:r>
      <w:r w:rsidR="000A437E" w:rsidRPr="000A437E">
        <w:rPr>
          <w:rFonts w:ascii="Times New Roman" w:hAnsi="Times New Roman" w:cs="Times New Roman"/>
          <w:b/>
          <w:bCs/>
          <w:sz w:val="24"/>
          <w:szCs w:val="24"/>
        </w:rPr>
        <w:t>OPĆIN</w:t>
      </w:r>
      <w:r>
        <w:rPr>
          <w:rFonts w:ascii="Times New Roman" w:hAnsi="Times New Roman" w:cs="Times New Roman"/>
          <w:b/>
          <w:bCs/>
          <w:sz w:val="24"/>
          <w:szCs w:val="24"/>
        </w:rPr>
        <w:t>E</w:t>
      </w:r>
      <w:r w:rsidR="000A437E" w:rsidRPr="000A437E">
        <w:rPr>
          <w:rFonts w:ascii="Times New Roman" w:hAnsi="Times New Roman" w:cs="Times New Roman"/>
          <w:b/>
          <w:bCs/>
          <w:sz w:val="24"/>
          <w:szCs w:val="24"/>
        </w:rPr>
        <w:t xml:space="preserve"> PLITVIČKA JEZERA</w:t>
      </w:r>
    </w:p>
    <w:p w14:paraId="5767C547" w14:textId="77777777" w:rsidR="00015317" w:rsidRDefault="00015317" w:rsidP="00015317">
      <w:pPr>
        <w:spacing w:line="276" w:lineRule="auto"/>
        <w:jc w:val="center"/>
        <w:rPr>
          <w:rFonts w:ascii="Times New Roman" w:hAnsi="Times New Roman" w:cs="Times New Roman"/>
          <w:b/>
          <w:bCs/>
          <w:sz w:val="24"/>
          <w:szCs w:val="24"/>
        </w:rPr>
      </w:pPr>
    </w:p>
    <w:p w14:paraId="2A5C498A" w14:textId="77777777" w:rsidR="00015317" w:rsidRPr="000A437E" w:rsidRDefault="00015317" w:rsidP="00015317">
      <w:pPr>
        <w:spacing w:line="276" w:lineRule="auto"/>
        <w:jc w:val="center"/>
        <w:rPr>
          <w:rFonts w:ascii="Times New Roman" w:hAnsi="Times New Roman" w:cs="Times New Roman"/>
          <w:b/>
          <w:bCs/>
          <w:sz w:val="24"/>
          <w:szCs w:val="24"/>
        </w:rPr>
      </w:pPr>
    </w:p>
    <w:p w14:paraId="65BAF5E8" w14:textId="77777777" w:rsidR="000A437E" w:rsidRDefault="000A437E" w:rsidP="00015317">
      <w:pPr>
        <w:spacing w:line="276" w:lineRule="auto"/>
        <w:ind w:left="4962"/>
        <w:jc w:val="right"/>
        <w:rPr>
          <w:rFonts w:ascii="Times New Roman" w:hAnsi="Times New Roman" w:cs="Times New Roman"/>
          <w:sz w:val="24"/>
          <w:szCs w:val="24"/>
        </w:rPr>
      </w:pPr>
      <w:r w:rsidRPr="000A437E">
        <w:rPr>
          <w:rFonts w:ascii="Times New Roman" w:hAnsi="Times New Roman" w:cs="Times New Roman"/>
          <w:b/>
          <w:bCs/>
          <w:sz w:val="24"/>
          <w:szCs w:val="24"/>
        </w:rPr>
        <w:t xml:space="preserve">            </w:t>
      </w:r>
      <w:r w:rsidRPr="000A437E">
        <w:rPr>
          <w:rFonts w:ascii="Times New Roman" w:hAnsi="Times New Roman" w:cs="Times New Roman"/>
          <w:sz w:val="24"/>
          <w:szCs w:val="24"/>
        </w:rPr>
        <w:t>Predsjednik Općinskog vijeća</w:t>
      </w:r>
    </w:p>
    <w:p w14:paraId="478BAEC1" w14:textId="410E79F1" w:rsidR="00015317" w:rsidRPr="000A437E" w:rsidRDefault="00015317" w:rsidP="00015317">
      <w:pPr>
        <w:spacing w:line="276" w:lineRule="auto"/>
        <w:ind w:left="4962"/>
        <w:jc w:val="right"/>
        <w:rPr>
          <w:rFonts w:ascii="Times New Roman" w:hAnsi="Times New Roman" w:cs="Times New Roman"/>
          <w:sz w:val="24"/>
          <w:szCs w:val="24"/>
        </w:rPr>
      </w:pPr>
      <w:r>
        <w:rPr>
          <w:rFonts w:ascii="Times New Roman" w:hAnsi="Times New Roman" w:cs="Times New Roman"/>
          <w:sz w:val="24"/>
          <w:szCs w:val="24"/>
        </w:rPr>
        <w:t>Ante Bionda</w:t>
      </w:r>
    </w:p>
    <w:p w14:paraId="52A31E73" w14:textId="1968C9B7"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2E52776F" wp14:editId="2CBCA927">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3621054C"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2776F"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3621054C" w14:textId="77777777" w:rsidR="008A562A" w:rsidRDefault="008A562A">
                      <w:pPr>
                        <w:contextualSpacing/>
                      </w:pPr>
                    </w:p>
                  </w:txbxContent>
                </v:textbox>
                <w10:wrap anchorx="page" anchory="page"/>
                <w10:anchorlock/>
              </v:shape>
            </w:pict>
          </mc:Fallback>
        </mc:AlternateContent>
      </w:r>
    </w:p>
    <w:sectPr w:rsidR="008A562A" w:rsidSect="000A437E">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PDF417x">
    <w:altName w:val="Calibri"/>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2D058F4"/>
    <w:multiLevelType w:val="hybridMultilevel"/>
    <w:tmpl w:val="3B6AD37A"/>
    <w:lvl w:ilvl="0" w:tplc="CECE60A6">
      <w:start w:val="2125"/>
      <w:numFmt w:val="bullet"/>
      <w:lvlText w:val="-"/>
      <w:lvlJc w:val="left"/>
      <w:pPr>
        <w:ind w:left="1077" w:hanging="360"/>
      </w:pPr>
      <w:rPr>
        <w:rFonts w:ascii="Times New Roman" w:eastAsiaTheme="minorHAnsi" w:hAnsi="Times New Roman" w:cs="Times New Roman"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 w15:restartNumberingAfterBreak="0">
    <w:nsid w:val="132D4BE0"/>
    <w:multiLevelType w:val="hybridMultilevel"/>
    <w:tmpl w:val="4C44627C"/>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1646C8"/>
    <w:multiLevelType w:val="hybridMultilevel"/>
    <w:tmpl w:val="3018615C"/>
    <w:lvl w:ilvl="0" w:tplc="630E64A8">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AA7C84"/>
    <w:multiLevelType w:val="hybridMultilevel"/>
    <w:tmpl w:val="37FAE54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32AD570D"/>
    <w:multiLevelType w:val="hybridMultilevel"/>
    <w:tmpl w:val="C09EF6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8" w15:restartNumberingAfterBreak="0">
    <w:nsid w:val="58DE0385"/>
    <w:multiLevelType w:val="multilevel"/>
    <w:tmpl w:val="B05077EC"/>
    <w:styleLink w:val="SLIKA1112111812"/>
    <w:lvl w:ilvl="0">
      <w:start w:val="1"/>
      <w:numFmt w:val="decimal"/>
      <w:pStyle w:val="Heading1"/>
      <w:lvlText w:val="%1."/>
      <w:lvlJc w:val="left"/>
      <w:pPr>
        <w:ind w:left="502" w:hanging="360"/>
      </w:pPr>
      <w:rPr>
        <w:rFonts w:hint="default"/>
      </w:rPr>
    </w:lvl>
    <w:lvl w:ilvl="1">
      <w:start w:val="2"/>
      <w:numFmt w:val="decimal"/>
      <w:isLgl/>
      <w:lvlText w:val="%1.%2."/>
      <w:lvlJc w:val="left"/>
      <w:pPr>
        <w:ind w:left="762" w:hanging="405"/>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708F76D1"/>
    <w:multiLevelType w:val="hybridMultilevel"/>
    <w:tmpl w:val="DD78013C"/>
    <w:lvl w:ilvl="0" w:tplc="73A05AA2">
      <w:start w:val="2"/>
      <w:numFmt w:val="bullet"/>
      <w:lvlText w:val="–"/>
      <w:lvlJc w:val="left"/>
      <w:pPr>
        <w:ind w:left="1069" w:hanging="360"/>
      </w:pPr>
      <w:rPr>
        <w:rFonts w:ascii="Times New Roman" w:eastAsia="Times New Roman"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12" w15:restartNumberingAfterBreak="0">
    <w:nsid w:val="7BF527CA"/>
    <w:multiLevelType w:val="hybridMultilevel"/>
    <w:tmpl w:val="7262B61A"/>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14765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2089017">
    <w:abstractNumId w:val="6"/>
  </w:num>
  <w:num w:numId="3" w16cid:durableId="1859658682">
    <w:abstractNumId w:val="8"/>
  </w:num>
  <w:num w:numId="4" w16cid:durableId="897519877">
    <w:abstractNumId w:val="7"/>
  </w:num>
  <w:num w:numId="5" w16cid:durableId="784426219">
    <w:abstractNumId w:val="11"/>
  </w:num>
  <w:num w:numId="6" w16cid:durableId="421998274">
    <w:abstractNumId w:val="2"/>
  </w:num>
  <w:num w:numId="7" w16cid:durableId="807212451">
    <w:abstractNumId w:val="0"/>
  </w:num>
  <w:num w:numId="8" w16cid:durableId="1651514725">
    <w:abstractNumId w:val="10"/>
  </w:num>
  <w:num w:numId="9" w16cid:durableId="1599827397">
    <w:abstractNumId w:val="9"/>
  </w:num>
  <w:num w:numId="10" w16cid:durableId="1839887475">
    <w:abstractNumId w:val="4"/>
  </w:num>
  <w:num w:numId="11" w16cid:durableId="247154437">
    <w:abstractNumId w:val="3"/>
  </w:num>
  <w:num w:numId="12" w16cid:durableId="1392774715">
    <w:abstractNumId w:val="12"/>
  </w:num>
  <w:num w:numId="13" w16cid:durableId="147483527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15317"/>
    <w:rsid w:val="000A437E"/>
    <w:rsid w:val="00246BE9"/>
    <w:rsid w:val="0038778A"/>
    <w:rsid w:val="004D3147"/>
    <w:rsid w:val="005A0002"/>
    <w:rsid w:val="006D4F22"/>
    <w:rsid w:val="007662C8"/>
    <w:rsid w:val="00784FE7"/>
    <w:rsid w:val="008A562A"/>
    <w:rsid w:val="008F4DB6"/>
    <w:rsid w:val="00A836D0"/>
    <w:rsid w:val="00AC35DA"/>
    <w:rsid w:val="00B6113F"/>
    <w:rsid w:val="00B92D0F"/>
    <w:rsid w:val="00D70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AE77"/>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0A437E"/>
    <w:pPr>
      <w:keepNext/>
      <w:keepLines/>
      <w:numPr>
        <w:numId w:val="3"/>
      </w:numPr>
      <w:spacing w:before="240" w:after="240" w:line="259" w:lineRule="auto"/>
      <w:ind w:left="717"/>
      <w:outlineLvl w:val="0"/>
    </w:pPr>
    <w:rPr>
      <w:rFonts w:ascii="Calibri" w:eastAsiaTheme="majorEastAsia" w:hAnsi="Calibri" w:cstheme="majorBidi"/>
      <w:b/>
      <w:noProof w:val="0"/>
      <w:color w:val="000000" w:themeColor="text1"/>
      <w:sz w:val="24"/>
      <w:szCs w:val="32"/>
    </w:rPr>
  </w:style>
  <w:style w:type="paragraph" w:styleId="Heading2">
    <w:name w:val="heading 2"/>
    <w:basedOn w:val="Normal"/>
    <w:next w:val="Normal"/>
    <w:link w:val="Heading2Char"/>
    <w:uiPriority w:val="9"/>
    <w:unhideWhenUsed/>
    <w:qFormat/>
    <w:rsid w:val="000A437E"/>
    <w:pPr>
      <w:keepNext/>
      <w:keepLines/>
      <w:spacing w:before="240" w:after="120" w:line="259" w:lineRule="auto"/>
      <w:outlineLvl w:val="1"/>
    </w:pPr>
    <w:rPr>
      <w:rFonts w:asciiTheme="majorHAnsi" w:eastAsiaTheme="majorEastAsia" w:hAnsiTheme="majorHAnsi" w:cstheme="majorBidi"/>
      <w:b/>
      <w:noProof w:val="0"/>
      <w:color w:val="000000" w:themeColor="text1"/>
      <w:sz w:val="24"/>
      <w:szCs w:val="26"/>
    </w:rPr>
  </w:style>
  <w:style w:type="paragraph" w:styleId="Heading3">
    <w:name w:val="heading 3"/>
    <w:basedOn w:val="Normal"/>
    <w:next w:val="Normal"/>
    <w:link w:val="Heading3Char"/>
    <w:uiPriority w:val="9"/>
    <w:unhideWhenUsed/>
    <w:qFormat/>
    <w:rsid w:val="000A437E"/>
    <w:pPr>
      <w:keepNext/>
      <w:keepLines/>
      <w:spacing w:before="40" w:line="259" w:lineRule="auto"/>
      <w:outlineLvl w:val="2"/>
    </w:pPr>
    <w:rPr>
      <w:rFonts w:asciiTheme="majorHAnsi" w:eastAsiaTheme="majorEastAsia" w:hAnsiTheme="majorHAnsi" w:cstheme="majorBidi"/>
      <w:noProof w:val="0"/>
      <w:color w:val="243F60" w:themeColor="accent1" w:themeShade="7F"/>
      <w:sz w:val="24"/>
      <w:szCs w:val="24"/>
    </w:rPr>
  </w:style>
  <w:style w:type="paragraph" w:styleId="Heading4">
    <w:name w:val="heading 4"/>
    <w:basedOn w:val="Normal"/>
    <w:next w:val="Normal"/>
    <w:link w:val="Heading4Char"/>
    <w:uiPriority w:val="9"/>
    <w:qFormat/>
    <w:rsid w:val="000A437E"/>
    <w:pPr>
      <w:keepNext/>
      <w:keepLines/>
      <w:spacing w:before="200" w:after="240" w:line="276" w:lineRule="auto"/>
      <w:ind w:left="431" w:hanging="431"/>
      <w:jc w:val="both"/>
      <w:outlineLvl w:val="3"/>
    </w:pPr>
    <w:rPr>
      <w:rFonts w:asciiTheme="majorHAnsi" w:eastAsia="Times New Roman" w:hAnsiTheme="majorHAnsi" w:cs="Times New Roman"/>
      <w:bCs/>
      <w:iCs/>
      <w:noProof w:val="0"/>
      <w:sz w:val="24"/>
      <w:u w:val="single"/>
      <w:lang w:eastAsia="zh-CN"/>
    </w:rPr>
  </w:style>
  <w:style w:type="paragraph" w:styleId="Heading5">
    <w:name w:val="heading 5"/>
    <w:basedOn w:val="Normal"/>
    <w:next w:val="Normal"/>
    <w:link w:val="Heading5Char"/>
    <w:uiPriority w:val="9"/>
    <w:qFormat/>
    <w:rsid w:val="000A437E"/>
    <w:pPr>
      <w:tabs>
        <w:tab w:val="num" w:pos="1008"/>
      </w:tabs>
      <w:spacing w:before="240" w:after="120" w:line="276" w:lineRule="auto"/>
      <w:ind w:left="1008" w:hanging="1008"/>
      <w:jc w:val="both"/>
      <w:outlineLvl w:val="4"/>
    </w:pPr>
    <w:rPr>
      <w:rFonts w:ascii="Calibri" w:eastAsia="SimSun" w:hAnsi="Calibri" w:cs="Times New Roman"/>
      <w:bCs/>
      <w:i/>
      <w:iCs/>
      <w:noProof w:val="0"/>
      <w:sz w:val="24"/>
      <w:szCs w:val="26"/>
      <w:lang w:eastAsia="zh-CN"/>
    </w:rPr>
  </w:style>
  <w:style w:type="paragraph" w:styleId="Heading6">
    <w:name w:val="heading 6"/>
    <w:basedOn w:val="Normal"/>
    <w:next w:val="Normal"/>
    <w:link w:val="Heading6Char"/>
    <w:uiPriority w:val="9"/>
    <w:qFormat/>
    <w:rsid w:val="000A437E"/>
    <w:pPr>
      <w:tabs>
        <w:tab w:val="num" w:pos="2052"/>
      </w:tabs>
      <w:spacing w:before="120" w:after="120" w:line="276" w:lineRule="auto"/>
      <w:ind w:left="2052" w:hanging="1152"/>
      <w:jc w:val="both"/>
      <w:outlineLvl w:val="5"/>
    </w:pPr>
    <w:rPr>
      <w:rFonts w:ascii="Calibri" w:eastAsia="SimSun" w:hAnsi="Calibri" w:cs="Times New Roman"/>
      <w:bCs/>
      <w:noProof w:val="0"/>
      <w:sz w:val="24"/>
      <w:u w:val="single"/>
      <w:lang w:eastAsia="zh-CN"/>
    </w:rPr>
  </w:style>
  <w:style w:type="paragraph" w:styleId="Heading7">
    <w:name w:val="heading 7"/>
    <w:basedOn w:val="Normal"/>
    <w:next w:val="Normal"/>
    <w:link w:val="Heading7Char"/>
    <w:qFormat/>
    <w:rsid w:val="000A437E"/>
    <w:pPr>
      <w:tabs>
        <w:tab w:val="num" w:pos="1296"/>
      </w:tabs>
      <w:spacing w:before="240" w:after="60" w:line="276" w:lineRule="auto"/>
      <w:ind w:left="1296" w:hanging="1296"/>
      <w:jc w:val="both"/>
      <w:outlineLvl w:val="6"/>
    </w:pPr>
    <w:rPr>
      <w:rFonts w:ascii="Times New Roman" w:eastAsia="Calibri" w:hAnsi="Times New Roman" w:cs="Times New Roman"/>
      <w:noProof w:val="0"/>
      <w:sz w:val="24"/>
      <w:szCs w:val="24"/>
      <w:lang w:eastAsia="zh-CN"/>
    </w:rPr>
  </w:style>
  <w:style w:type="paragraph" w:styleId="Heading8">
    <w:name w:val="heading 8"/>
    <w:basedOn w:val="Normal"/>
    <w:next w:val="Normal"/>
    <w:link w:val="Heading8Char"/>
    <w:qFormat/>
    <w:rsid w:val="000A437E"/>
    <w:pPr>
      <w:tabs>
        <w:tab w:val="num" w:pos="1440"/>
      </w:tabs>
      <w:spacing w:before="240" w:after="60" w:line="276" w:lineRule="auto"/>
      <w:ind w:left="1440" w:hanging="1440"/>
      <w:jc w:val="both"/>
      <w:outlineLvl w:val="7"/>
    </w:pPr>
    <w:rPr>
      <w:rFonts w:ascii="Times New Roman" w:eastAsia="Calibri" w:hAnsi="Times New Roman" w:cs="Times New Roman"/>
      <w:i/>
      <w:iCs/>
      <w:noProof w:val="0"/>
      <w:sz w:val="24"/>
      <w:szCs w:val="24"/>
      <w:lang w:eastAsia="zh-CN"/>
    </w:rPr>
  </w:style>
  <w:style w:type="paragraph" w:styleId="Heading9">
    <w:name w:val="heading 9"/>
    <w:basedOn w:val="Normal"/>
    <w:next w:val="Normal"/>
    <w:link w:val="Heading9Char"/>
    <w:qFormat/>
    <w:rsid w:val="000A437E"/>
    <w:pPr>
      <w:tabs>
        <w:tab w:val="num" w:pos="1584"/>
      </w:tabs>
      <w:spacing w:before="240" w:after="60" w:line="276" w:lineRule="auto"/>
      <w:ind w:left="1584" w:hanging="1584"/>
      <w:jc w:val="both"/>
      <w:outlineLvl w:val="8"/>
    </w:pPr>
    <w:rPr>
      <w:rFonts w:ascii="Arial" w:eastAsia="Calibri" w:hAnsi="Arial" w:cs="Arial"/>
      <w:noProof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4D3147"/>
    <w:rPr>
      <w:rFonts w:ascii="Calibri" w:eastAsia="Calibri" w:hAnsi="Calibri" w:cs="Times New Roman"/>
    </w:rPr>
  </w:style>
  <w:style w:type="character" w:customStyle="1" w:styleId="NoSpacingChar">
    <w:name w:val="No Spacing Char"/>
    <w:link w:val="NoSpacing"/>
    <w:uiPriority w:val="1"/>
    <w:locked/>
    <w:rsid w:val="004D3147"/>
    <w:rPr>
      <w:rFonts w:ascii="Calibri" w:eastAsia="Calibri" w:hAnsi="Calibri" w:cs="Times New Roman"/>
    </w:rPr>
  </w:style>
  <w:style w:type="paragraph" w:styleId="ListParagraph">
    <w:name w:val="List Paragraph"/>
    <w:basedOn w:val="Normal"/>
    <w:uiPriority w:val="34"/>
    <w:qFormat/>
    <w:rsid w:val="00784FE7"/>
    <w:pPr>
      <w:ind w:left="720"/>
      <w:contextualSpacing/>
    </w:pPr>
  </w:style>
  <w:style w:type="paragraph" w:customStyle="1" w:styleId="Standard">
    <w:name w:val="Standard"/>
    <w:rsid w:val="000A437E"/>
    <w:pPr>
      <w:widowControl w:val="0"/>
      <w:suppressAutoHyphens/>
      <w:autoSpaceDN w:val="0"/>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0A437E"/>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A437E"/>
    <w:rPr>
      <w:rFonts w:asciiTheme="majorHAnsi" w:eastAsiaTheme="majorEastAsia" w:hAnsiTheme="majorHAnsi" w:cstheme="majorBidi"/>
      <w:b/>
      <w:color w:val="000000" w:themeColor="text1"/>
      <w:sz w:val="24"/>
      <w:szCs w:val="26"/>
    </w:rPr>
  </w:style>
  <w:style w:type="character" w:customStyle="1" w:styleId="Heading3Char">
    <w:name w:val="Heading 3 Char"/>
    <w:basedOn w:val="DefaultParagraphFont"/>
    <w:link w:val="Heading3"/>
    <w:uiPriority w:val="9"/>
    <w:rsid w:val="000A437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A437E"/>
    <w:rPr>
      <w:rFonts w:asciiTheme="majorHAnsi" w:eastAsia="Times New Roman" w:hAnsiTheme="majorHAnsi" w:cs="Times New Roman"/>
      <w:bCs/>
      <w:iCs/>
      <w:sz w:val="24"/>
      <w:u w:val="single"/>
      <w:lang w:eastAsia="zh-CN"/>
    </w:rPr>
  </w:style>
  <w:style w:type="character" w:customStyle="1" w:styleId="Heading5Char">
    <w:name w:val="Heading 5 Char"/>
    <w:basedOn w:val="DefaultParagraphFont"/>
    <w:link w:val="Heading5"/>
    <w:uiPriority w:val="9"/>
    <w:rsid w:val="000A437E"/>
    <w:rPr>
      <w:rFonts w:ascii="Calibri" w:eastAsia="SimSun" w:hAnsi="Calibri" w:cs="Times New Roman"/>
      <w:bCs/>
      <w:i/>
      <w:iCs/>
      <w:sz w:val="24"/>
      <w:szCs w:val="26"/>
      <w:lang w:eastAsia="zh-CN"/>
    </w:rPr>
  </w:style>
  <w:style w:type="character" w:customStyle="1" w:styleId="Heading6Char">
    <w:name w:val="Heading 6 Char"/>
    <w:basedOn w:val="DefaultParagraphFont"/>
    <w:link w:val="Heading6"/>
    <w:uiPriority w:val="9"/>
    <w:rsid w:val="000A437E"/>
    <w:rPr>
      <w:rFonts w:ascii="Calibri" w:eastAsia="SimSun" w:hAnsi="Calibri" w:cs="Times New Roman"/>
      <w:bCs/>
      <w:sz w:val="24"/>
      <w:u w:val="single"/>
      <w:lang w:eastAsia="zh-CN"/>
    </w:rPr>
  </w:style>
  <w:style w:type="character" w:customStyle="1" w:styleId="Heading7Char">
    <w:name w:val="Heading 7 Char"/>
    <w:basedOn w:val="DefaultParagraphFont"/>
    <w:link w:val="Heading7"/>
    <w:rsid w:val="000A437E"/>
    <w:rPr>
      <w:rFonts w:ascii="Times New Roman" w:eastAsia="Calibri" w:hAnsi="Times New Roman" w:cs="Times New Roman"/>
      <w:sz w:val="24"/>
      <w:szCs w:val="24"/>
      <w:lang w:eastAsia="zh-CN"/>
    </w:rPr>
  </w:style>
  <w:style w:type="character" w:customStyle="1" w:styleId="Heading8Char">
    <w:name w:val="Heading 8 Char"/>
    <w:basedOn w:val="DefaultParagraphFont"/>
    <w:link w:val="Heading8"/>
    <w:rsid w:val="000A437E"/>
    <w:rPr>
      <w:rFonts w:ascii="Times New Roman" w:eastAsia="Calibri" w:hAnsi="Times New Roman" w:cs="Times New Roman"/>
      <w:i/>
      <w:iCs/>
      <w:sz w:val="24"/>
      <w:szCs w:val="24"/>
      <w:lang w:eastAsia="zh-CN"/>
    </w:rPr>
  </w:style>
  <w:style w:type="character" w:customStyle="1" w:styleId="Heading9Char">
    <w:name w:val="Heading 9 Char"/>
    <w:basedOn w:val="DefaultParagraphFont"/>
    <w:link w:val="Heading9"/>
    <w:rsid w:val="000A437E"/>
    <w:rPr>
      <w:rFonts w:ascii="Arial" w:eastAsia="Calibri" w:hAnsi="Arial" w:cs="Arial"/>
      <w:lang w:eastAsia="zh-CN"/>
    </w:rPr>
  </w:style>
  <w:style w:type="table" w:customStyle="1" w:styleId="Reetkatablice1">
    <w:name w:val="Rešetka tablice1"/>
    <w:basedOn w:val="TableNormal"/>
    <w:next w:val="TableGrid"/>
    <w:uiPriority w:val="39"/>
    <w:rsid w:val="000A437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ranko,Naziv slike,tablice"/>
    <w:basedOn w:val="Normal"/>
    <w:next w:val="Normal"/>
    <w:unhideWhenUsed/>
    <w:qFormat/>
    <w:rsid w:val="000A437E"/>
    <w:pPr>
      <w:spacing w:after="200"/>
    </w:pPr>
    <w:rPr>
      <w:rFonts w:eastAsia="SimSun"/>
      <w:i/>
      <w:iCs/>
      <w:noProof w:val="0"/>
      <w:color w:val="1F497D" w:themeColor="text2"/>
      <w:sz w:val="18"/>
      <w:szCs w:val="18"/>
    </w:rPr>
  </w:style>
  <w:style w:type="table" w:customStyle="1" w:styleId="Reetkatablice8">
    <w:name w:val="Rešetka tablice8"/>
    <w:basedOn w:val="TableNormal"/>
    <w:next w:val="TableGrid"/>
    <w:uiPriority w:val="39"/>
    <w:rsid w:val="000A437E"/>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2">
    <w:name w:val="Stil2"/>
    <w:basedOn w:val="Normal"/>
    <w:rsid w:val="000A437E"/>
    <w:pPr>
      <w:numPr>
        <w:ilvl w:val="1"/>
        <w:numId w:val="4"/>
      </w:numPr>
      <w:spacing w:after="200" w:line="276" w:lineRule="auto"/>
      <w:jc w:val="both"/>
    </w:pPr>
    <w:rPr>
      <w:rFonts w:ascii="Arial" w:eastAsia="Calibri" w:hAnsi="Arial" w:cs="Times New Roman"/>
      <w:noProof w:val="0"/>
      <w:lang w:eastAsia="zh-CN"/>
    </w:rPr>
  </w:style>
  <w:style w:type="numbering" w:customStyle="1" w:styleId="SLIKA111211181">
    <w:name w:val="SLIKA111211181"/>
    <w:basedOn w:val="NoList"/>
    <w:rsid w:val="000A437E"/>
    <w:pPr>
      <w:numPr>
        <w:numId w:val="4"/>
      </w:numPr>
    </w:pPr>
  </w:style>
  <w:style w:type="paragraph" w:styleId="Footer">
    <w:name w:val="footer"/>
    <w:basedOn w:val="Normal"/>
    <w:link w:val="FooterChar"/>
    <w:uiPriority w:val="99"/>
    <w:unhideWhenUsed/>
    <w:rsid w:val="000A437E"/>
    <w:pPr>
      <w:tabs>
        <w:tab w:val="center" w:pos="4536"/>
        <w:tab w:val="right" w:pos="9072"/>
      </w:tabs>
    </w:pPr>
    <w:rPr>
      <w:rFonts w:eastAsia="SimSun"/>
      <w:noProof w:val="0"/>
    </w:rPr>
  </w:style>
  <w:style w:type="character" w:customStyle="1" w:styleId="FooterChar">
    <w:name w:val="Footer Char"/>
    <w:basedOn w:val="DefaultParagraphFont"/>
    <w:link w:val="Footer"/>
    <w:uiPriority w:val="99"/>
    <w:rsid w:val="000A437E"/>
    <w:rPr>
      <w:rFonts w:eastAsia="SimSun"/>
    </w:rPr>
  </w:style>
  <w:style w:type="table" w:customStyle="1" w:styleId="Reetkatablice9">
    <w:name w:val="Rešetka tablice9"/>
    <w:basedOn w:val="TableNormal"/>
    <w:next w:val="TableGrid"/>
    <w:uiPriority w:val="59"/>
    <w:rsid w:val="000A4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0A437E"/>
    <w:pPr>
      <w:suppressAutoHyphens/>
      <w:autoSpaceDN w:val="0"/>
      <w:spacing w:after="120" w:line="276" w:lineRule="auto"/>
      <w:jc w:val="both"/>
      <w:textAlignment w:val="baseline"/>
    </w:pPr>
    <w:rPr>
      <w:rFonts w:eastAsia="Calibri" w:cs="Times New Roman"/>
      <w:noProof w:val="0"/>
      <w:sz w:val="24"/>
      <w:lang w:eastAsia="hr-HR"/>
    </w:rPr>
  </w:style>
  <w:style w:type="numbering" w:customStyle="1" w:styleId="SLIKA1112111811">
    <w:name w:val="SLIKA1112111811"/>
    <w:basedOn w:val="NoList"/>
    <w:rsid w:val="000A437E"/>
  </w:style>
  <w:style w:type="numbering" w:customStyle="1" w:styleId="Bezpopisa1">
    <w:name w:val="Bez popisa1"/>
    <w:next w:val="NoList"/>
    <w:uiPriority w:val="99"/>
    <w:semiHidden/>
    <w:unhideWhenUsed/>
    <w:rsid w:val="000A437E"/>
  </w:style>
  <w:style w:type="paragraph" w:styleId="TOC1">
    <w:name w:val="toc 1"/>
    <w:basedOn w:val="Normal"/>
    <w:next w:val="Normal"/>
    <w:autoRedefine/>
    <w:uiPriority w:val="39"/>
    <w:unhideWhenUsed/>
    <w:rsid w:val="000A437E"/>
    <w:pPr>
      <w:spacing w:before="120" w:after="120" w:line="259" w:lineRule="auto"/>
    </w:pPr>
    <w:rPr>
      <w:rFonts w:eastAsia="SimSun" w:cstheme="minorHAnsi"/>
      <w:b/>
      <w:bCs/>
      <w:caps/>
      <w:noProof w:val="0"/>
      <w:sz w:val="20"/>
      <w:szCs w:val="20"/>
    </w:rPr>
  </w:style>
  <w:style w:type="paragraph" w:styleId="TOC2">
    <w:name w:val="toc 2"/>
    <w:basedOn w:val="Normal"/>
    <w:next w:val="Normal"/>
    <w:autoRedefine/>
    <w:uiPriority w:val="39"/>
    <w:unhideWhenUsed/>
    <w:rsid w:val="000A437E"/>
    <w:pPr>
      <w:tabs>
        <w:tab w:val="left" w:pos="880"/>
        <w:tab w:val="right" w:leader="dot" w:pos="8777"/>
      </w:tabs>
      <w:spacing w:line="259" w:lineRule="auto"/>
      <w:ind w:left="220"/>
    </w:pPr>
    <w:rPr>
      <w:rFonts w:eastAsia="Times New Roman" w:cstheme="minorHAnsi"/>
      <w:b/>
      <w:bCs/>
      <w:smallCaps/>
      <w:sz w:val="24"/>
      <w:szCs w:val="24"/>
      <w:lang w:eastAsia="zh-CN"/>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0A437E"/>
    <w:pPr>
      <w:tabs>
        <w:tab w:val="right" w:leader="dot" w:pos="8777"/>
      </w:tabs>
      <w:spacing w:line="259" w:lineRule="auto"/>
      <w:ind w:left="440"/>
    </w:pPr>
    <w:rPr>
      <w:rFonts w:eastAsia="Times New Roman" w:cstheme="minorHAnsi"/>
      <w:spacing w:val="-14"/>
      <w:lang w:eastAsia="zh-CN"/>
      <w14:scene3d>
        <w14:camera w14:prst="orthographicFront"/>
        <w14:lightRig w14:rig="threePt" w14:dir="t">
          <w14:rot w14:lat="0" w14:lon="0" w14:rev="0"/>
        </w14:lightRig>
      </w14:scene3d>
    </w:rPr>
  </w:style>
  <w:style w:type="paragraph" w:styleId="TOC4">
    <w:name w:val="toc 4"/>
    <w:basedOn w:val="Normal"/>
    <w:next w:val="Normal"/>
    <w:autoRedefine/>
    <w:uiPriority w:val="39"/>
    <w:unhideWhenUsed/>
    <w:rsid w:val="000A437E"/>
    <w:pPr>
      <w:spacing w:line="259" w:lineRule="auto"/>
      <w:ind w:left="660"/>
    </w:pPr>
    <w:rPr>
      <w:rFonts w:eastAsia="SimSun" w:cstheme="minorHAnsi"/>
      <w:noProof w:val="0"/>
      <w:sz w:val="18"/>
      <w:szCs w:val="18"/>
    </w:rPr>
  </w:style>
  <w:style w:type="paragraph" w:customStyle="1" w:styleId="Odlomakpopisa1">
    <w:name w:val="Odlomak popisa1"/>
    <w:basedOn w:val="Normal"/>
    <w:link w:val="OdlomakpopisaChar"/>
    <w:uiPriority w:val="34"/>
    <w:qFormat/>
    <w:rsid w:val="000A437E"/>
    <w:pPr>
      <w:spacing w:after="200" w:line="276" w:lineRule="auto"/>
      <w:ind w:left="720"/>
      <w:contextualSpacing/>
    </w:pPr>
    <w:rPr>
      <w:rFonts w:ascii="Arial" w:eastAsia="Calibri" w:hAnsi="Arial" w:cs="Times New Roman"/>
      <w:noProof w:val="0"/>
      <w:lang w:val="en-US" w:eastAsia="zh-CN"/>
    </w:rPr>
  </w:style>
  <w:style w:type="character" w:customStyle="1" w:styleId="OdlomakpopisaChar">
    <w:name w:val="Odlomak popisa Char"/>
    <w:link w:val="Odlomakpopisa1"/>
    <w:uiPriority w:val="34"/>
    <w:rsid w:val="000A437E"/>
    <w:rPr>
      <w:rFonts w:ascii="Arial" w:eastAsia="Calibri" w:hAnsi="Arial" w:cs="Times New Roman"/>
      <w:lang w:val="en-US" w:eastAsia="zh-CN"/>
    </w:rPr>
  </w:style>
  <w:style w:type="table" w:customStyle="1" w:styleId="Reetkatablice2">
    <w:name w:val="Rešetka tablice2"/>
    <w:basedOn w:val="TableNormal"/>
    <w:next w:val="TableGrid"/>
    <w:uiPriority w:val="39"/>
    <w:rsid w:val="000A437E"/>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437E"/>
    <w:pPr>
      <w:tabs>
        <w:tab w:val="center" w:pos="4536"/>
        <w:tab w:val="right" w:pos="9072"/>
      </w:tabs>
      <w:jc w:val="both"/>
    </w:pPr>
    <w:rPr>
      <w:rFonts w:ascii="Arial" w:eastAsia="Calibri" w:hAnsi="Arial" w:cs="Times New Roman"/>
      <w:noProof w:val="0"/>
      <w:lang w:eastAsia="zh-CN"/>
    </w:rPr>
  </w:style>
  <w:style w:type="character" w:customStyle="1" w:styleId="HeaderChar">
    <w:name w:val="Header Char"/>
    <w:basedOn w:val="DefaultParagraphFont"/>
    <w:link w:val="Header"/>
    <w:uiPriority w:val="99"/>
    <w:rsid w:val="000A437E"/>
    <w:rPr>
      <w:rFonts w:ascii="Arial" w:eastAsia="Calibri" w:hAnsi="Arial" w:cs="Times New Roman"/>
      <w:lang w:eastAsia="zh-CN"/>
    </w:rPr>
  </w:style>
  <w:style w:type="paragraph" w:customStyle="1" w:styleId="NormalJustified">
    <w:name w:val="Normal + Justified"/>
    <w:basedOn w:val="Normal"/>
    <w:rsid w:val="000A437E"/>
    <w:pPr>
      <w:jc w:val="both"/>
    </w:pPr>
    <w:rPr>
      <w:rFonts w:ascii="Times New Roman" w:eastAsia="Times New Roman" w:hAnsi="Times New Roman" w:cs="Times New Roman"/>
      <w:noProof w:val="0"/>
      <w:szCs w:val="24"/>
      <w:lang w:eastAsia="hr-HR"/>
    </w:rPr>
  </w:style>
  <w:style w:type="paragraph" w:customStyle="1" w:styleId="ColorfulList-Accent11">
    <w:name w:val="Colorful List - Accent 11"/>
    <w:basedOn w:val="Normal"/>
    <w:qFormat/>
    <w:rsid w:val="000A437E"/>
    <w:pPr>
      <w:spacing w:line="360" w:lineRule="auto"/>
      <w:ind w:left="720"/>
      <w:jc w:val="both"/>
    </w:pPr>
    <w:rPr>
      <w:rFonts w:ascii="Times New Roman" w:eastAsia="Calibri" w:hAnsi="Times New Roman" w:cs="Times New Roman"/>
      <w:noProof w:val="0"/>
      <w:szCs w:val="24"/>
      <w:lang w:eastAsia="hr-HR"/>
    </w:rPr>
  </w:style>
  <w:style w:type="character" w:customStyle="1" w:styleId="Bodytext">
    <w:name w:val="Body text_"/>
    <w:link w:val="BodyText20"/>
    <w:locked/>
    <w:rsid w:val="000A437E"/>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0A437E"/>
    <w:pPr>
      <w:shd w:val="clear" w:color="auto" w:fill="FFFFFF"/>
      <w:spacing w:line="0" w:lineRule="atLeast"/>
      <w:ind w:hanging="1000"/>
    </w:pPr>
    <w:rPr>
      <w:rFonts w:ascii="Times New Roman" w:eastAsia="Times New Roman" w:hAnsi="Times New Roman" w:cs="Times New Roman"/>
      <w:noProof w:val="0"/>
      <w:sz w:val="21"/>
      <w:szCs w:val="21"/>
    </w:rPr>
  </w:style>
  <w:style w:type="paragraph" w:styleId="BodyText0">
    <w:name w:val="Body Text"/>
    <w:basedOn w:val="Normal"/>
    <w:link w:val="BodyTextChar"/>
    <w:uiPriority w:val="99"/>
    <w:semiHidden/>
    <w:unhideWhenUsed/>
    <w:rsid w:val="000A437E"/>
    <w:pPr>
      <w:spacing w:after="120" w:line="276" w:lineRule="auto"/>
      <w:jc w:val="both"/>
    </w:pPr>
    <w:rPr>
      <w:rFonts w:ascii="Arial" w:eastAsia="Calibri" w:hAnsi="Arial" w:cs="Times New Roman"/>
      <w:noProof w:val="0"/>
      <w:lang w:eastAsia="zh-CN"/>
    </w:rPr>
  </w:style>
  <w:style w:type="character" w:customStyle="1" w:styleId="BodyTextChar">
    <w:name w:val="Body Text Char"/>
    <w:basedOn w:val="DefaultParagraphFont"/>
    <w:link w:val="BodyText0"/>
    <w:uiPriority w:val="99"/>
    <w:semiHidden/>
    <w:rsid w:val="000A437E"/>
    <w:rPr>
      <w:rFonts w:ascii="Arial" w:eastAsia="Calibri" w:hAnsi="Arial" w:cs="Times New Roman"/>
      <w:lang w:eastAsia="zh-CN"/>
    </w:rPr>
  </w:style>
  <w:style w:type="character" w:customStyle="1" w:styleId="apple-converted-space">
    <w:name w:val="apple-converted-space"/>
    <w:basedOn w:val="DefaultParagraphFont"/>
    <w:rsid w:val="000A437E"/>
  </w:style>
  <w:style w:type="paragraph" w:customStyle="1" w:styleId="Default">
    <w:name w:val="Default"/>
    <w:rsid w:val="000A437E"/>
    <w:pPr>
      <w:autoSpaceDE w:val="0"/>
      <w:autoSpaceDN w:val="0"/>
      <w:adjustRightInd w:val="0"/>
    </w:pPr>
    <w:rPr>
      <w:rFonts w:ascii="Cambria" w:eastAsia="Calibri" w:hAnsi="Cambria" w:cs="Cambria"/>
      <w:color w:val="000000"/>
      <w:sz w:val="24"/>
      <w:szCs w:val="24"/>
      <w:lang w:eastAsia="zh-CN"/>
    </w:rPr>
  </w:style>
  <w:style w:type="paragraph" w:styleId="FootnoteText">
    <w:name w:val="footnote text"/>
    <w:aliases w:val=" Char,Char"/>
    <w:basedOn w:val="Normal"/>
    <w:link w:val="FootnoteTextChar"/>
    <w:unhideWhenUsed/>
    <w:rsid w:val="000A437E"/>
    <w:pPr>
      <w:jc w:val="both"/>
    </w:pPr>
    <w:rPr>
      <w:rFonts w:ascii="Arial" w:eastAsia="Calibri" w:hAnsi="Arial" w:cs="Times New Roman"/>
      <w:noProof w:val="0"/>
      <w:sz w:val="20"/>
      <w:szCs w:val="20"/>
      <w:lang w:eastAsia="zh-CN"/>
    </w:rPr>
  </w:style>
  <w:style w:type="character" w:customStyle="1" w:styleId="FootnoteTextChar">
    <w:name w:val="Footnote Text Char"/>
    <w:aliases w:val=" Char Char,Char Char"/>
    <w:basedOn w:val="DefaultParagraphFont"/>
    <w:link w:val="FootnoteText"/>
    <w:rsid w:val="000A437E"/>
    <w:rPr>
      <w:rFonts w:ascii="Arial" w:eastAsia="Calibri" w:hAnsi="Arial" w:cs="Times New Roman"/>
      <w:sz w:val="20"/>
      <w:szCs w:val="20"/>
      <w:lang w:eastAsia="zh-CN"/>
    </w:rPr>
  </w:style>
  <w:style w:type="character" w:styleId="FootnoteReference">
    <w:name w:val="footnote reference"/>
    <w:aliases w:val="Footnote"/>
    <w:rsid w:val="000A437E"/>
    <w:rPr>
      <w:vertAlign w:val="superscript"/>
    </w:rPr>
  </w:style>
  <w:style w:type="paragraph" w:styleId="BodyText2">
    <w:name w:val="Body Text 2"/>
    <w:basedOn w:val="Normal"/>
    <w:link w:val="BodyText2Char"/>
    <w:uiPriority w:val="99"/>
    <w:unhideWhenUsed/>
    <w:rsid w:val="000A437E"/>
    <w:pPr>
      <w:spacing w:after="120" w:line="480" w:lineRule="auto"/>
      <w:jc w:val="both"/>
    </w:pPr>
    <w:rPr>
      <w:rFonts w:ascii="Arial" w:eastAsia="Calibri" w:hAnsi="Arial" w:cs="Times New Roman"/>
      <w:noProof w:val="0"/>
      <w:lang w:eastAsia="zh-CN"/>
    </w:rPr>
  </w:style>
  <w:style w:type="character" w:customStyle="1" w:styleId="BodyText2Char">
    <w:name w:val="Body Text 2 Char"/>
    <w:basedOn w:val="DefaultParagraphFont"/>
    <w:link w:val="BodyText2"/>
    <w:uiPriority w:val="99"/>
    <w:rsid w:val="000A437E"/>
    <w:rPr>
      <w:rFonts w:ascii="Arial" w:eastAsia="Calibri" w:hAnsi="Arial" w:cs="Times New Roman"/>
      <w:lang w:eastAsia="zh-CN"/>
    </w:rPr>
  </w:style>
  <w:style w:type="character" w:styleId="Strong">
    <w:name w:val="Strong"/>
    <w:uiPriority w:val="22"/>
    <w:qFormat/>
    <w:rsid w:val="000A437E"/>
    <w:rPr>
      <w:b/>
      <w:bCs/>
    </w:rPr>
  </w:style>
  <w:style w:type="paragraph" w:customStyle="1" w:styleId="Bezproreda1">
    <w:name w:val="Bez proreda1"/>
    <w:link w:val="BezproredaChar"/>
    <w:qFormat/>
    <w:rsid w:val="000A437E"/>
    <w:rPr>
      <w:rFonts w:ascii="Calibri" w:eastAsia="Times New Roman" w:hAnsi="Calibri" w:cs="Times New Roman"/>
      <w:lang w:val="en-US" w:eastAsia="zh-CN"/>
    </w:rPr>
  </w:style>
  <w:style w:type="character" w:customStyle="1" w:styleId="BezproredaChar">
    <w:name w:val="Bez proreda Char"/>
    <w:link w:val="Bezproreda1"/>
    <w:rsid w:val="000A437E"/>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0A437E"/>
    <w:pPr>
      <w:spacing w:line="360" w:lineRule="auto"/>
      <w:jc w:val="both"/>
    </w:pPr>
    <w:rPr>
      <w:rFonts w:ascii="Times New Roman" w:eastAsia="Times New Roman" w:hAnsi="Times New Roman" w:cs="Times New Roman"/>
      <w:noProof w:val="0"/>
      <w:sz w:val="20"/>
      <w:szCs w:val="24"/>
      <w:lang w:eastAsia="hr-HR"/>
    </w:rPr>
  </w:style>
  <w:style w:type="character" w:customStyle="1" w:styleId="nwwindFOOTNOTETEKSTChar">
    <w:name w:val="nw wind FOOTNOTE TEKST Char"/>
    <w:link w:val="nwwindFOOTNOTETEKST"/>
    <w:rsid w:val="000A437E"/>
    <w:rPr>
      <w:rFonts w:ascii="Times New Roman" w:eastAsia="Times New Roman" w:hAnsi="Times New Roman" w:cs="Times New Roman"/>
      <w:sz w:val="20"/>
      <w:szCs w:val="24"/>
      <w:lang w:eastAsia="hr-HR"/>
    </w:rPr>
  </w:style>
  <w:style w:type="character" w:customStyle="1" w:styleId="st">
    <w:name w:val="st"/>
    <w:basedOn w:val="DefaultParagraphFont"/>
    <w:rsid w:val="000A437E"/>
  </w:style>
  <w:style w:type="character" w:styleId="Emphasis">
    <w:name w:val="Emphasis"/>
    <w:uiPriority w:val="20"/>
    <w:qFormat/>
    <w:rsid w:val="000A437E"/>
    <w:rPr>
      <w:i/>
      <w:iCs/>
    </w:rPr>
  </w:style>
  <w:style w:type="paragraph" w:customStyle="1" w:styleId="Bezproreda2">
    <w:name w:val="Bez proreda2"/>
    <w:uiPriority w:val="1"/>
    <w:qFormat/>
    <w:rsid w:val="000A437E"/>
    <w:rPr>
      <w:rFonts w:ascii="Calibri" w:eastAsia="Times New Roman" w:hAnsi="Calibri" w:cs="Times New Roman"/>
      <w:lang w:eastAsia="zh-CN"/>
    </w:rPr>
  </w:style>
  <w:style w:type="character" w:customStyle="1" w:styleId="CharChar10">
    <w:name w:val="Char Char10"/>
    <w:rsid w:val="000A437E"/>
    <w:rPr>
      <w:rFonts w:eastAsia="Times New Roman" w:cs="Times New Roman"/>
      <w:bCs/>
      <w:szCs w:val="26"/>
    </w:rPr>
  </w:style>
  <w:style w:type="paragraph" w:customStyle="1" w:styleId="naslov3">
    <w:name w:val="naslov3"/>
    <w:basedOn w:val="Heading3"/>
    <w:rsid w:val="000A437E"/>
    <w:pPr>
      <w:tabs>
        <w:tab w:val="left" w:pos="357"/>
      </w:tabs>
      <w:spacing w:before="240" w:after="120" w:line="276" w:lineRule="auto"/>
      <w:jc w:val="both"/>
    </w:pPr>
    <w:rPr>
      <w:rFonts w:eastAsia="Times New Roman" w:cs="Times New Roman"/>
      <w:b/>
      <w:bCs/>
      <w:color w:val="auto"/>
      <w:szCs w:val="22"/>
      <w:lang w:eastAsia="zh-CN"/>
    </w:rPr>
  </w:style>
  <w:style w:type="numbering" w:customStyle="1" w:styleId="SLIKA">
    <w:name w:val="SLIKA"/>
    <w:basedOn w:val="NoList"/>
    <w:rsid w:val="000A437E"/>
  </w:style>
  <w:style w:type="paragraph" w:styleId="TOC5">
    <w:name w:val="toc 5"/>
    <w:basedOn w:val="Normal"/>
    <w:next w:val="Normal"/>
    <w:autoRedefine/>
    <w:uiPriority w:val="39"/>
    <w:rsid w:val="000A437E"/>
    <w:pPr>
      <w:spacing w:line="259" w:lineRule="auto"/>
      <w:ind w:left="880"/>
    </w:pPr>
    <w:rPr>
      <w:rFonts w:eastAsia="SimSun" w:cstheme="minorHAnsi"/>
      <w:noProof w:val="0"/>
      <w:sz w:val="18"/>
      <w:szCs w:val="18"/>
    </w:rPr>
  </w:style>
  <w:style w:type="paragraph" w:styleId="TOC6">
    <w:name w:val="toc 6"/>
    <w:basedOn w:val="Normal"/>
    <w:next w:val="Normal"/>
    <w:autoRedefine/>
    <w:uiPriority w:val="39"/>
    <w:rsid w:val="000A437E"/>
    <w:pPr>
      <w:spacing w:line="259" w:lineRule="auto"/>
      <w:ind w:left="1100"/>
    </w:pPr>
    <w:rPr>
      <w:rFonts w:eastAsia="SimSun" w:cstheme="minorHAnsi"/>
      <w:noProof w:val="0"/>
      <w:sz w:val="18"/>
      <w:szCs w:val="18"/>
    </w:rPr>
  </w:style>
  <w:style w:type="paragraph" w:styleId="TOC7">
    <w:name w:val="toc 7"/>
    <w:basedOn w:val="Normal"/>
    <w:next w:val="Normal"/>
    <w:autoRedefine/>
    <w:uiPriority w:val="39"/>
    <w:rsid w:val="000A437E"/>
    <w:pPr>
      <w:spacing w:line="259" w:lineRule="auto"/>
      <w:ind w:left="1320"/>
    </w:pPr>
    <w:rPr>
      <w:rFonts w:eastAsia="SimSun" w:cstheme="minorHAnsi"/>
      <w:noProof w:val="0"/>
      <w:sz w:val="18"/>
      <w:szCs w:val="18"/>
    </w:rPr>
  </w:style>
  <w:style w:type="paragraph" w:styleId="TOC8">
    <w:name w:val="toc 8"/>
    <w:basedOn w:val="Normal"/>
    <w:next w:val="Normal"/>
    <w:autoRedefine/>
    <w:uiPriority w:val="39"/>
    <w:rsid w:val="000A437E"/>
    <w:pPr>
      <w:spacing w:line="259" w:lineRule="auto"/>
      <w:ind w:left="1540"/>
    </w:pPr>
    <w:rPr>
      <w:rFonts w:eastAsia="SimSun" w:cstheme="minorHAnsi"/>
      <w:noProof w:val="0"/>
      <w:sz w:val="18"/>
      <w:szCs w:val="18"/>
    </w:rPr>
  </w:style>
  <w:style w:type="paragraph" w:styleId="TOC9">
    <w:name w:val="toc 9"/>
    <w:basedOn w:val="Normal"/>
    <w:next w:val="Normal"/>
    <w:autoRedefine/>
    <w:uiPriority w:val="39"/>
    <w:rsid w:val="000A437E"/>
    <w:pPr>
      <w:spacing w:line="259" w:lineRule="auto"/>
      <w:ind w:left="1760"/>
    </w:pPr>
    <w:rPr>
      <w:rFonts w:eastAsia="SimSun" w:cstheme="minorHAnsi"/>
      <w:noProof w:val="0"/>
      <w:sz w:val="18"/>
      <w:szCs w:val="18"/>
    </w:rPr>
  </w:style>
  <w:style w:type="table" w:customStyle="1" w:styleId="Reetkatablice21">
    <w:name w:val="Rešetka tablice21"/>
    <w:basedOn w:val="TableNormal"/>
    <w:next w:val="TableGrid"/>
    <w:uiPriority w:val="39"/>
    <w:rsid w:val="000A437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0A437E"/>
    <w:pPr>
      <w:widowControl w:val="0"/>
      <w:tabs>
        <w:tab w:val="left" w:pos="2153"/>
      </w:tabs>
      <w:spacing w:after="43"/>
      <w:ind w:firstLine="342"/>
      <w:jc w:val="both"/>
    </w:pPr>
    <w:rPr>
      <w:rFonts w:ascii="Times-NewRoman" w:eastAsia="Times New Roman" w:hAnsi="Times-NewRoman" w:cs="Times New Roman"/>
      <w:noProof w:val="0"/>
      <w:sz w:val="19"/>
      <w:szCs w:val="20"/>
      <w:lang w:val="en-GB"/>
    </w:rPr>
  </w:style>
  <w:style w:type="character" w:customStyle="1" w:styleId="T-98-2Char">
    <w:name w:val="T-9/8-2 Char"/>
    <w:link w:val="T-98-2"/>
    <w:rsid w:val="000A437E"/>
    <w:rPr>
      <w:rFonts w:ascii="Times-NewRoman" w:eastAsia="Times New Roman" w:hAnsi="Times-NewRoman" w:cs="Times New Roman"/>
      <w:sz w:val="19"/>
      <w:szCs w:val="20"/>
      <w:lang w:val="en-GB"/>
    </w:rPr>
  </w:style>
  <w:style w:type="character" w:customStyle="1" w:styleId="Bodytext21">
    <w:name w:val="Body text (2)"/>
    <w:rsid w:val="000A437E"/>
    <w:rPr>
      <w:sz w:val="34"/>
      <w:szCs w:val="34"/>
      <w:lang w:bidi="ar-SA"/>
    </w:rPr>
  </w:style>
  <w:style w:type="numbering" w:customStyle="1" w:styleId="Bezpopisa11">
    <w:name w:val="Bez popisa11"/>
    <w:next w:val="NoList"/>
    <w:uiPriority w:val="99"/>
    <w:semiHidden/>
    <w:unhideWhenUsed/>
    <w:rsid w:val="000A437E"/>
  </w:style>
  <w:style w:type="table" w:customStyle="1" w:styleId="Reetkatablice3">
    <w:name w:val="Rešetka tablice3"/>
    <w:basedOn w:val="TableNormal"/>
    <w:next w:val="TableGrid"/>
    <w:uiPriority w:val="39"/>
    <w:rsid w:val="000A437E"/>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0A437E"/>
  </w:style>
  <w:style w:type="paragraph" w:customStyle="1" w:styleId="tekst11">
    <w:name w:val="tekst11"/>
    <w:basedOn w:val="Normal"/>
    <w:rsid w:val="000A437E"/>
    <w:pPr>
      <w:spacing w:line="288" w:lineRule="auto"/>
      <w:ind w:firstLine="709"/>
      <w:jc w:val="both"/>
    </w:pPr>
    <w:rPr>
      <w:rFonts w:ascii="Arial" w:eastAsia="Times New Roman" w:hAnsi="Arial" w:cs="Times New Roman"/>
      <w:noProof w:val="0"/>
      <w:lang w:eastAsia="hr-HR"/>
    </w:rPr>
  </w:style>
  <w:style w:type="character" w:customStyle="1" w:styleId="Zadanifontodlomka1">
    <w:name w:val="Zadani font odlomka1"/>
    <w:rsid w:val="000A437E"/>
  </w:style>
  <w:style w:type="table" w:customStyle="1" w:styleId="Reetkatablice4">
    <w:name w:val="Rešetka tablice4"/>
    <w:basedOn w:val="TableNormal"/>
    <w:next w:val="TableGrid"/>
    <w:uiPriority w:val="39"/>
    <w:rsid w:val="000A437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0A437E"/>
    <w:rPr>
      <w:rFonts w:ascii="Times New Roman" w:eastAsia="Times New Roman" w:hAnsi="Times New Roman" w:cs="Times New Roman"/>
      <w:sz w:val="24"/>
      <w:szCs w:val="24"/>
      <w:lang w:eastAsia="hr-HR"/>
    </w:rPr>
  </w:style>
  <w:style w:type="paragraph" w:styleId="TableofFigures">
    <w:name w:val="table of figures"/>
    <w:basedOn w:val="Normal"/>
    <w:next w:val="Normal"/>
    <w:uiPriority w:val="99"/>
    <w:unhideWhenUsed/>
    <w:rsid w:val="000A437E"/>
    <w:pPr>
      <w:spacing w:line="259" w:lineRule="auto"/>
      <w:ind w:left="440" w:hanging="440"/>
    </w:pPr>
    <w:rPr>
      <w:rFonts w:eastAsia="SimSun" w:cstheme="minorHAnsi"/>
      <w:smallCaps/>
      <w:noProof w:val="0"/>
      <w:sz w:val="20"/>
      <w:szCs w:val="20"/>
    </w:rPr>
  </w:style>
  <w:style w:type="character" w:styleId="SubtleEmphasis">
    <w:name w:val="Subtle Emphasis"/>
    <w:uiPriority w:val="19"/>
    <w:qFormat/>
    <w:rsid w:val="000A437E"/>
    <w:rPr>
      <w:rFonts w:ascii="Calibri" w:hAnsi="Calibri"/>
      <w:i w:val="0"/>
      <w:iCs/>
      <w:color w:val="404040"/>
      <w:sz w:val="20"/>
    </w:rPr>
  </w:style>
  <w:style w:type="paragraph" w:styleId="TOCHeading">
    <w:name w:val="TOC Heading"/>
    <w:basedOn w:val="Heading1"/>
    <w:next w:val="Normal"/>
    <w:uiPriority w:val="39"/>
    <w:qFormat/>
    <w:rsid w:val="000A437E"/>
    <w:pPr>
      <w:numPr>
        <w:numId w:val="0"/>
      </w:numPr>
      <w:spacing w:before="360" w:after="0" w:line="276" w:lineRule="auto"/>
      <w:outlineLvl w:val="9"/>
    </w:pPr>
    <w:rPr>
      <w:rFonts w:ascii="Cambria" w:eastAsia="SimSun" w:hAnsi="Cambria" w:cs="Times New Roman"/>
      <w:bCs/>
      <w:color w:val="365F91"/>
      <w:sz w:val="28"/>
      <w:szCs w:val="28"/>
      <w:lang w:eastAsia="zh-CN"/>
    </w:rPr>
  </w:style>
  <w:style w:type="paragraph" w:customStyle="1" w:styleId="Stil1">
    <w:name w:val="Stil1"/>
    <w:basedOn w:val="Normal"/>
    <w:rsid w:val="000A437E"/>
    <w:pPr>
      <w:numPr>
        <w:ilvl w:val="1"/>
        <w:numId w:val="8"/>
      </w:numPr>
      <w:tabs>
        <w:tab w:val="clear" w:pos="1004"/>
        <w:tab w:val="num" w:pos="2084"/>
      </w:tabs>
      <w:spacing w:after="200" w:line="276" w:lineRule="auto"/>
      <w:ind w:left="2520"/>
      <w:jc w:val="both"/>
    </w:pPr>
    <w:rPr>
      <w:rFonts w:ascii="Arial" w:eastAsia="Calibri" w:hAnsi="Arial" w:cs="Times New Roman"/>
      <w:noProof w:val="0"/>
      <w:lang w:eastAsia="zh-CN"/>
    </w:rPr>
  </w:style>
  <w:style w:type="paragraph" w:styleId="Index1">
    <w:name w:val="index 1"/>
    <w:basedOn w:val="Normal"/>
    <w:next w:val="Normal"/>
    <w:autoRedefine/>
    <w:semiHidden/>
    <w:rsid w:val="000A437E"/>
    <w:pPr>
      <w:spacing w:after="200" w:line="276" w:lineRule="auto"/>
      <w:ind w:left="220" w:hanging="220"/>
      <w:jc w:val="both"/>
    </w:pPr>
    <w:rPr>
      <w:rFonts w:ascii="Arial" w:eastAsia="Calibri" w:hAnsi="Arial" w:cs="Times New Roman"/>
      <w:noProof w:val="0"/>
      <w:lang w:eastAsia="zh-CN"/>
    </w:rPr>
  </w:style>
  <w:style w:type="paragraph" w:styleId="BodyTextIndent">
    <w:name w:val="Body Text Indent"/>
    <w:basedOn w:val="Normal"/>
    <w:link w:val="BodyTextIndentChar"/>
    <w:uiPriority w:val="99"/>
    <w:semiHidden/>
    <w:unhideWhenUsed/>
    <w:rsid w:val="000A437E"/>
    <w:pPr>
      <w:spacing w:after="120" w:line="276" w:lineRule="auto"/>
      <w:ind w:left="283"/>
      <w:jc w:val="both"/>
    </w:pPr>
    <w:rPr>
      <w:rFonts w:ascii="Arial" w:eastAsia="Calibri" w:hAnsi="Arial" w:cs="Times New Roman"/>
      <w:noProof w:val="0"/>
      <w:lang w:eastAsia="zh-CN"/>
    </w:rPr>
  </w:style>
  <w:style w:type="character" w:customStyle="1" w:styleId="BodyTextIndentChar">
    <w:name w:val="Body Text Indent Char"/>
    <w:basedOn w:val="DefaultParagraphFont"/>
    <w:link w:val="BodyTextIndent"/>
    <w:uiPriority w:val="99"/>
    <w:semiHidden/>
    <w:rsid w:val="000A437E"/>
    <w:rPr>
      <w:rFonts w:ascii="Arial" w:eastAsia="Calibri" w:hAnsi="Arial" w:cs="Times New Roman"/>
      <w:lang w:eastAsia="zh-CN"/>
    </w:rPr>
  </w:style>
  <w:style w:type="paragraph" w:styleId="NormalWeb">
    <w:name w:val="Normal (Web)"/>
    <w:basedOn w:val="Normal"/>
    <w:uiPriority w:val="99"/>
    <w:semiHidden/>
    <w:unhideWhenUsed/>
    <w:rsid w:val="000A437E"/>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tm6">
    <w:name w:val="tm6"/>
    <w:rsid w:val="000A437E"/>
  </w:style>
  <w:style w:type="character" w:styleId="CommentReference">
    <w:name w:val="annotation reference"/>
    <w:basedOn w:val="DefaultParagraphFont"/>
    <w:uiPriority w:val="99"/>
    <w:semiHidden/>
    <w:unhideWhenUsed/>
    <w:rsid w:val="000A437E"/>
    <w:rPr>
      <w:sz w:val="16"/>
      <w:szCs w:val="16"/>
    </w:rPr>
  </w:style>
  <w:style w:type="paragraph" w:styleId="CommentText">
    <w:name w:val="annotation text"/>
    <w:basedOn w:val="Normal"/>
    <w:link w:val="CommentTextChar"/>
    <w:uiPriority w:val="99"/>
    <w:semiHidden/>
    <w:unhideWhenUsed/>
    <w:rsid w:val="000A437E"/>
    <w:pPr>
      <w:spacing w:after="160"/>
    </w:pPr>
    <w:rPr>
      <w:rFonts w:eastAsia="SimSun"/>
      <w:noProof w:val="0"/>
      <w:sz w:val="20"/>
      <w:szCs w:val="20"/>
    </w:rPr>
  </w:style>
  <w:style w:type="character" w:customStyle="1" w:styleId="CommentTextChar">
    <w:name w:val="Comment Text Char"/>
    <w:basedOn w:val="DefaultParagraphFont"/>
    <w:link w:val="CommentText"/>
    <w:uiPriority w:val="99"/>
    <w:semiHidden/>
    <w:rsid w:val="000A437E"/>
    <w:rPr>
      <w:rFonts w:eastAsia="SimSun"/>
      <w:sz w:val="20"/>
      <w:szCs w:val="20"/>
    </w:rPr>
  </w:style>
  <w:style w:type="paragraph" w:styleId="CommentSubject">
    <w:name w:val="annotation subject"/>
    <w:basedOn w:val="CommentText"/>
    <w:next w:val="CommentText"/>
    <w:link w:val="CommentSubjectChar"/>
    <w:uiPriority w:val="99"/>
    <w:semiHidden/>
    <w:unhideWhenUsed/>
    <w:rsid w:val="000A437E"/>
    <w:rPr>
      <w:b/>
      <w:bCs/>
    </w:rPr>
  </w:style>
  <w:style w:type="character" w:customStyle="1" w:styleId="CommentSubjectChar">
    <w:name w:val="Comment Subject Char"/>
    <w:basedOn w:val="CommentTextChar"/>
    <w:link w:val="CommentSubject"/>
    <w:uiPriority w:val="99"/>
    <w:semiHidden/>
    <w:rsid w:val="000A437E"/>
    <w:rPr>
      <w:rFonts w:eastAsia="SimSun"/>
      <w:b/>
      <w:bCs/>
      <w:sz w:val="20"/>
      <w:szCs w:val="20"/>
    </w:rPr>
  </w:style>
  <w:style w:type="numbering" w:customStyle="1" w:styleId="SLIKA1">
    <w:name w:val="SLIKA1"/>
    <w:basedOn w:val="NoList"/>
    <w:rsid w:val="000A437E"/>
  </w:style>
  <w:style w:type="character" w:customStyle="1" w:styleId="Nerijeenospominjanje1">
    <w:name w:val="Neriješeno spominjanje1"/>
    <w:basedOn w:val="DefaultParagraphFont"/>
    <w:uiPriority w:val="99"/>
    <w:semiHidden/>
    <w:unhideWhenUsed/>
    <w:rsid w:val="000A437E"/>
    <w:rPr>
      <w:color w:val="605E5C"/>
      <w:shd w:val="clear" w:color="auto" w:fill="E1DFDD"/>
    </w:rPr>
  </w:style>
  <w:style w:type="paragraph" w:customStyle="1" w:styleId="t-9-8-bez-uvl">
    <w:name w:val="t-9-8-bez-uvl"/>
    <w:basedOn w:val="Normal"/>
    <w:rsid w:val="000A437E"/>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kurziv">
    <w:name w:val="kurziv"/>
    <w:basedOn w:val="DefaultParagraphFont"/>
    <w:rsid w:val="000A437E"/>
  </w:style>
  <w:style w:type="table" w:customStyle="1" w:styleId="TableNormal1">
    <w:name w:val="Table Normal1"/>
    <w:uiPriority w:val="2"/>
    <w:semiHidden/>
    <w:unhideWhenUsed/>
    <w:qFormat/>
    <w:rsid w:val="000A437E"/>
    <w:pPr>
      <w:widowControl w:val="0"/>
      <w:autoSpaceDE w:val="0"/>
      <w:autoSpaceDN w:val="0"/>
    </w:pPr>
    <w:rPr>
      <w:rFonts w:eastAsia="SimSu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437E"/>
    <w:pPr>
      <w:widowControl w:val="0"/>
      <w:autoSpaceDE w:val="0"/>
      <w:autoSpaceDN w:val="0"/>
    </w:pPr>
    <w:rPr>
      <w:rFonts w:ascii="Tahoma" w:eastAsia="Tahoma" w:hAnsi="Tahoma" w:cs="Tahoma"/>
      <w:noProof w:val="0"/>
      <w:lang w:val="en-US"/>
    </w:rPr>
  </w:style>
  <w:style w:type="numbering" w:customStyle="1" w:styleId="Bezpopisa2">
    <w:name w:val="Bez popisa2"/>
    <w:next w:val="NoList"/>
    <w:uiPriority w:val="99"/>
    <w:semiHidden/>
    <w:unhideWhenUsed/>
    <w:rsid w:val="000A437E"/>
  </w:style>
  <w:style w:type="numbering" w:customStyle="1" w:styleId="Bezpopisa12">
    <w:name w:val="Bez popisa12"/>
    <w:next w:val="NoList"/>
    <w:uiPriority w:val="99"/>
    <w:semiHidden/>
    <w:unhideWhenUsed/>
    <w:rsid w:val="000A437E"/>
  </w:style>
  <w:style w:type="numbering" w:customStyle="1" w:styleId="Bezpopisa111">
    <w:name w:val="Bez popisa111"/>
    <w:next w:val="NoList"/>
    <w:uiPriority w:val="99"/>
    <w:semiHidden/>
    <w:unhideWhenUsed/>
    <w:rsid w:val="000A437E"/>
  </w:style>
  <w:style w:type="numbering" w:customStyle="1" w:styleId="SLIKA2">
    <w:name w:val="SLIKA2"/>
    <w:basedOn w:val="NoList"/>
    <w:rsid w:val="000A437E"/>
    <w:pPr>
      <w:numPr>
        <w:numId w:val="7"/>
      </w:numPr>
    </w:pPr>
  </w:style>
  <w:style w:type="numbering" w:customStyle="1" w:styleId="Bezpopisa1111">
    <w:name w:val="Bez popisa1111"/>
    <w:next w:val="NoList"/>
    <w:uiPriority w:val="99"/>
    <w:semiHidden/>
    <w:unhideWhenUsed/>
    <w:rsid w:val="000A437E"/>
  </w:style>
  <w:style w:type="numbering" w:customStyle="1" w:styleId="SLIKA11">
    <w:name w:val="SLIKA11"/>
    <w:basedOn w:val="NoList"/>
    <w:rsid w:val="000A437E"/>
    <w:pPr>
      <w:numPr>
        <w:numId w:val="9"/>
      </w:numPr>
    </w:pPr>
  </w:style>
  <w:style w:type="numbering" w:customStyle="1" w:styleId="SLIKA11121118">
    <w:name w:val="SLIKA11121118"/>
    <w:basedOn w:val="NoList"/>
    <w:rsid w:val="000A437E"/>
    <w:pPr>
      <w:numPr>
        <w:numId w:val="10"/>
      </w:numPr>
    </w:pPr>
  </w:style>
  <w:style w:type="numbering" w:customStyle="1" w:styleId="Bezpopisa3">
    <w:name w:val="Bez popisa3"/>
    <w:next w:val="NoList"/>
    <w:uiPriority w:val="99"/>
    <w:semiHidden/>
    <w:unhideWhenUsed/>
    <w:rsid w:val="000A437E"/>
  </w:style>
  <w:style w:type="character" w:styleId="FollowedHyperlink">
    <w:name w:val="FollowedHyperlink"/>
    <w:basedOn w:val="DefaultParagraphFont"/>
    <w:uiPriority w:val="99"/>
    <w:semiHidden/>
    <w:unhideWhenUsed/>
    <w:rsid w:val="000A437E"/>
    <w:rPr>
      <w:color w:val="954F72"/>
      <w:u w:val="single"/>
    </w:rPr>
  </w:style>
  <w:style w:type="paragraph" w:customStyle="1" w:styleId="msonormal0">
    <w:name w:val="msonormal"/>
    <w:basedOn w:val="Normal"/>
    <w:rsid w:val="000A437E"/>
    <w:pP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font5">
    <w:name w:val="font5"/>
    <w:basedOn w:val="Normal"/>
    <w:rsid w:val="000A437E"/>
    <w:pPr>
      <w:spacing w:before="100" w:beforeAutospacing="1" w:after="100" w:afterAutospacing="1"/>
    </w:pPr>
    <w:rPr>
      <w:rFonts w:ascii="Tahoma" w:eastAsia="Times New Roman" w:hAnsi="Tahoma" w:cs="Tahoma"/>
      <w:b/>
      <w:bCs/>
      <w:noProof w:val="0"/>
      <w:color w:val="000000"/>
      <w:sz w:val="18"/>
      <w:szCs w:val="18"/>
      <w:lang w:eastAsia="hr-HR"/>
    </w:rPr>
  </w:style>
  <w:style w:type="paragraph" w:customStyle="1" w:styleId="font6">
    <w:name w:val="font6"/>
    <w:basedOn w:val="Normal"/>
    <w:rsid w:val="000A437E"/>
    <w:pPr>
      <w:spacing w:before="100" w:beforeAutospacing="1" w:after="100" w:afterAutospacing="1"/>
    </w:pPr>
    <w:rPr>
      <w:rFonts w:ascii="Tahoma" w:eastAsia="Times New Roman" w:hAnsi="Tahoma" w:cs="Tahoma"/>
      <w:noProof w:val="0"/>
      <w:color w:val="000000"/>
      <w:sz w:val="18"/>
      <w:szCs w:val="18"/>
      <w:lang w:eastAsia="hr-HR"/>
    </w:rPr>
  </w:style>
  <w:style w:type="paragraph" w:customStyle="1" w:styleId="xl66">
    <w:name w:val="xl66"/>
    <w:basedOn w:val="Normal"/>
    <w:rsid w:val="000A437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7">
    <w:name w:val="xl67"/>
    <w:basedOn w:val="Normal"/>
    <w:rsid w:val="000A437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8">
    <w:name w:val="xl68"/>
    <w:basedOn w:val="Normal"/>
    <w:rsid w:val="000A437E"/>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9">
    <w:name w:val="xl69"/>
    <w:basedOn w:val="Normal"/>
    <w:rsid w:val="000A437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0">
    <w:name w:val="xl70"/>
    <w:basedOn w:val="Normal"/>
    <w:rsid w:val="000A437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1">
    <w:name w:val="xl71"/>
    <w:basedOn w:val="Normal"/>
    <w:rsid w:val="000A437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2">
    <w:name w:val="xl72"/>
    <w:basedOn w:val="Normal"/>
    <w:rsid w:val="000A437E"/>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3">
    <w:name w:val="xl73"/>
    <w:basedOn w:val="Normal"/>
    <w:rsid w:val="000A4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4">
    <w:name w:val="xl74"/>
    <w:basedOn w:val="Normal"/>
    <w:rsid w:val="000A437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5">
    <w:name w:val="xl75"/>
    <w:basedOn w:val="Normal"/>
    <w:rsid w:val="000A437E"/>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6">
    <w:name w:val="xl76"/>
    <w:basedOn w:val="Normal"/>
    <w:rsid w:val="000A437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7">
    <w:name w:val="xl77"/>
    <w:basedOn w:val="Normal"/>
    <w:rsid w:val="000A437E"/>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8">
    <w:name w:val="xl78"/>
    <w:basedOn w:val="Normal"/>
    <w:rsid w:val="000A437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9">
    <w:name w:val="xl79"/>
    <w:basedOn w:val="Normal"/>
    <w:rsid w:val="000A437E"/>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0">
    <w:name w:val="xl80"/>
    <w:basedOn w:val="Normal"/>
    <w:rsid w:val="000A4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1">
    <w:name w:val="xl81"/>
    <w:basedOn w:val="Normal"/>
    <w:rsid w:val="000A437E"/>
    <w:pPr>
      <w:spacing w:before="100" w:beforeAutospacing="1" w:after="100" w:afterAutospacing="1"/>
      <w:textAlignment w:val="center"/>
    </w:pPr>
    <w:rPr>
      <w:rFonts w:ascii="Times New Roman" w:eastAsia="Times New Roman" w:hAnsi="Times New Roman" w:cs="Times New Roman"/>
      <w:noProof w:val="0"/>
      <w:sz w:val="20"/>
      <w:szCs w:val="20"/>
      <w:lang w:eastAsia="hr-HR"/>
    </w:rPr>
  </w:style>
  <w:style w:type="paragraph" w:customStyle="1" w:styleId="xl82">
    <w:name w:val="xl82"/>
    <w:basedOn w:val="Normal"/>
    <w:rsid w:val="000A437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3">
    <w:name w:val="xl83"/>
    <w:basedOn w:val="Normal"/>
    <w:rsid w:val="000A437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4">
    <w:name w:val="xl84"/>
    <w:basedOn w:val="Normal"/>
    <w:rsid w:val="000A437E"/>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85">
    <w:name w:val="xl85"/>
    <w:basedOn w:val="Normal"/>
    <w:rsid w:val="000A437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86">
    <w:name w:val="xl86"/>
    <w:basedOn w:val="Normal"/>
    <w:rsid w:val="000A437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87">
    <w:name w:val="xl87"/>
    <w:basedOn w:val="Normal"/>
    <w:rsid w:val="000A437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8">
    <w:name w:val="xl88"/>
    <w:basedOn w:val="Normal"/>
    <w:rsid w:val="000A437E"/>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9">
    <w:name w:val="xl89"/>
    <w:basedOn w:val="Normal"/>
    <w:rsid w:val="000A437E"/>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0">
    <w:name w:val="xl90"/>
    <w:basedOn w:val="Normal"/>
    <w:rsid w:val="000A437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1">
    <w:name w:val="xl91"/>
    <w:basedOn w:val="Normal"/>
    <w:rsid w:val="000A437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2">
    <w:name w:val="xl92"/>
    <w:basedOn w:val="Normal"/>
    <w:rsid w:val="000A437E"/>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3">
    <w:name w:val="xl93"/>
    <w:basedOn w:val="Normal"/>
    <w:rsid w:val="000A437E"/>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4">
    <w:name w:val="xl94"/>
    <w:basedOn w:val="Normal"/>
    <w:rsid w:val="000A437E"/>
    <w:pP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95">
    <w:name w:val="xl95"/>
    <w:basedOn w:val="Normal"/>
    <w:rsid w:val="000A4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6">
    <w:name w:val="xl96"/>
    <w:basedOn w:val="Normal"/>
    <w:rsid w:val="000A4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7">
    <w:name w:val="xl97"/>
    <w:basedOn w:val="Normal"/>
    <w:rsid w:val="000A437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8">
    <w:name w:val="xl98"/>
    <w:basedOn w:val="Normal"/>
    <w:rsid w:val="000A437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9">
    <w:name w:val="xl99"/>
    <w:basedOn w:val="Normal"/>
    <w:rsid w:val="000A4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18"/>
      <w:szCs w:val="18"/>
      <w:lang w:eastAsia="hr-HR"/>
    </w:rPr>
  </w:style>
  <w:style w:type="paragraph" w:customStyle="1" w:styleId="xl100">
    <w:name w:val="xl100"/>
    <w:basedOn w:val="Normal"/>
    <w:rsid w:val="000A437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18"/>
      <w:szCs w:val="18"/>
      <w:lang w:eastAsia="hr-HR"/>
    </w:rPr>
  </w:style>
  <w:style w:type="paragraph" w:customStyle="1" w:styleId="xl101">
    <w:name w:val="xl101"/>
    <w:basedOn w:val="Normal"/>
    <w:rsid w:val="000A437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2">
    <w:name w:val="xl102"/>
    <w:basedOn w:val="Normal"/>
    <w:rsid w:val="000A437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3">
    <w:name w:val="xl103"/>
    <w:basedOn w:val="Normal"/>
    <w:rsid w:val="000A437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18"/>
      <w:szCs w:val="18"/>
      <w:lang w:eastAsia="hr-HR"/>
    </w:rPr>
  </w:style>
  <w:style w:type="paragraph" w:customStyle="1" w:styleId="xl104">
    <w:name w:val="xl104"/>
    <w:basedOn w:val="Normal"/>
    <w:rsid w:val="000A437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5">
    <w:name w:val="xl105"/>
    <w:basedOn w:val="Normal"/>
    <w:rsid w:val="000A437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6">
    <w:name w:val="xl106"/>
    <w:basedOn w:val="Normal"/>
    <w:rsid w:val="000A437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7">
    <w:name w:val="xl107"/>
    <w:basedOn w:val="Normal"/>
    <w:rsid w:val="000A437E"/>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8">
    <w:name w:val="xl108"/>
    <w:basedOn w:val="Normal"/>
    <w:rsid w:val="000A437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9">
    <w:name w:val="xl109"/>
    <w:basedOn w:val="Normal"/>
    <w:rsid w:val="000A437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0">
    <w:name w:val="xl110"/>
    <w:basedOn w:val="Normal"/>
    <w:rsid w:val="000A437E"/>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1">
    <w:name w:val="xl111"/>
    <w:basedOn w:val="Normal"/>
    <w:rsid w:val="000A437E"/>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2">
    <w:name w:val="xl112"/>
    <w:basedOn w:val="Normal"/>
    <w:rsid w:val="000A437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13">
    <w:name w:val="xl113"/>
    <w:basedOn w:val="Normal"/>
    <w:rsid w:val="000A437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14">
    <w:name w:val="xl114"/>
    <w:basedOn w:val="Normal"/>
    <w:rsid w:val="000A437E"/>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5">
    <w:name w:val="xl115"/>
    <w:basedOn w:val="Normal"/>
    <w:rsid w:val="000A437E"/>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6">
    <w:name w:val="xl116"/>
    <w:basedOn w:val="Normal"/>
    <w:rsid w:val="000A437E"/>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7">
    <w:name w:val="xl117"/>
    <w:basedOn w:val="Normal"/>
    <w:rsid w:val="000A437E"/>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8">
    <w:name w:val="xl118"/>
    <w:basedOn w:val="Normal"/>
    <w:rsid w:val="000A437E"/>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9">
    <w:name w:val="xl119"/>
    <w:basedOn w:val="Normal"/>
    <w:rsid w:val="000A437E"/>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20">
    <w:name w:val="xl120"/>
    <w:basedOn w:val="Normal"/>
    <w:rsid w:val="000A437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1">
    <w:name w:val="xl121"/>
    <w:basedOn w:val="Normal"/>
    <w:rsid w:val="000A437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2">
    <w:name w:val="xl122"/>
    <w:basedOn w:val="Normal"/>
    <w:rsid w:val="000A437E"/>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3">
    <w:name w:val="xl123"/>
    <w:basedOn w:val="Normal"/>
    <w:rsid w:val="000A437E"/>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4">
    <w:name w:val="xl124"/>
    <w:basedOn w:val="Normal"/>
    <w:rsid w:val="000A437E"/>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5">
    <w:name w:val="xl125"/>
    <w:basedOn w:val="Normal"/>
    <w:rsid w:val="000A437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6">
    <w:name w:val="xl126"/>
    <w:basedOn w:val="Normal"/>
    <w:rsid w:val="000A437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7">
    <w:name w:val="xl127"/>
    <w:basedOn w:val="Normal"/>
    <w:rsid w:val="000A437E"/>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8">
    <w:name w:val="xl128"/>
    <w:basedOn w:val="Normal"/>
    <w:rsid w:val="000A4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paragraph" w:customStyle="1" w:styleId="xl129">
    <w:name w:val="xl129"/>
    <w:basedOn w:val="Normal"/>
    <w:rsid w:val="000A437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numbering" w:customStyle="1" w:styleId="Bezpopisa4">
    <w:name w:val="Bez popisa4"/>
    <w:next w:val="NoList"/>
    <w:uiPriority w:val="99"/>
    <w:semiHidden/>
    <w:unhideWhenUsed/>
    <w:rsid w:val="000A437E"/>
  </w:style>
  <w:style w:type="table" w:customStyle="1" w:styleId="Reetkatablice5">
    <w:name w:val="Rešetka tablice5"/>
    <w:basedOn w:val="TableNormal"/>
    <w:next w:val="TableGrid"/>
    <w:uiPriority w:val="39"/>
    <w:rsid w:val="000A4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NoList"/>
    <w:rsid w:val="000A437E"/>
  </w:style>
  <w:style w:type="numbering" w:customStyle="1" w:styleId="SLIKA111211">
    <w:name w:val="SLIKA111211"/>
    <w:basedOn w:val="NoList"/>
    <w:rsid w:val="000A437E"/>
  </w:style>
  <w:style w:type="numbering" w:customStyle="1" w:styleId="SLIKA1112111812">
    <w:name w:val="SLIKA1112111812"/>
    <w:basedOn w:val="NoList"/>
    <w:rsid w:val="000A437E"/>
    <w:pPr>
      <w:numPr>
        <w:numId w:val="3"/>
      </w:numPr>
    </w:pPr>
  </w:style>
  <w:style w:type="table" w:customStyle="1" w:styleId="Reetkatablice6">
    <w:name w:val="Rešetka tablice6"/>
    <w:basedOn w:val="TableNormal"/>
    <w:next w:val="TableGrid"/>
    <w:uiPriority w:val="39"/>
    <w:rsid w:val="000A437E"/>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437E"/>
    <w:rPr>
      <w:color w:val="605E5C"/>
      <w:shd w:val="clear" w:color="auto" w:fill="E1DFDD"/>
    </w:rPr>
  </w:style>
  <w:style w:type="table" w:customStyle="1" w:styleId="Reetkatablice7">
    <w:name w:val="Rešetka tablice7"/>
    <w:basedOn w:val="TableNormal"/>
    <w:next w:val="TableGrid"/>
    <w:uiPriority w:val="39"/>
    <w:rsid w:val="000A437E"/>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TableNormal"/>
    <w:next w:val="TableGrid"/>
    <w:uiPriority w:val="39"/>
    <w:rsid w:val="000A437E"/>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TableNormal"/>
    <w:next w:val="TableGrid"/>
    <w:uiPriority w:val="39"/>
    <w:rsid w:val="000A437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21">
    <w:name w:val="SLIKA21"/>
    <w:basedOn w:val="NoList"/>
    <w:rsid w:val="000A437E"/>
  </w:style>
  <w:style w:type="numbering" w:customStyle="1" w:styleId="SLIKA111">
    <w:name w:val="SLIKA111"/>
    <w:basedOn w:val="NoList"/>
    <w:rsid w:val="000A437E"/>
  </w:style>
  <w:style w:type="numbering" w:customStyle="1" w:styleId="SLIKA111211182">
    <w:name w:val="SLIKA111211182"/>
    <w:basedOn w:val="NoList"/>
    <w:rsid w:val="000A437E"/>
  </w:style>
  <w:style w:type="numbering" w:customStyle="1" w:styleId="SLIKA1112111813">
    <w:name w:val="SLIKA1112111813"/>
    <w:basedOn w:val="NoList"/>
    <w:rsid w:val="000A437E"/>
  </w:style>
  <w:style w:type="character" w:customStyle="1" w:styleId="Nerijeenospominjanje2">
    <w:name w:val="Neriješeno spominjanje2"/>
    <w:basedOn w:val="DefaultParagraphFont"/>
    <w:uiPriority w:val="99"/>
    <w:semiHidden/>
    <w:unhideWhenUsed/>
    <w:rsid w:val="000A437E"/>
    <w:rPr>
      <w:color w:val="605E5C"/>
      <w:shd w:val="clear" w:color="auto" w:fill="E1DFDD"/>
    </w:rPr>
  </w:style>
  <w:style w:type="table" w:customStyle="1" w:styleId="Reetkatablice11">
    <w:name w:val="Rešetka tablice11"/>
    <w:basedOn w:val="TableNormal"/>
    <w:next w:val="TableGrid"/>
    <w:uiPriority w:val="39"/>
    <w:rsid w:val="000A437E"/>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TableNormal"/>
    <w:next w:val="TableGrid"/>
    <w:uiPriority w:val="39"/>
    <w:rsid w:val="000A437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22">
    <w:name w:val="SLIKA22"/>
    <w:basedOn w:val="NoList"/>
    <w:rsid w:val="000A437E"/>
  </w:style>
  <w:style w:type="numbering" w:customStyle="1" w:styleId="SLIKA112">
    <w:name w:val="SLIKA112"/>
    <w:basedOn w:val="NoList"/>
    <w:rsid w:val="000A437E"/>
  </w:style>
  <w:style w:type="numbering" w:customStyle="1" w:styleId="SLIKA111211183">
    <w:name w:val="SLIKA111211183"/>
    <w:basedOn w:val="NoList"/>
    <w:rsid w:val="000A437E"/>
  </w:style>
  <w:style w:type="numbering" w:customStyle="1" w:styleId="SLIKA1112111814">
    <w:name w:val="SLIKA1112111814"/>
    <w:basedOn w:val="NoList"/>
    <w:rsid w:val="000A437E"/>
  </w:style>
  <w:style w:type="table" w:customStyle="1" w:styleId="Reetkatablice12">
    <w:name w:val="Rešetka tablice12"/>
    <w:basedOn w:val="TableNormal"/>
    <w:next w:val="TableGrid"/>
    <w:uiPriority w:val="39"/>
    <w:rsid w:val="000A437E"/>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TableNormal"/>
    <w:next w:val="TableGrid"/>
    <w:uiPriority w:val="39"/>
    <w:rsid w:val="000A437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23">
    <w:name w:val="SLIKA23"/>
    <w:basedOn w:val="NoList"/>
    <w:rsid w:val="000A437E"/>
  </w:style>
  <w:style w:type="numbering" w:customStyle="1" w:styleId="SLIKA113">
    <w:name w:val="SLIKA113"/>
    <w:basedOn w:val="NoList"/>
    <w:rsid w:val="000A437E"/>
  </w:style>
  <w:style w:type="numbering" w:customStyle="1" w:styleId="SLIKA111211184">
    <w:name w:val="SLIKA111211184"/>
    <w:basedOn w:val="NoList"/>
    <w:rsid w:val="000A437E"/>
  </w:style>
  <w:style w:type="numbering" w:customStyle="1" w:styleId="SLIKA1112111815">
    <w:name w:val="SLIKA1112111815"/>
    <w:basedOn w:val="NoList"/>
    <w:rsid w:val="000A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193A2A3-C5F4-4445-A118-B447EFAF16E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3228</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Klara Orlić</cp:lastModifiedBy>
  <cp:revision>3</cp:revision>
  <cp:lastPrinted>2014-11-26T14:09:00Z</cp:lastPrinted>
  <dcterms:created xsi:type="dcterms:W3CDTF">2025-02-07T07:54:00Z</dcterms:created>
  <dcterms:modified xsi:type="dcterms:W3CDTF">2025-02-07T07:54:00Z</dcterms:modified>
</cp:coreProperties>
</file>